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34E4AEA" w14:textId="71D58777" w:rsidR="006F5441" w:rsidRDefault="002212D1" w:rsidP="007C579B">
      <w:pPr>
        <w:pStyle w:val="a3"/>
        <w:spacing w:before="67"/>
        <w:ind w:left="0" w:right="-36"/>
        <w:jc w:val="center"/>
      </w:pPr>
      <w:r>
        <w:t xml:space="preserve">Федеральное государственное образовательное бюджетное </w:t>
      </w:r>
    </w:p>
    <w:p w14:paraId="1D9CE008" w14:textId="77777777" w:rsidR="009A3409" w:rsidRDefault="002212D1" w:rsidP="0000621A">
      <w:pPr>
        <w:pStyle w:val="a3"/>
        <w:spacing w:before="67"/>
        <w:ind w:left="0" w:right="-36"/>
        <w:jc w:val="center"/>
      </w:pPr>
      <w:r>
        <w:t>учреждение высшего образования</w:t>
      </w:r>
    </w:p>
    <w:p w14:paraId="264B5179" w14:textId="77777777" w:rsidR="009A3409" w:rsidRDefault="002212D1" w:rsidP="0000621A">
      <w:pPr>
        <w:pStyle w:val="110"/>
        <w:ind w:left="0" w:right="-36" w:firstLine="0"/>
        <w:jc w:val="center"/>
      </w:pPr>
      <w:bookmarkStart w:id="0" w:name="_Toc89950375"/>
      <w:bookmarkStart w:id="1" w:name="_Toc90023680"/>
      <w:bookmarkStart w:id="2" w:name="_Toc90042595"/>
      <w:r>
        <w:t>«ФИНАНСОВЫЙ УНИВЕРСИТЕТ</w:t>
      </w:r>
      <w:bookmarkEnd w:id="0"/>
      <w:bookmarkEnd w:id="1"/>
      <w:bookmarkEnd w:id="2"/>
    </w:p>
    <w:p w14:paraId="32815C22" w14:textId="77777777" w:rsidR="009A3409" w:rsidRDefault="002212D1" w:rsidP="0000621A">
      <w:pPr>
        <w:spacing w:before="161"/>
        <w:ind w:right="-36"/>
        <w:jc w:val="center"/>
        <w:rPr>
          <w:b/>
          <w:sz w:val="28"/>
        </w:rPr>
      </w:pPr>
      <w:r>
        <w:rPr>
          <w:b/>
          <w:sz w:val="28"/>
        </w:rPr>
        <w:t>ПРИ ПРАВИТЕЛЬСТВЕ РОССИЙСКОЙ ФЕДЕРАЦИИ»</w:t>
      </w:r>
    </w:p>
    <w:p w14:paraId="27B861A4" w14:textId="77777777" w:rsidR="009A3409" w:rsidRDefault="002212D1" w:rsidP="0000621A">
      <w:pPr>
        <w:spacing w:before="160"/>
        <w:ind w:right="-36"/>
        <w:jc w:val="center"/>
        <w:rPr>
          <w:b/>
          <w:sz w:val="28"/>
        </w:rPr>
      </w:pPr>
      <w:r>
        <w:rPr>
          <w:b/>
          <w:sz w:val="28"/>
        </w:rPr>
        <w:t>(Финансовый университет)</w:t>
      </w:r>
    </w:p>
    <w:p w14:paraId="67868986" w14:textId="77777777" w:rsidR="006F5441" w:rsidRPr="006F5441" w:rsidRDefault="002212D1" w:rsidP="0000621A">
      <w:pPr>
        <w:spacing w:before="163" w:line="720" w:lineRule="auto"/>
        <w:ind w:right="-36"/>
        <w:jc w:val="center"/>
        <w:rPr>
          <w:b/>
          <w:sz w:val="28"/>
        </w:rPr>
      </w:pPr>
      <w:r>
        <w:rPr>
          <w:b/>
          <w:sz w:val="28"/>
        </w:rPr>
        <w:t>Департамент правового регулиров</w:t>
      </w:r>
      <w:r w:rsidR="006F5441">
        <w:rPr>
          <w:b/>
          <w:sz w:val="28"/>
        </w:rPr>
        <w:t>ания экономической деятельности</w:t>
      </w:r>
    </w:p>
    <w:tbl>
      <w:tblPr>
        <w:tblW w:w="4539" w:type="dxa"/>
        <w:tblInd w:w="5556" w:type="dxa"/>
        <w:tblLook w:val="04A0" w:firstRow="1" w:lastRow="0" w:firstColumn="1" w:lastColumn="0" w:noHBand="0" w:noVBand="1"/>
      </w:tblPr>
      <w:tblGrid>
        <w:gridCol w:w="4539"/>
      </w:tblGrid>
      <w:tr w:rsidR="009E339E" w14:paraId="4BF78B08" w14:textId="77777777" w:rsidTr="007221F4">
        <w:trPr>
          <w:trHeight w:val="698"/>
        </w:trPr>
        <w:tc>
          <w:tcPr>
            <w:tcW w:w="4539" w:type="dxa"/>
            <w:hideMark/>
          </w:tcPr>
          <w:p w14:paraId="6B9DC143" w14:textId="77777777" w:rsidR="009E339E" w:rsidRDefault="009E339E" w:rsidP="0000621A">
            <w:pPr>
              <w:ind w:right="-36"/>
              <w:jc w:val="both"/>
              <w:rPr>
                <w:caps/>
                <w:sz w:val="28"/>
                <w:szCs w:val="28"/>
              </w:rPr>
            </w:pPr>
            <w:r w:rsidRPr="002B020D">
              <w:rPr>
                <w:caps/>
                <w:sz w:val="28"/>
                <w:szCs w:val="28"/>
              </w:rPr>
              <w:t>утверждаю</w:t>
            </w:r>
          </w:p>
          <w:p w14:paraId="1E0C1FFA" w14:textId="77777777" w:rsidR="009E339E" w:rsidRPr="002B020D" w:rsidRDefault="009E339E" w:rsidP="0000621A">
            <w:pPr>
              <w:ind w:right="-36"/>
              <w:jc w:val="both"/>
              <w:rPr>
                <w:caps/>
                <w:sz w:val="28"/>
                <w:szCs w:val="28"/>
              </w:rPr>
            </w:pPr>
          </w:p>
          <w:p w14:paraId="7FBBE3D7" w14:textId="77777777" w:rsidR="00A0091C" w:rsidRDefault="00140465" w:rsidP="0000621A">
            <w:pPr>
              <w:ind w:right="-36"/>
              <w:jc w:val="both"/>
              <w:rPr>
                <w:sz w:val="28"/>
                <w:szCs w:val="28"/>
              </w:rPr>
            </w:pPr>
            <w:r w:rsidRPr="00140465">
              <w:rPr>
                <w:sz w:val="28"/>
                <w:szCs w:val="28"/>
              </w:rPr>
              <w:t xml:space="preserve">Проректор по учебной </w:t>
            </w:r>
          </w:p>
          <w:p w14:paraId="52337E61" w14:textId="0B16AB72" w:rsidR="009E339E" w:rsidRPr="00140465" w:rsidRDefault="00140465" w:rsidP="0000621A">
            <w:pPr>
              <w:ind w:right="-36"/>
              <w:jc w:val="both"/>
              <w:rPr>
                <w:sz w:val="28"/>
                <w:szCs w:val="28"/>
              </w:rPr>
            </w:pPr>
            <w:r w:rsidRPr="00140465">
              <w:rPr>
                <w:sz w:val="28"/>
                <w:szCs w:val="28"/>
              </w:rPr>
              <w:t>и методической работе</w:t>
            </w:r>
          </w:p>
          <w:p w14:paraId="1C8430CC" w14:textId="77777777" w:rsidR="009E339E" w:rsidRPr="00140465" w:rsidRDefault="009E339E" w:rsidP="0000621A">
            <w:pPr>
              <w:ind w:right="-36"/>
              <w:jc w:val="both"/>
              <w:rPr>
                <w:sz w:val="28"/>
                <w:szCs w:val="28"/>
              </w:rPr>
            </w:pPr>
          </w:p>
          <w:p w14:paraId="342D2C51" w14:textId="4096157E" w:rsidR="009E339E" w:rsidRDefault="009E339E" w:rsidP="0000621A">
            <w:pPr>
              <w:ind w:right="-36"/>
              <w:jc w:val="both"/>
              <w:rPr>
                <w:sz w:val="30"/>
              </w:rPr>
            </w:pPr>
            <w:r w:rsidRPr="00140465">
              <w:rPr>
                <w:sz w:val="30"/>
              </w:rPr>
              <w:t>_______________</w:t>
            </w:r>
            <w:r w:rsidR="00140465" w:rsidRPr="00140465">
              <w:rPr>
                <w:sz w:val="30"/>
              </w:rPr>
              <w:t>Е.А. Каменева</w:t>
            </w:r>
            <w:r w:rsidRPr="004115A0">
              <w:rPr>
                <w:sz w:val="30"/>
              </w:rPr>
              <w:t xml:space="preserve"> </w:t>
            </w:r>
          </w:p>
          <w:p w14:paraId="7B6F784E" w14:textId="77777777" w:rsidR="00FB39E5" w:rsidRDefault="00FB39E5" w:rsidP="0000621A">
            <w:pPr>
              <w:ind w:right="-36"/>
              <w:jc w:val="both"/>
              <w:rPr>
                <w:sz w:val="28"/>
                <w:szCs w:val="28"/>
              </w:rPr>
            </w:pPr>
          </w:p>
          <w:p w14:paraId="4409EDE0" w14:textId="272B5F99" w:rsidR="009E339E" w:rsidRDefault="009E339E" w:rsidP="007967D7">
            <w:pPr>
              <w:ind w:right="-36"/>
              <w:jc w:val="both"/>
              <w:rPr>
                <w:b/>
                <w:caps/>
                <w:sz w:val="28"/>
                <w:szCs w:val="28"/>
              </w:rPr>
            </w:pPr>
            <w:r>
              <w:rPr>
                <w:sz w:val="28"/>
                <w:szCs w:val="28"/>
              </w:rPr>
              <w:t>«</w:t>
            </w:r>
            <w:r w:rsidR="00FB39E5" w:rsidRPr="003E55E1">
              <w:rPr>
                <w:sz w:val="28"/>
                <w:szCs w:val="28"/>
              </w:rPr>
              <w:t>_</w:t>
            </w:r>
            <w:r w:rsidR="00A0091C">
              <w:rPr>
                <w:sz w:val="28"/>
                <w:szCs w:val="28"/>
              </w:rPr>
              <w:t>_</w:t>
            </w:r>
            <w:r w:rsidR="007967D7">
              <w:rPr>
                <w:sz w:val="28"/>
                <w:szCs w:val="28"/>
              </w:rPr>
              <w:t>27</w:t>
            </w:r>
            <w:r w:rsidR="00A803BC">
              <w:rPr>
                <w:sz w:val="28"/>
                <w:szCs w:val="28"/>
              </w:rPr>
              <w:t>_</w:t>
            </w:r>
            <w:r>
              <w:rPr>
                <w:sz w:val="28"/>
                <w:szCs w:val="28"/>
              </w:rPr>
              <w:t>»__</w:t>
            </w:r>
            <w:r w:rsidR="00A803BC">
              <w:rPr>
                <w:sz w:val="28"/>
                <w:szCs w:val="28"/>
              </w:rPr>
              <w:t>__</w:t>
            </w:r>
            <w:r w:rsidR="007967D7">
              <w:rPr>
                <w:sz w:val="28"/>
                <w:szCs w:val="28"/>
              </w:rPr>
              <w:t>июня</w:t>
            </w:r>
            <w:bookmarkStart w:id="3" w:name="_GoBack"/>
            <w:bookmarkEnd w:id="3"/>
            <w:r w:rsidR="00A803BC">
              <w:rPr>
                <w:sz w:val="28"/>
                <w:szCs w:val="28"/>
              </w:rPr>
              <w:t>__</w:t>
            </w:r>
            <w:r w:rsidR="007761A8">
              <w:rPr>
                <w:sz w:val="28"/>
                <w:szCs w:val="28"/>
              </w:rPr>
              <w:t>_</w:t>
            </w:r>
            <w:r>
              <w:rPr>
                <w:sz w:val="28"/>
                <w:szCs w:val="28"/>
              </w:rPr>
              <w:t>_ 20</w:t>
            </w:r>
            <w:r w:rsidR="00A0091C">
              <w:rPr>
                <w:sz w:val="28"/>
                <w:szCs w:val="28"/>
              </w:rPr>
              <w:t>2</w:t>
            </w:r>
            <w:r w:rsidR="00F200F3">
              <w:rPr>
                <w:sz w:val="28"/>
                <w:szCs w:val="28"/>
              </w:rPr>
              <w:t>3</w:t>
            </w:r>
            <w:r w:rsidR="007761A8">
              <w:rPr>
                <w:sz w:val="28"/>
                <w:szCs w:val="28"/>
              </w:rPr>
              <w:t xml:space="preserve"> </w:t>
            </w:r>
            <w:r>
              <w:rPr>
                <w:sz w:val="28"/>
                <w:szCs w:val="28"/>
              </w:rPr>
              <w:t>г.</w:t>
            </w:r>
          </w:p>
        </w:tc>
      </w:tr>
      <w:tr w:rsidR="00FB39E5" w14:paraId="3DA6DCF8" w14:textId="77777777" w:rsidTr="007221F4">
        <w:trPr>
          <w:trHeight w:val="698"/>
        </w:trPr>
        <w:tc>
          <w:tcPr>
            <w:tcW w:w="4539" w:type="dxa"/>
          </w:tcPr>
          <w:p w14:paraId="2F0A6A90" w14:textId="12CF82F5" w:rsidR="00FB39E5" w:rsidRPr="002F47A4" w:rsidRDefault="00FB39E5" w:rsidP="0000621A">
            <w:pPr>
              <w:ind w:right="-36"/>
              <w:jc w:val="both"/>
              <w:rPr>
                <w:b/>
                <w:caps/>
                <w:sz w:val="28"/>
                <w:szCs w:val="28"/>
              </w:rPr>
            </w:pPr>
          </w:p>
        </w:tc>
      </w:tr>
    </w:tbl>
    <w:p w14:paraId="044BC926" w14:textId="77777777" w:rsidR="006F5441" w:rsidRDefault="006F5441" w:rsidP="0000621A">
      <w:pPr>
        <w:pStyle w:val="a3"/>
        <w:ind w:left="0" w:right="-36"/>
        <w:rPr>
          <w:b/>
          <w:sz w:val="30"/>
        </w:rPr>
      </w:pPr>
    </w:p>
    <w:p w14:paraId="7484EB04" w14:textId="511B0F79" w:rsidR="009A3409" w:rsidRDefault="00F200F3" w:rsidP="00F200F3">
      <w:pPr>
        <w:pStyle w:val="a3"/>
        <w:spacing w:before="10"/>
        <w:ind w:left="0" w:right="-36"/>
        <w:jc w:val="center"/>
        <w:rPr>
          <w:b/>
          <w:sz w:val="30"/>
        </w:rPr>
      </w:pPr>
      <w:proofErr w:type="spellStart"/>
      <w:r>
        <w:rPr>
          <w:b/>
          <w:sz w:val="30"/>
        </w:rPr>
        <w:t>Кырлан</w:t>
      </w:r>
      <w:proofErr w:type="spellEnd"/>
      <w:r>
        <w:rPr>
          <w:b/>
          <w:sz w:val="30"/>
        </w:rPr>
        <w:t xml:space="preserve"> </w:t>
      </w:r>
      <w:proofErr w:type="spellStart"/>
      <w:r>
        <w:rPr>
          <w:b/>
          <w:sz w:val="30"/>
        </w:rPr>
        <w:t>Марчел</w:t>
      </w:r>
      <w:proofErr w:type="spellEnd"/>
    </w:p>
    <w:p w14:paraId="162D8008" w14:textId="77777777" w:rsidR="007221F4" w:rsidRDefault="007221F4" w:rsidP="00F200F3">
      <w:pPr>
        <w:pStyle w:val="a3"/>
        <w:spacing w:before="10"/>
        <w:ind w:left="0" w:right="-36"/>
        <w:jc w:val="center"/>
        <w:rPr>
          <w:b/>
          <w:sz w:val="35"/>
        </w:rPr>
      </w:pPr>
    </w:p>
    <w:p w14:paraId="2A38F68F" w14:textId="7BB29953" w:rsidR="009A3409" w:rsidRDefault="00986D8F" w:rsidP="0000621A">
      <w:pPr>
        <w:spacing w:before="163"/>
        <w:ind w:right="-36"/>
        <w:jc w:val="center"/>
        <w:rPr>
          <w:b/>
          <w:sz w:val="40"/>
          <w:szCs w:val="40"/>
        </w:rPr>
      </w:pPr>
      <w:r>
        <w:rPr>
          <w:b/>
          <w:sz w:val="40"/>
          <w:szCs w:val="40"/>
        </w:rPr>
        <w:t>Инвестиционное право</w:t>
      </w:r>
      <w:r w:rsidR="00F200F3">
        <w:rPr>
          <w:b/>
          <w:sz w:val="40"/>
          <w:szCs w:val="40"/>
        </w:rPr>
        <w:t xml:space="preserve"> </w:t>
      </w:r>
    </w:p>
    <w:p w14:paraId="717C97AD" w14:textId="77777777" w:rsidR="00753CF0" w:rsidRPr="00905252" w:rsidRDefault="00753CF0" w:rsidP="0000621A">
      <w:pPr>
        <w:spacing w:before="163"/>
        <w:ind w:right="-36"/>
        <w:jc w:val="center"/>
        <w:rPr>
          <w:b/>
          <w:sz w:val="24"/>
          <w:szCs w:val="40"/>
        </w:rPr>
      </w:pPr>
    </w:p>
    <w:p w14:paraId="49CB1BB6" w14:textId="39055632" w:rsidR="006F5441" w:rsidRDefault="006F5441" w:rsidP="0000621A">
      <w:pPr>
        <w:spacing w:before="163"/>
        <w:ind w:right="-36"/>
        <w:jc w:val="center"/>
        <w:rPr>
          <w:b/>
          <w:sz w:val="28"/>
          <w:szCs w:val="28"/>
        </w:rPr>
      </w:pPr>
      <w:r w:rsidRPr="00753CF0">
        <w:rPr>
          <w:b/>
          <w:sz w:val="28"/>
          <w:szCs w:val="28"/>
        </w:rPr>
        <w:t>Рабочая программ</w:t>
      </w:r>
      <w:r w:rsidR="008D2F2D" w:rsidRPr="00753CF0">
        <w:rPr>
          <w:b/>
          <w:sz w:val="28"/>
          <w:szCs w:val="28"/>
        </w:rPr>
        <w:t>а</w:t>
      </w:r>
      <w:r w:rsidRPr="00753CF0">
        <w:rPr>
          <w:b/>
          <w:sz w:val="28"/>
          <w:szCs w:val="28"/>
        </w:rPr>
        <w:t xml:space="preserve"> дисциплины</w:t>
      </w:r>
    </w:p>
    <w:p w14:paraId="1CC89FE5" w14:textId="77777777" w:rsidR="007E63A9" w:rsidRPr="007E63A9" w:rsidRDefault="007E63A9" w:rsidP="0000621A">
      <w:pPr>
        <w:spacing w:before="163"/>
        <w:ind w:right="-36"/>
        <w:jc w:val="center"/>
        <w:rPr>
          <w:b/>
          <w:sz w:val="6"/>
          <w:szCs w:val="6"/>
        </w:rPr>
      </w:pPr>
    </w:p>
    <w:p w14:paraId="6EDCC45E" w14:textId="77777777" w:rsidR="007221F4" w:rsidRPr="00387273" w:rsidRDefault="007221F4" w:rsidP="007221F4">
      <w:pPr>
        <w:spacing w:line="276" w:lineRule="auto"/>
        <w:jc w:val="center"/>
        <w:rPr>
          <w:color w:val="000000" w:themeColor="text1"/>
          <w:sz w:val="28"/>
          <w:szCs w:val="28"/>
        </w:rPr>
      </w:pPr>
      <w:r w:rsidRPr="007A3642">
        <w:rPr>
          <w:sz w:val="28"/>
          <w:szCs w:val="28"/>
        </w:rPr>
        <w:t xml:space="preserve">для студентов, </w:t>
      </w:r>
      <w:r w:rsidRPr="00387273">
        <w:rPr>
          <w:color w:val="000000" w:themeColor="text1"/>
          <w:sz w:val="28"/>
          <w:szCs w:val="28"/>
        </w:rPr>
        <w:t>обучающихся по направлению подготовки</w:t>
      </w:r>
    </w:p>
    <w:p w14:paraId="26664F73" w14:textId="5F415C6D" w:rsidR="007221F4" w:rsidRPr="00387273" w:rsidRDefault="007221F4" w:rsidP="007221F4">
      <w:pPr>
        <w:pStyle w:val="a3"/>
        <w:ind w:left="0" w:right="-36"/>
        <w:jc w:val="center"/>
        <w:rPr>
          <w:color w:val="000000" w:themeColor="text1"/>
        </w:rPr>
      </w:pPr>
      <w:r w:rsidRPr="00387273">
        <w:rPr>
          <w:color w:val="000000" w:themeColor="text1"/>
        </w:rPr>
        <w:t>40.03.01 «Юриспруденция»</w:t>
      </w:r>
      <w:r w:rsidR="005273B8">
        <w:rPr>
          <w:color w:val="000000" w:themeColor="text1"/>
          <w:lang w:bidi="ar-SA"/>
        </w:rPr>
        <w:t>, ОП «Юриспруденция»</w:t>
      </w:r>
      <w:r w:rsidRPr="00387273">
        <w:rPr>
          <w:color w:val="000000" w:themeColor="text1"/>
          <w:lang w:bidi="ar-SA"/>
        </w:rPr>
        <w:t xml:space="preserve">, </w:t>
      </w:r>
    </w:p>
    <w:p w14:paraId="3E02A7A6" w14:textId="17E3E762" w:rsidR="007221F4" w:rsidRPr="00387273" w:rsidRDefault="005273B8" w:rsidP="007221F4">
      <w:pPr>
        <w:jc w:val="center"/>
        <w:rPr>
          <w:color w:val="000000" w:themeColor="text1"/>
          <w:sz w:val="28"/>
          <w:szCs w:val="28"/>
          <w:lang w:bidi="ar-SA"/>
        </w:rPr>
      </w:pPr>
      <w:r>
        <w:rPr>
          <w:color w:val="000000" w:themeColor="text1"/>
          <w:sz w:val="28"/>
          <w:szCs w:val="28"/>
          <w:lang w:bidi="ar-SA"/>
        </w:rPr>
        <w:t>профили: «Экономическое право»</w:t>
      </w:r>
      <w:r w:rsidR="007221F4" w:rsidRPr="00387273">
        <w:rPr>
          <w:color w:val="000000" w:themeColor="text1"/>
          <w:sz w:val="28"/>
          <w:szCs w:val="28"/>
          <w:lang w:bidi="ar-SA"/>
        </w:rPr>
        <w:t>,</w:t>
      </w:r>
    </w:p>
    <w:p w14:paraId="06E65FFA" w14:textId="77777777" w:rsidR="007221F4" w:rsidRPr="00387273" w:rsidRDefault="007221F4" w:rsidP="007221F4">
      <w:pPr>
        <w:pStyle w:val="a3"/>
        <w:ind w:left="0" w:right="-36"/>
        <w:jc w:val="center"/>
        <w:rPr>
          <w:color w:val="000000" w:themeColor="text1"/>
        </w:rPr>
      </w:pPr>
      <w:r w:rsidRPr="00387273">
        <w:rPr>
          <w:color w:val="000000" w:themeColor="text1"/>
        </w:rPr>
        <w:t xml:space="preserve"> «Международное экономическое право (с частичной реализацией на английском языке)»</w:t>
      </w:r>
    </w:p>
    <w:p w14:paraId="647E401C" w14:textId="1BA74B42" w:rsidR="00F200F3" w:rsidRDefault="00F200F3" w:rsidP="004E3932">
      <w:pPr>
        <w:pStyle w:val="a3"/>
        <w:ind w:left="0" w:right="-36"/>
      </w:pPr>
    </w:p>
    <w:p w14:paraId="7BFEF0C0" w14:textId="03FCC055" w:rsidR="007221F4" w:rsidRDefault="007221F4" w:rsidP="004E3932">
      <w:pPr>
        <w:pStyle w:val="a3"/>
        <w:ind w:left="0" w:right="-36"/>
      </w:pPr>
    </w:p>
    <w:p w14:paraId="3B347B32" w14:textId="77777777" w:rsidR="006F5441" w:rsidRPr="001766C0" w:rsidRDefault="006F5441" w:rsidP="0000621A">
      <w:pPr>
        <w:ind w:right="-36"/>
        <w:jc w:val="center"/>
        <w:rPr>
          <w:i/>
          <w:color w:val="000000"/>
          <w:sz w:val="28"/>
          <w:szCs w:val="28"/>
        </w:rPr>
      </w:pPr>
      <w:r w:rsidRPr="001766C0">
        <w:rPr>
          <w:i/>
          <w:color w:val="000000"/>
          <w:sz w:val="28"/>
          <w:szCs w:val="28"/>
        </w:rPr>
        <w:t>Рекомендовано Ученым советом Юридического факультета</w:t>
      </w:r>
    </w:p>
    <w:p w14:paraId="4E7476B6" w14:textId="6D13EC36" w:rsidR="00CD0811" w:rsidRPr="00036011" w:rsidRDefault="00CD0811" w:rsidP="00CD0811">
      <w:pPr>
        <w:jc w:val="center"/>
        <w:rPr>
          <w:i/>
          <w:color w:val="000000"/>
          <w:sz w:val="28"/>
          <w:szCs w:val="28"/>
        </w:rPr>
      </w:pPr>
      <w:r w:rsidRPr="00036011">
        <w:rPr>
          <w:i/>
          <w:color w:val="000000"/>
          <w:sz w:val="28"/>
          <w:szCs w:val="28"/>
        </w:rPr>
        <w:t xml:space="preserve">(протокол № </w:t>
      </w:r>
      <w:r w:rsidR="00223DF6">
        <w:rPr>
          <w:i/>
          <w:color w:val="000000"/>
          <w:sz w:val="28"/>
          <w:szCs w:val="28"/>
        </w:rPr>
        <w:t>30</w:t>
      </w:r>
      <w:r w:rsidRPr="00036011">
        <w:rPr>
          <w:i/>
          <w:color w:val="000000"/>
          <w:sz w:val="28"/>
          <w:szCs w:val="28"/>
        </w:rPr>
        <w:t xml:space="preserve"> от </w:t>
      </w:r>
      <w:r w:rsidR="00223DF6">
        <w:rPr>
          <w:i/>
          <w:color w:val="000000"/>
          <w:sz w:val="28"/>
          <w:szCs w:val="28"/>
        </w:rPr>
        <w:t>20 июня</w:t>
      </w:r>
      <w:r w:rsidR="008F263D">
        <w:rPr>
          <w:i/>
          <w:color w:val="000000"/>
          <w:sz w:val="28"/>
          <w:szCs w:val="28"/>
        </w:rPr>
        <w:t xml:space="preserve"> октября</w:t>
      </w:r>
      <w:r w:rsidRPr="00036011">
        <w:rPr>
          <w:i/>
          <w:color w:val="000000"/>
          <w:sz w:val="28"/>
          <w:szCs w:val="28"/>
        </w:rPr>
        <w:t xml:space="preserve"> 20</w:t>
      </w:r>
      <w:r>
        <w:rPr>
          <w:i/>
          <w:color w:val="000000"/>
          <w:sz w:val="28"/>
          <w:szCs w:val="28"/>
        </w:rPr>
        <w:t>2</w:t>
      </w:r>
      <w:r w:rsidR="00F200F3">
        <w:rPr>
          <w:i/>
          <w:color w:val="000000"/>
          <w:sz w:val="28"/>
          <w:szCs w:val="28"/>
        </w:rPr>
        <w:t>3</w:t>
      </w:r>
      <w:r w:rsidRPr="00036011">
        <w:rPr>
          <w:i/>
          <w:color w:val="000000"/>
          <w:sz w:val="28"/>
          <w:szCs w:val="28"/>
        </w:rPr>
        <w:t xml:space="preserve"> г.)</w:t>
      </w:r>
    </w:p>
    <w:p w14:paraId="78534E36" w14:textId="77777777" w:rsidR="006F5441" w:rsidRPr="00391E15" w:rsidRDefault="006F5441" w:rsidP="0000621A">
      <w:pPr>
        <w:ind w:right="-36"/>
        <w:jc w:val="center"/>
        <w:rPr>
          <w:color w:val="000000"/>
          <w:sz w:val="28"/>
          <w:szCs w:val="28"/>
        </w:rPr>
      </w:pPr>
    </w:p>
    <w:p w14:paraId="2EEC620F" w14:textId="77777777" w:rsidR="006F5441" w:rsidRPr="00391E15" w:rsidRDefault="006F5441" w:rsidP="0000621A">
      <w:pPr>
        <w:shd w:val="clear" w:color="auto" w:fill="FFFFFF"/>
        <w:ind w:right="-36"/>
        <w:jc w:val="center"/>
        <w:rPr>
          <w:i/>
          <w:iCs/>
          <w:sz w:val="28"/>
          <w:szCs w:val="28"/>
        </w:rPr>
      </w:pPr>
      <w:r w:rsidRPr="00391E15">
        <w:rPr>
          <w:i/>
          <w:iCs/>
          <w:sz w:val="28"/>
          <w:szCs w:val="28"/>
        </w:rPr>
        <w:t xml:space="preserve">Одобрено Советом учебно-научного департамента правового регулирования </w:t>
      </w:r>
    </w:p>
    <w:p w14:paraId="3D7A976A" w14:textId="77777777" w:rsidR="006F5441" w:rsidRPr="00391E15" w:rsidRDefault="006F5441" w:rsidP="0000621A">
      <w:pPr>
        <w:shd w:val="clear" w:color="auto" w:fill="FFFFFF"/>
        <w:ind w:right="-36"/>
        <w:jc w:val="center"/>
        <w:rPr>
          <w:i/>
          <w:iCs/>
          <w:color w:val="000000"/>
          <w:sz w:val="28"/>
          <w:szCs w:val="28"/>
        </w:rPr>
      </w:pPr>
      <w:r w:rsidRPr="00391E15">
        <w:rPr>
          <w:i/>
          <w:iCs/>
          <w:color w:val="000000"/>
          <w:sz w:val="28"/>
          <w:szCs w:val="28"/>
        </w:rPr>
        <w:t>экономической деятельности</w:t>
      </w:r>
    </w:p>
    <w:p w14:paraId="64FB0167" w14:textId="51099E9E" w:rsidR="00CD0811" w:rsidRDefault="00CD0811" w:rsidP="00CD0811">
      <w:pPr>
        <w:jc w:val="center"/>
        <w:rPr>
          <w:i/>
          <w:color w:val="000000"/>
          <w:sz w:val="28"/>
          <w:szCs w:val="28"/>
        </w:rPr>
      </w:pPr>
      <w:r w:rsidRPr="00036011">
        <w:rPr>
          <w:i/>
          <w:color w:val="000000"/>
          <w:sz w:val="28"/>
          <w:szCs w:val="28"/>
        </w:rPr>
        <w:t>(протокол №</w:t>
      </w:r>
      <w:r w:rsidR="00F200F3">
        <w:rPr>
          <w:i/>
          <w:color w:val="000000"/>
          <w:sz w:val="28"/>
          <w:szCs w:val="28"/>
        </w:rPr>
        <w:t xml:space="preserve"> </w:t>
      </w:r>
      <w:r w:rsidR="00223DF6">
        <w:rPr>
          <w:i/>
          <w:color w:val="000000"/>
          <w:sz w:val="28"/>
          <w:szCs w:val="28"/>
        </w:rPr>
        <w:t>15</w:t>
      </w:r>
      <w:r w:rsidRPr="00036011">
        <w:rPr>
          <w:i/>
          <w:color w:val="000000"/>
          <w:sz w:val="28"/>
          <w:szCs w:val="28"/>
        </w:rPr>
        <w:t xml:space="preserve"> от </w:t>
      </w:r>
      <w:r w:rsidR="00223DF6">
        <w:rPr>
          <w:i/>
          <w:color w:val="000000"/>
          <w:sz w:val="28"/>
          <w:szCs w:val="28"/>
        </w:rPr>
        <w:t>18 мая</w:t>
      </w:r>
      <w:r w:rsidRPr="00036011">
        <w:rPr>
          <w:i/>
          <w:color w:val="000000"/>
          <w:sz w:val="28"/>
          <w:szCs w:val="28"/>
        </w:rPr>
        <w:t xml:space="preserve"> 20</w:t>
      </w:r>
      <w:r>
        <w:rPr>
          <w:i/>
          <w:color w:val="000000"/>
          <w:sz w:val="28"/>
          <w:szCs w:val="28"/>
        </w:rPr>
        <w:t>2</w:t>
      </w:r>
      <w:r w:rsidR="00F200F3">
        <w:rPr>
          <w:i/>
          <w:color w:val="000000"/>
          <w:sz w:val="28"/>
          <w:szCs w:val="28"/>
        </w:rPr>
        <w:t>3</w:t>
      </w:r>
      <w:r w:rsidRPr="00036011">
        <w:rPr>
          <w:i/>
          <w:color w:val="000000"/>
          <w:sz w:val="28"/>
          <w:szCs w:val="28"/>
        </w:rPr>
        <w:t xml:space="preserve"> г.)</w:t>
      </w:r>
    </w:p>
    <w:p w14:paraId="77F5B5E2" w14:textId="77777777" w:rsidR="00A803BC" w:rsidRDefault="00A803BC" w:rsidP="00CD0811">
      <w:pPr>
        <w:jc w:val="center"/>
        <w:rPr>
          <w:i/>
          <w:color w:val="000000"/>
          <w:sz w:val="28"/>
          <w:szCs w:val="28"/>
        </w:rPr>
      </w:pPr>
    </w:p>
    <w:p w14:paraId="0C2A7ED9" w14:textId="5ED7B1F1" w:rsidR="009A3409" w:rsidRPr="00122098" w:rsidRDefault="006F5441" w:rsidP="0000621A">
      <w:pPr>
        <w:pStyle w:val="a3"/>
        <w:ind w:left="0" w:right="-36"/>
        <w:jc w:val="center"/>
        <w:rPr>
          <w:b/>
          <w:sz w:val="30"/>
        </w:rPr>
        <w:sectPr w:rsidR="009A3409" w:rsidRPr="00122098" w:rsidSect="0000621A">
          <w:headerReference w:type="even" r:id="rId8"/>
          <w:headerReference w:type="default" r:id="rId9"/>
          <w:footerReference w:type="even" r:id="rId10"/>
          <w:footerReference w:type="default" r:id="rId11"/>
          <w:headerReference w:type="first" r:id="rId12"/>
          <w:footerReference w:type="first" r:id="rId13"/>
          <w:pgSz w:w="11910" w:h="16840"/>
          <w:pgMar w:top="1134" w:right="1134" w:bottom="1134" w:left="1134" w:header="0" w:footer="924" w:gutter="0"/>
          <w:pgNumType w:start="1"/>
          <w:cols w:space="720"/>
          <w:titlePg/>
          <w:docGrid w:linePitch="299"/>
        </w:sectPr>
      </w:pPr>
      <w:r w:rsidRPr="00122098">
        <w:rPr>
          <w:b/>
        </w:rPr>
        <w:t>Москва 2</w:t>
      </w:r>
      <w:r w:rsidR="000340E7" w:rsidRPr="00122098">
        <w:rPr>
          <w:b/>
        </w:rPr>
        <w:t>02</w:t>
      </w:r>
      <w:r w:rsidR="00F200F3">
        <w:rPr>
          <w:b/>
        </w:rPr>
        <w:t>3</w:t>
      </w:r>
    </w:p>
    <w:p w14:paraId="21F86449" w14:textId="77777777" w:rsidR="002508F8" w:rsidRDefault="002508F8" w:rsidP="002508F8">
      <w:pPr>
        <w:pStyle w:val="a3"/>
        <w:spacing w:before="90"/>
        <w:ind w:left="0" w:right="-36"/>
        <w:rPr>
          <w:b/>
          <w:color w:val="000000" w:themeColor="text1"/>
        </w:rPr>
      </w:pPr>
      <w:proofErr w:type="gramStart"/>
      <w:r w:rsidRPr="0023077F">
        <w:rPr>
          <w:b/>
          <w:color w:val="000000" w:themeColor="text1"/>
        </w:rPr>
        <w:lastRenderedPageBreak/>
        <w:t>УДК  347.73</w:t>
      </w:r>
      <w:proofErr w:type="gramEnd"/>
      <w:r w:rsidRPr="0023077F">
        <w:rPr>
          <w:b/>
          <w:color w:val="000000" w:themeColor="text1"/>
        </w:rPr>
        <w:t xml:space="preserve">(073) </w:t>
      </w:r>
    </w:p>
    <w:p w14:paraId="512C1524" w14:textId="77777777" w:rsidR="002508F8" w:rsidRDefault="002508F8" w:rsidP="002508F8">
      <w:pPr>
        <w:pStyle w:val="a3"/>
        <w:spacing w:before="90"/>
        <w:ind w:left="0" w:right="-36"/>
        <w:rPr>
          <w:b/>
          <w:color w:val="000000" w:themeColor="text1"/>
        </w:rPr>
      </w:pPr>
      <w:proofErr w:type="gramStart"/>
      <w:r w:rsidRPr="0023077F">
        <w:rPr>
          <w:b/>
          <w:color w:val="000000" w:themeColor="text1"/>
        </w:rPr>
        <w:t>ББК  67.404</w:t>
      </w:r>
      <w:proofErr w:type="gramEnd"/>
      <w:r w:rsidRPr="0023077F">
        <w:rPr>
          <w:b/>
          <w:color w:val="000000" w:themeColor="text1"/>
        </w:rPr>
        <w:t xml:space="preserve"> </w:t>
      </w:r>
    </w:p>
    <w:p w14:paraId="2333F101" w14:textId="77777777" w:rsidR="002508F8" w:rsidRPr="00F200F3" w:rsidRDefault="002508F8" w:rsidP="002508F8">
      <w:pPr>
        <w:pStyle w:val="a3"/>
        <w:spacing w:before="90"/>
        <w:ind w:left="0" w:right="-36"/>
        <w:rPr>
          <w:b/>
          <w:color w:val="FF0000"/>
        </w:rPr>
      </w:pPr>
      <w:r w:rsidRPr="0023077F">
        <w:rPr>
          <w:b/>
          <w:color w:val="000000" w:themeColor="text1"/>
        </w:rPr>
        <w:t>К</w:t>
      </w:r>
      <w:r w:rsidRPr="007967D7">
        <w:rPr>
          <w:b/>
          <w:color w:val="000000" w:themeColor="text1"/>
        </w:rPr>
        <w:t xml:space="preserve"> </w:t>
      </w:r>
      <w:r w:rsidRPr="0023077F">
        <w:rPr>
          <w:b/>
          <w:color w:val="000000" w:themeColor="text1"/>
        </w:rPr>
        <w:t>97</w:t>
      </w:r>
    </w:p>
    <w:p w14:paraId="134B672F" w14:textId="77777777" w:rsidR="002508F8" w:rsidRDefault="002508F8" w:rsidP="004E3932">
      <w:pPr>
        <w:pStyle w:val="a3"/>
        <w:spacing w:before="90"/>
        <w:ind w:left="142" w:right="-36" w:firstLine="709"/>
        <w:jc w:val="both"/>
        <w:rPr>
          <w:b/>
        </w:rPr>
      </w:pPr>
    </w:p>
    <w:p w14:paraId="55510F51" w14:textId="45817AA8" w:rsidR="009A3409" w:rsidRPr="004E3932" w:rsidRDefault="002212D1" w:rsidP="004E3932">
      <w:pPr>
        <w:pStyle w:val="a3"/>
        <w:spacing w:before="90"/>
        <w:ind w:left="142" w:right="-36" w:firstLine="709"/>
        <w:jc w:val="both"/>
        <w:rPr>
          <w:b/>
        </w:rPr>
      </w:pPr>
      <w:r w:rsidRPr="006F5441">
        <w:rPr>
          <w:b/>
        </w:rPr>
        <w:t>Рецензент:</w:t>
      </w:r>
      <w:r w:rsidR="00F86AAF" w:rsidRPr="00F86AAF">
        <w:rPr>
          <w:b/>
        </w:rPr>
        <w:t xml:space="preserve"> </w:t>
      </w:r>
      <w:r w:rsidR="004E3932" w:rsidRPr="00F86AAF">
        <w:t xml:space="preserve">С.Г. Павликов, руководитель Департамента правового регулирования экономической деятельности, </w:t>
      </w:r>
      <w:proofErr w:type="spellStart"/>
      <w:r w:rsidR="004E3932" w:rsidRPr="00F86AAF">
        <w:t>д.ю.н</w:t>
      </w:r>
      <w:proofErr w:type="spellEnd"/>
      <w:r w:rsidR="004E3932" w:rsidRPr="00F86AAF">
        <w:t>., профессор</w:t>
      </w:r>
      <w:r w:rsidR="004E3932">
        <w:t>.</w:t>
      </w:r>
    </w:p>
    <w:p w14:paraId="21C57104" w14:textId="77777777" w:rsidR="009A3409" w:rsidRPr="00F200F3" w:rsidRDefault="009A3409" w:rsidP="002165FF">
      <w:pPr>
        <w:pStyle w:val="a3"/>
        <w:ind w:left="142" w:right="-36" w:firstLine="709"/>
        <w:jc w:val="both"/>
        <w:rPr>
          <w:color w:val="FF0000"/>
          <w:sz w:val="30"/>
        </w:rPr>
      </w:pPr>
    </w:p>
    <w:p w14:paraId="2E8D7115" w14:textId="77777777" w:rsidR="009A3409" w:rsidRPr="006F5441" w:rsidRDefault="006F5441" w:rsidP="002165FF">
      <w:pPr>
        <w:pStyle w:val="a3"/>
        <w:ind w:left="142" w:right="-36" w:firstLine="709"/>
        <w:jc w:val="both"/>
        <w:rPr>
          <w:b/>
        </w:rPr>
      </w:pPr>
      <w:r w:rsidRPr="006F5441">
        <w:rPr>
          <w:b/>
        </w:rPr>
        <w:t xml:space="preserve">Автор: </w:t>
      </w:r>
    </w:p>
    <w:p w14:paraId="0338092D" w14:textId="07B0A3B4" w:rsidR="009A3409" w:rsidRPr="00A13707" w:rsidRDefault="00F200F3" w:rsidP="002165FF">
      <w:pPr>
        <w:pStyle w:val="110"/>
        <w:ind w:left="142" w:right="-36" w:firstLine="709"/>
        <w:rPr>
          <w:b w:val="0"/>
        </w:rPr>
      </w:pPr>
      <w:bookmarkStart w:id="4" w:name="_Toc89950376"/>
      <w:bookmarkStart w:id="5" w:name="_Toc90023681"/>
      <w:bookmarkStart w:id="6" w:name="_Toc90042596"/>
      <w:proofErr w:type="spellStart"/>
      <w:r>
        <w:rPr>
          <w:b w:val="0"/>
        </w:rPr>
        <w:t>Кырлан</w:t>
      </w:r>
      <w:proofErr w:type="spellEnd"/>
      <w:r>
        <w:rPr>
          <w:b w:val="0"/>
        </w:rPr>
        <w:t xml:space="preserve"> М. </w:t>
      </w:r>
      <w:r w:rsidR="006F5441" w:rsidRPr="00A13707">
        <w:rPr>
          <w:b w:val="0"/>
        </w:rPr>
        <w:t xml:space="preserve">Департамент правового регулирования экономической деятельности. –М.: Финансовый университет при Правительстве РФ. – </w:t>
      </w:r>
      <w:r w:rsidR="000340E7" w:rsidRPr="00A13707">
        <w:rPr>
          <w:b w:val="0"/>
        </w:rPr>
        <w:t>202</w:t>
      </w:r>
      <w:r>
        <w:rPr>
          <w:b w:val="0"/>
        </w:rPr>
        <w:t>3</w:t>
      </w:r>
      <w:r w:rsidR="006F5441" w:rsidRPr="00A13707">
        <w:rPr>
          <w:b w:val="0"/>
        </w:rPr>
        <w:t>. –</w:t>
      </w:r>
      <w:r w:rsidR="00387273" w:rsidRPr="00387273">
        <w:rPr>
          <w:b w:val="0"/>
          <w:color w:val="000000" w:themeColor="text1"/>
        </w:rPr>
        <w:t>3</w:t>
      </w:r>
      <w:r w:rsidR="00D67528">
        <w:rPr>
          <w:b w:val="0"/>
          <w:color w:val="000000" w:themeColor="text1"/>
        </w:rPr>
        <w:t>1</w:t>
      </w:r>
      <w:r w:rsidR="00387273" w:rsidRPr="00387273">
        <w:rPr>
          <w:b w:val="0"/>
          <w:color w:val="000000" w:themeColor="text1"/>
        </w:rPr>
        <w:t xml:space="preserve"> </w:t>
      </w:r>
      <w:r w:rsidR="006F5441" w:rsidRPr="00A13707">
        <w:rPr>
          <w:b w:val="0"/>
        </w:rPr>
        <w:t>с.</w:t>
      </w:r>
      <w:bookmarkEnd w:id="4"/>
      <w:bookmarkEnd w:id="5"/>
      <w:bookmarkEnd w:id="6"/>
    </w:p>
    <w:p w14:paraId="17C4AEF5" w14:textId="7C1CFACC" w:rsidR="006F5441" w:rsidRPr="00A13707" w:rsidRDefault="006F5441" w:rsidP="002165FF">
      <w:pPr>
        <w:pStyle w:val="a3"/>
        <w:spacing w:before="244" w:line="276" w:lineRule="auto"/>
        <w:ind w:left="142" w:right="-36" w:firstLine="709"/>
        <w:jc w:val="both"/>
        <w:rPr>
          <w:b/>
        </w:rPr>
      </w:pPr>
      <w:r w:rsidRPr="00A13707">
        <w:rPr>
          <w:b/>
        </w:rPr>
        <w:t>«</w:t>
      </w:r>
      <w:r w:rsidR="00DD38FB">
        <w:rPr>
          <w:b/>
        </w:rPr>
        <w:t>Инвестиционное право»</w:t>
      </w:r>
    </w:p>
    <w:p w14:paraId="6F78BBE7" w14:textId="44484D10" w:rsidR="009A3409" w:rsidRPr="00387273" w:rsidRDefault="006F5441" w:rsidP="00387273">
      <w:pPr>
        <w:pStyle w:val="a3"/>
        <w:spacing w:before="199" w:line="276" w:lineRule="auto"/>
        <w:ind w:left="142" w:right="-36" w:firstLine="709"/>
        <w:jc w:val="both"/>
        <w:rPr>
          <w:color w:val="000000" w:themeColor="text1"/>
        </w:rPr>
      </w:pPr>
      <w:r w:rsidRPr="00A13707">
        <w:t xml:space="preserve">Рабочая программа дисциплины подготовки </w:t>
      </w:r>
      <w:r w:rsidR="00967341">
        <w:t>студентов</w:t>
      </w:r>
      <w:r w:rsidR="00387273" w:rsidRPr="00387273">
        <w:t xml:space="preserve"> </w:t>
      </w:r>
      <w:r w:rsidR="00387273" w:rsidRPr="00387273">
        <w:rPr>
          <w:color w:val="000000" w:themeColor="text1"/>
        </w:rPr>
        <w:t xml:space="preserve">по направлению подготовки 40.03.01 «Юриспруденция», ОП "Юриспруденция", профили: "Экономическое право", «Международное экономическое право (с частичной реализацией на английском языке)». </w:t>
      </w:r>
      <w:r w:rsidR="004E3932" w:rsidRPr="004E3932">
        <w:t xml:space="preserve">– М.: </w:t>
      </w:r>
      <w:r w:rsidR="002212D1" w:rsidRPr="00A13707">
        <w:t>Финансовый универси</w:t>
      </w:r>
      <w:r w:rsidR="00F973F0" w:rsidRPr="00A13707">
        <w:t>тет при Правительстве РФ, – 202</w:t>
      </w:r>
      <w:r w:rsidR="00967341">
        <w:t>3</w:t>
      </w:r>
      <w:r w:rsidR="002212D1" w:rsidRPr="00A13707">
        <w:t>.</w:t>
      </w:r>
    </w:p>
    <w:p w14:paraId="05CD8807" w14:textId="77777777" w:rsidR="009A3409" w:rsidRDefault="002212D1" w:rsidP="002165FF">
      <w:pPr>
        <w:pStyle w:val="a3"/>
        <w:spacing w:before="199" w:line="276" w:lineRule="auto"/>
        <w:ind w:left="142" w:right="-36" w:firstLine="709"/>
        <w:jc w:val="both"/>
      </w:pPr>
      <w:r w:rsidRPr="00A13707">
        <w:t>В</w:t>
      </w:r>
      <w:r w:rsidRPr="00A13707">
        <w:rPr>
          <w:spacing w:val="-6"/>
        </w:rPr>
        <w:t xml:space="preserve"> </w:t>
      </w:r>
      <w:r w:rsidRPr="00A13707">
        <w:t>рабочей</w:t>
      </w:r>
      <w:r w:rsidRPr="00A13707">
        <w:rPr>
          <w:spacing w:val="-4"/>
        </w:rPr>
        <w:t xml:space="preserve"> </w:t>
      </w:r>
      <w:r w:rsidRPr="00A13707">
        <w:t>программе</w:t>
      </w:r>
      <w:r>
        <w:rPr>
          <w:spacing w:val="-6"/>
        </w:rPr>
        <w:t xml:space="preserve"> </w:t>
      </w:r>
      <w:r>
        <w:t>дисциплины</w:t>
      </w:r>
      <w:r>
        <w:rPr>
          <w:spacing w:val="-7"/>
        </w:rPr>
        <w:t xml:space="preserve"> </w:t>
      </w:r>
      <w:r>
        <w:t>определены</w:t>
      </w:r>
      <w:r>
        <w:rPr>
          <w:spacing w:val="-5"/>
        </w:rPr>
        <w:t xml:space="preserve"> </w:t>
      </w:r>
      <w:r>
        <w:t>ее</w:t>
      </w:r>
      <w:r>
        <w:rPr>
          <w:spacing w:val="-5"/>
        </w:rPr>
        <w:t xml:space="preserve"> </w:t>
      </w:r>
      <w:r>
        <w:t>место</w:t>
      </w:r>
      <w:r>
        <w:rPr>
          <w:spacing w:val="-5"/>
        </w:rPr>
        <w:t xml:space="preserve"> </w:t>
      </w:r>
      <w:r>
        <w:t>в</w:t>
      </w:r>
      <w:r>
        <w:rPr>
          <w:spacing w:val="-6"/>
        </w:rPr>
        <w:t xml:space="preserve"> </w:t>
      </w:r>
      <w:r>
        <w:t>структуре</w:t>
      </w:r>
      <w:r>
        <w:rPr>
          <w:spacing w:val="-5"/>
        </w:rPr>
        <w:t xml:space="preserve"> </w:t>
      </w:r>
      <w:r>
        <w:t>ОП,</w:t>
      </w:r>
      <w:r>
        <w:rPr>
          <w:spacing w:val="-5"/>
        </w:rPr>
        <w:t xml:space="preserve"> </w:t>
      </w:r>
      <w:r>
        <w:t>требования к результатам освоения дисциплины, представлены содержательная часть программы, тематика практических семинаров, фонд оценочных средств для текущего контроля и проведения промежуточной аттестации, учебно-методическое и информационное</w:t>
      </w:r>
      <w:r>
        <w:rPr>
          <w:spacing w:val="-4"/>
        </w:rPr>
        <w:t xml:space="preserve"> </w:t>
      </w:r>
      <w:r>
        <w:t>обеспечение.</w:t>
      </w:r>
    </w:p>
    <w:p w14:paraId="059B7F42" w14:textId="77777777" w:rsidR="00967341" w:rsidRDefault="00967341" w:rsidP="002165FF">
      <w:pPr>
        <w:pStyle w:val="110"/>
        <w:spacing w:before="205"/>
        <w:ind w:left="142" w:right="-36" w:firstLine="709"/>
        <w:jc w:val="center"/>
      </w:pPr>
      <w:bookmarkStart w:id="7" w:name="_Toc89950377"/>
      <w:bookmarkStart w:id="8" w:name="_Toc90023682"/>
      <w:bookmarkStart w:id="9" w:name="_Toc90042597"/>
      <w:proofErr w:type="spellStart"/>
      <w:r>
        <w:t>Кырлан</w:t>
      </w:r>
      <w:proofErr w:type="spellEnd"/>
      <w:r>
        <w:t xml:space="preserve"> </w:t>
      </w:r>
      <w:proofErr w:type="spellStart"/>
      <w:r>
        <w:t>Марчел</w:t>
      </w:r>
      <w:proofErr w:type="spellEnd"/>
    </w:p>
    <w:bookmarkEnd w:id="7"/>
    <w:bookmarkEnd w:id="8"/>
    <w:bookmarkEnd w:id="9"/>
    <w:p w14:paraId="5BFF514F" w14:textId="25768FDF" w:rsidR="009A3409" w:rsidRDefault="00DD38FB" w:rsidP="002165FF">
      <w:pPr>
        <w:pStyle w:val="110"/>
        <w:spacing w:before="205"/>
        <w:ind w:left="142" w:right="-36" w:firstLine="709"/>
        <w:jc w:val="center"/>
      </w:pPr>
      <w:r>
        <w:t>Инвестиционное право</w:t>
      </w:r>
      <w:r w:rsidR="00967341">
        <w:t xml:space="preserve"> </w:t>
      </w:r>
    </w:p>
    <w:p w14:paraId="6CDF191D" w14:textId="6B72AEDC" w:rsidR="006F5441" w:rsidRDefault="002212D1" w:rsidP="002165FF">
      <w:pPr>
        <w:pStyle w:val="a3"/>
        <w:spacing w:before="199" w:line="276" w:lineRule="auto"/>
        <w:ind w:left="142" w:right="-36" w:firstLine="709"/>
        <w:jc w:val="center"/>
      </w:pPr>
      <w:r>
        <w:t>Рабочая программа дисциплины</w:t>
      </w:r>
    </w:p>
    <w:p w14:paraId="45D3706F" w14:textId="77777777" w:rsidR="006F5441" w:rsidRDefault="006F5441" w:rsidP="002165FF">
      <w:pPr>
        <w:pStyle w:val="a3"/>
        <w:spacing w:before="163"/>
        <w:ind w:left="142" w:right="-36" w:firstLine="709"/>
        <w:jc w:val="center"/>
      </w:pPr>
    </w:p>
    <w:p w14:paraId="73228A7B" w14:textId="39948370" w:rsidR="009A3409" w:rsidRDefault="009A3409" w:rsidP="0000621A">
      <w:pPr>
        <w:pStyle w:val="a3"/>
        <w:spacing w:before="2"/>
        <w:ind w:left="0" w:right="-36"/>
        <w:rPr>
          <w:sz w:val="41"/>
        </w:rPr>
      </w:pPr>
    </w:p>
    <w:p w14:paraId="118328F8" w14:textId="5E6C4679" w:rsidR="007221F4" w:rsidRDefault="007221F4" w:rsidP="0000621A">
      <w:pPr>
        <w:pStyle w:val="a3"/>
        <w:spacing w:before="2"/>
        <w:ind w:left="0" w:right="-36"/>
        <w:rPr>
          <w:sz w:val="41"/>
        </w:rPr>
      </w:pPr>
    </w:p>
    <w:p w14:paraId="7AD87901" w14:textId="1630F12E" w:rsidR="007221F4" w:rsidRDefault="007221F4" w:rsidP="0000621A">
      <w:pPr>
        <w:pStyle w:val="a3"/>
        <w:spacing w:before="2"/>
        <w:ind w:left="0" w:right="-36"/>
        <w:rPr>
          <w:sz w:val="41"/>
        </w:rPr>
      </w:pPr>
    </w:p>
    <w:p w14:paraId="6EA13A9D" w14:textId="396E8430" w:rsidR="007221F4" w:rsidRDefault="007221F4" w:rsidP="0000621A">
      <w:pPr>
        <w:pStyle w:val="a3"/>
        <w:spacing w:before="2"/>
        <w:ind w:left="0" w:right="-36"/>
        <w:rPr>
          <w:sz w:val="41"/>
        </w:rPr>
      </w:pPr>
    </w:p>
    <w:p w14:paraId="2DBFD3E3" w14:textId="77777777" w:rsidR="007221F4" w:rsidRDefault="007221F4" w:rsidP="0000621A">
      <w:pPr>
        <w:pStyle w:val="a3"/>
        <w:spacing w:before="2"/>
        <w:ind w:left="0" w:right="-36"/>
        <w:rPr>
          <w:sz w:val="41"/>
        </w:rPr>
      </w:pPr>
    </w:p>
    <w:p w14:paraId="0F2798FB" w14:textId="7BAC165F" w:rsidR="009A3409" w:rsidRPr="00CF4A10" w:rsidRDefault="00F973F0" w:rsidP="0000621A">
      <w:pPr>
        <w:pStyle w:val="a3"/>
        <w:spacing w:before="249"/>
        <w:ind w:left="0" w:right="-36"/>
        <w:jc w:val="right"/>
      </w:pPr>
      <w:r>
        <w:t>©</w:t>
      </w:r>
      <w:r w:rsidR="00194175">
        <w:t xml:space="preserve"> </w:t>
      </w:r>
      <w:proofErr w:type="spellStart"/>
      <w:r w:rsidR="00967341">
        <w:t>Кырлан</w:t>
      </w:r>
      <w:proofErr w:type="spellEnd"/>
      <w:r w:rsidR="00967341">
        <w:t xml:space="preserve"> </w:t>
      </w:r>
      <w:proofErr w:type="spellStart"/>
      <w:r w:rsidR="00967341">
        <w:t>Марчел</w:t>
      </w:r>
      <w:proofErr w:type="spellEnd"/>
      <w:r w:rsidR="002212D1">
        <w:t>,</w:t>
      </w:r>
      <w:r w:rsidR="002212D1">
        <w:rPr>
          <w:spacing w:val="-12"/>
        </w:rPr>
        <w:t xml:space="preserve"> </w:t>
      </w:r>
      <w:r>
        <w:t>202</w:t>
      </w:r>
      <w:r w:rsidR="00967341">
        <w:t>3</w:t>
      </w:r>
    </w:p>
    <w:p w14:paraId="7D24983E" w14:textId="0F395144" w:rsidR="009A3409" w:rsidRDefault="002212D1" w:rsidP="0000621A">
      <w:pPr>
        <w:pStyle w:val="a3"/>
        <w:ind w:left="0" w:right="-36"/>
        <w:jc w:val="right"/>
      </w:pPr>
      <w:r>
        <w:t>©</w:t>
      </w:r>
      <w:r w:rsidR="00194175">
        <w:t xml:space="preserve"> </w:t>
      </w:r>
      <w:r>
        <w:t>Финансовый университет,</w:t>
      </w:r>
      <w:r>
        <w:rPr>
          <w:spacing w:val="-13"/>
        </w:rPr>
        <w:t xml:space="preserve"> </w:t>
      </w:r>
      <w:r w:rsidR="00BE7C5A">
        <w:t>202</w:t>
      </w:r>
      <w:r w:rsidR="00967341">
        <w:t>3</w:t>
      </w:r>
    </w:p>
    <w:p w14:paraId="7FF1722A" w14:textId="77777777" w:rsidR="009A3409" w:rsidRDefault="009A3409" w:rsidP="0000621A">
      <w:pPr>
        <w:ind w:right="-36"/>
        <w:jc w:val="right"/>
        <w:sectPr w:rsidR="009A3409" w:rsidSect="00753CF0">
          <w:pgSz w:w="11910" w:h="16840"/>
          <w:pgMar w:top="1134" w:right="1134" w:bottom="1134" w:left="1134" w:header="0" w:footer="924" w:gutter="0"/>
          <w:cols w:space="720"/>
        </w:sectPr>
      </w:pPr>
    </w:p>
    <w:p w14:paraId="6CB5A7F8" w14:textId="77777777" w:rsidR="009A3409" w:rsidRDefault="002212D1" w:rsidP="00A13707">
      <w:pPr>
        <w:pStyle w:val="110"/>
        <w:spacing w:before="65"/>
        <w:ind w:left="0" w:right="-36" w:firstLine="0"/>
        <w:jc w:val="center"/>
      </w:pPr>
      <w:bookmarkStart w:id="10" w:name="_Toc89950378"/>
      <w:bookmarkStart w:id="11" w:name="_Toc90023683"/>
      <w:bookmarkStart w:id="12" w:name="_Toc90042598"/>
      <w:r>
        <w:lastRenderedPageBreak/>
        <w:t>СОДЕРЖАНИЕ</w:t>
      </w:r>
      <w:bookmarkEnd w:id="10"/>
      <w:bookmarkEnd w:id="11"/>
      <w:bookmarkEnd w:id="12"/>
    </w:p>
    <w:p w14:paraId="0FF9D8E5" w14:textId="77777777" w:rsidR="00CF4A10" w:rsidRDefault="00CF4A10" w:rsidP="0000621A">
      <w:pPr>
        <w:ind w:left="851" w:right="-36"/>
        <w:jc w:val="both"/>
        <w:rPr>
          <w:sz w:val="24"/>
        </w:rPr>
      </w:pPr>
    </w:p>
    <w:sdt>
      <w:sdtPr>
        <w:id w:val="327496343"/>
        <w:docPartObj>
          <w:docPartGallery w:val="Table of Contents"/>
          <w:docPartUnique/>
        </w:docPartObj>
      </w:sdtPr>
      <w:sdtEndPr>
        <w:rPr>
          <w:b/>
          <w:bCs/>
        </w:rPr>
      </w:sdtEndPr>
      <w:sdtContent>
        <w:p w14:paraId="5EFBDDB1" w14:textId="1E41DC38" w:rsidR="00EE0E0A" w:rsidRDefault="00D407BC">
          <w:pPr>
            <w:pStyle w:val="24"/>
            <w:rPr>
              <w:rFonts w:asciiTheme="minorHAnsi" w:eastAsiaTheme="minorEastAsia" w:hAnsiTheme="minorHAnsi" w:cstheme="minorBidi"/>
              <w:noProof/>
              <w:lang w:bidi="ar-SA"/>
            </w:rPr>
          </w:pPr>
          <w:r>
            <w:fldChar w:fldCharType="begin"/>
          </w:r>
          <w:r>
            <w:instrText xml:space="preserve"> TOC \o "1-3" \h \z \u </w:instrText>
          </w:r>
          <w:r>
            <w:fldChar w:fldCharType="separate"/>
          </w:r>
          <w:hyperlink w:anchor="_Toc90042599" w:history="1">
            <w:r w:rsidR="00EE0E0A" w:rsidRPr="00520BAF">
              <w:rPr>
                <w:rStyle w:val="af0"/>
                <w:noProof/>
              </w:rPr>
              <w:t>1.</w:t>
            </w:r>
            <w:r w:rsidR="00EE0E0A">
              <w:rPr>
                <w:rFonts w:asciiTheme="minorHAnsi" w:eastAsiaTheme="minorEastAsia" w:hAnsiTheme="minorHAnsi" w:cstheme="minorBidi"/>
                <w:noProof/>
                <w:lang w:bidi="ar-SA"/>
              </w:rPr>
              <w:tab/>
            </w:r>
            <w:r w:rsidR="00EE0E0A" w:rsidRPr="00520BAF">
              <w:rPr>
                <w:rStyle w:val="af0"/>
                <w:noProof/>
              </w:rPr>
              <w:t>Наименование дисциплины</w:t>
            </w:r>
            <w:r w:rsidR="00EE0E0A">
              <w:rPr>
                <w:noProof/>
                <w:webHidden/>
              </w:rPr>
              <w:tab/>
            </w:r>
            <w:r w:rsidR="00EE0E0A">
              <w:rPr>
                <w:noProof/>
                <w:webHidden/>
              </w:rPr>
              <w:fldChar w:fldCharType="begin"/>
            </w:r>
            <w:r w:rsidR="00EE0E0A">
              <w:rPr>
                <w:noProof/>
                <w:webHidden/>
              </w:rPr>
              <w:instrText xml:space="preserve"> PAGEREF _Toc90042599 \h </w:instrText>
            </w:r>
            <w:r w:rsidR="00EE0E0A">
              <w:rPr>
                <w:noProof/>
                <w:webHidden/>
              </w:rPr>
            </w:r>
            <w:r w:rsidR="00EE0E0A">
              <w:rPr>
                <w:noProof/>
                <w:webHidden/>
              </w:rPr>
              <w:fldChar w:fldCharType="separate"/>
            </w:r>
            <w:r w:rsidR="00223DF6">
              <w:rPr>
                <w:noProof/>
                <w:webHidden/>
              </w:rPr>
              <w:t>4</w:t>
            </w:r>
            <w:r w:rsidR="00EE0E0A">
              <w:rPr>
                <w:noProof/>
                <w:webHidden/>
              </w:rPr>
              <w:fldChar w:fldCharType="end"/>
            </w:r>
          </w:hyperlink>
        </w:p>
        <w:p w14:paraId="7F74B4D3" w14:textId="3B9BCA5B" w:rsidR="00EE0E0A" w:rsidRDefault="00CA404B">
          <w:pPr>
            <w:pStyle w:val="24"/>
            <w:rPr>
              <w:rFonts w:asciiTheme="minorHAnsi" w:eastAsiaTheme="minorEastAsia" w:hAnsiTheme="minorHAnsi" w:cstheme="minorBidi"/>
              <w:noProof/>
              <w:lang w:bidi="ar-SA"/>
            </w:rPr>
          </w:pPr>
          <w:hyperlink w:anchor="_Toc90042600" w:history="1">
            <w:r w:rsidR="00EE0E0A" w:rsidRPr="00520BAF">
              <w:rPr>
                <w:rStyle w:val="af0"/>
                <w:noProof/>
              </w:rPr>
              <w:t>2.</w:t>
            </w:r>
            <w:r w:rsidR="00EE0E0A">
              <w:rPr>
                <w:rFonts w:asciiTheme="minorHAnsi" w:eastAsiaTheme="minorEastAsia" w:hAnsiTheme="minorHAnsi" w:cstheme="minorBidi"/>
                <w:noProof/>
                <w:lang w:bidi="ar-SA"/>
              </w:rPr>
              <w:tab/>
            </w:r>
            <w:r w:rsidR="00EE0E0A" w:rsidRPr="00520BAF">
              <w:rPr>
                <w:rStyle w:val="af0"/>
                <w:noProof/>
              </w:rPr>
              <w:t>Перечень планируемых результатов обучения по дисциплине, соотнесенных с планируемыми результатами освоения образовательной программы</w:t>
            </w:r>
            <w:r w:rsidR="00EE0E0A">
              <w:rPr>
                <w:noProof/>
                <w:webHidden/>
              </w:rPr>
              <w:tab/>
            </w:r>
            <w:r w:rsidR="00EE0E0A">
              <w:rPr>
                <w:noProof/>
                <w:webHidden/>
              </w:rPr>
              <w:fldChar w:fldCharType="begin"/>
            </w:r>
            <w:r w:rsidR="00EE0E0A">
              <w:rPr>
                <w:noProof/>
                <w:webHidden/>
              </w:rPr>
              <w:instrText xml:space="preserve"> PAGEREF _Toc90042600 \h </w:instrText>
            </w:r>
            <w:r w:rsidR="00EE0E0A">
              <w:rPr>
                <w:noProof/>
                <w:webHidden/>
              </w:rPr>
            </w:r>
            <w:r w:rsidR="00EE0E0A">
              <w:rPr>
                <w:noProof/>
                <w:webHidden/>
              </w:rPr>
              <w:fldChar w:fldCharType="separate"/>
            </w:r>
            <w:r w:rsidR="00223DF6">
              <w:rPr>
                <w:noProof/>
                <w:webHidden/>
              </w:rPr>
              <w:t>4</w:t>
            </w:r>
            <w:r w:rsidR="00EE0E0A">
              <w:rPr>
                <w:noProof/>
                <w:webHidden/>
              </w:rPr>
              <w:fldChar w:fldCharType="end"/>
            </w:r>
          </w:hyperlink>
        </w:p>
        <w:p w14:paraId="3B4A0793" w14:textId="69EC0C40" w:rsidR="00EE0E0A" w:rsidRDefault="00CA404B">
          <w:pPr>
            <w:pStyle w:val="24"/>
            <w:rPr>
              <w:rFonts w:asciiTheme="minorHAnsi" w:eastAsiaTheme="minorEastAsia" w:hAnsiTheme="minorHAnsi" w:cstheme="minorBidi"/>
              <w:noProof/>
              <w:lang w:bidi="ar-SA"/>
            </w:rPr>
          </w:pPr>
          <w:hyperlink w:anchor="_Toc90042601" w:history="1">
            <w:r w:rsidR="00EE0E0A" w:rsidRPr="00520BAF">
              <w:rPr>
                <w:rStyle w:val="af0"/>
                <w:noProof/>
              </w:rPr>
              <w:t>3.</w:t>
            </w:r>
            <w:r w:rsidR="00EE0E0A">
              <w:rPr>
                <w:rFonts w:asciiTheme="minorHAnsi" w:eastAsiaTheme="minorEastAsia" w:hAnsiTheme="minorHAnsi" w:cstheme="minorBidi"/>
                <w:noProof/>
                <w:lang w:bidi="ar-SA"/>
              </w:rPr>
              <w:tab/>
            </w:r>
            <w:r w:rsidR="00EE0E0A" w:rsidRPr="00520BAF">
              <w:rPr>
                <w:rStyle w:val="af0"/>
                <w:noProof/>
              </w:rPr>
              <w:t>Место дисциплины в структуре образовательной программы</w:t>
            </w:r>
            <w:r w:rsidR="00EE0E0A">
              <w:rPr>
                <w:noProof/>
                <w:webHidden/>
              </w:rPr>
              <w:tab/>
            </w:r>
            <w:r w:rsidR="00EE0E0A">
              <w:rPr>
                <w:noProof/>
                <w:webHidden/>
              </w:rPr>
              <w:fldChar w:fldCharType="begin"/>
            </w:r>
            <w:r w:rsidR="00EE0E0A">
              <w:rPr>
                <w:noProof/>
                <w:webHidden/>
              </w:rPr>
              <w:instrText xml:space="preserve"> PAGEREF _Toc90042601 \h </w:instrText>
            </w:r>
            <w:r w:rsidR="00EE0E0A">
              <w:rPr>
                <w:noProof/>
                <w:webHidden/>
              </w:rPr>
            </w:r>
            <w:r w:rsidR="00EE0E0A">
              <w:rPr>
                <w:noProof/>
                <w:webHidden/>
              </w:rPr>
              <w:fldChar w:fldCharType="separate"/>
            </w:r>
            <w:r w:rsidR="00223DF6">
              <w:rPr>
                <w:noProof/>
                <w:webHidden/>
              </w:rPr>
              <w:t>4</w:t>
            </w:r>
            <w:r w:rsidR="00EE0E0A">
              <w:rPr>
                <w:noProof/>
                <w:webHidden/>
              </w:rPr>
              <w:fldChar w:fldCharType="end"/>
            </w:r>
          </w:hyperlink>
        </w:p>
        <w:p w14:paraId="2211753C" w14:textId="2D287AC2" w:rsidR="00EE0E0A" w:rsidRDefault="00CA404B">
          <w:pPr>
            <w:pStyle w:val="24"/>
            <w:rPr>
              <w:rFonts w:asciiTheme="minorHAnsi" w:eastAsiaTheme="minorEastAsia" w:hAnsiTheme="minorHAnsi" w:cstheme="minorBidi"/>
              <w:noProof/>
              <w:lang w:bidi="ar-SA"/>
            </w:rPr>
          </w:pPr>
          <w:hyperlink w:anchor="_Toc90042602" w:history="1">
            <w:r w:rsidR="00EE0E0A" w:rsidRPr="00520BAF">
              <w:rPr>
                <w:rStyle w:val="af0"/>
                <w:noProof/>
              </w:rPr>
              <w:t>4.</w:t>
            </w:r>
            <w:r w:rsidR="00EE0E0A">
              <w:rPr>
                <w:rFonts w:asciiTheme="minorHAnsi" w:eastAsiaTheme="minorEastAsia" w:hAnsiTheme="minorHAnsi" w:cstheme="minorBidi"/>
                <w:noProof/>
                <w:lang w:bidi="ar-SA"/>
              </w:rPr>
              <w:tab/>
            </w:r>
            <w:r w:rsidR="00EE0E0A" w:rsidRPr="00520BAF">
              <w:rPr>
                <w:rStyle w:val="af0"/>
                <w:noProof/>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EE0E0A">
              <w:rPr>
                <w:noProof/>
                <w:webHidden/>
              </w:rPr>
              <w:tab/>
            </w:r>
            <w:r w:rsidR="00EE0E0A">
              <w:rPr>
                <w:noProof/>
                <w:webHidden/>
              </w:rPr>
              <w:fldChar w:fldCharType="begin"/>
            </w:r>
            <w:r w:rsidR="00EE0E0A">
              <w:rPr>
                <w:noProof/>
                <w:webHidden/>
              </w:rPr>
              <w:instrText xml:space="preserve"> PAGEREF _Toc90042602 \h </w:instrText>
            </w:r>
            <w:r w:rsidR="00EE0E0A">
              <w:rPr>
                <w:noProof/>
                <w:webHidden/>
              </w:rPr>
            </w:r>
            <w:r w:rsidR="00EE0E0A">
              <w:rPr>
                <w:noProof/>
                <w:webHidden/>
              </w:rPr>
              <w:fldChar w:fldCharType="separate"/>
            </w:r>
            <w:r w:rsidR="00223DF6">
              <w:rPr>
                <w:noProof/>
                <w:webHidden/>
              </w:rPr>
              <w:t>6</w:t>
            </w:r>
            <w:r w:rsidR="00EE0E0A">
              <w:rPr>
                <w:noProof/>
                <w:webHidden/>
              </w:rPr>
              <w:fldChar w:fldCharType="end"/>
            </w:r>
          </w:hyperlink>
        </w:p>
        <w:p w14:paraId="12CB48AE" w14:textId="0C753AC9" w:rsidR="00EE0E0A" w:rsidRDefault="00CA404B">
          <w:pPr>
            <w:pStyle w:val="24"/>
            <w:rPr>
              <w:rFonts w:asciiTheme="minorHAnsi" w:eastAsiaTheme="minorEastAsia" w:hAnsiTheme="minorHAnsi" w:cstheme="minorBidi"/>
              <w:noProof/>
              <w:lang w:bidi="ar-SA"/>
            </w:rPr>
          </w:pPr>
          <w:hyperlink w:anchor="_Toc90042603" w:history="1">
            <w:r w:rsidR="00EE0E0A" w:rsidRPr="00520BAF">
              <w:rPr>
                <w:rStyle w:val="af0"/>
                <w:noProof/>
              </w:rPr>
              <w:t>5.</w:t>
            </w:r>
            <w:r w:rsidR="00EE0E0A">
              <w:rPr>
                <w:rFonts w:asciiTheme="minorHAnsi" w:eastAsiaTheme="minorEastAsia" w:hAnsiTheme="minorHAnsi" w:cstheme="minorBidi"/>
                <w:noProof/>
                <w:lang w:bidi="ar-SA"/>
              </w:rPr>
              <w:tab/>
            </w:r>
            <w:r w:rsidR="00EE0E0A" w:rsidRPr="00520BAF">
              <w:rPr>
                <w:rStyle w:val="af0"/>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EE0E0A">
              <w:rPr>
                <w:noProof/>
                <w:webHidden/>
              </w:rPr>
              <w:tab/>
            </w:r>
            <w:r w:rsidR="00EE0E0A">
              <w:rPr>
                <w:noProof/>
                <w:webHidden/>
              </w:rPr>
              <w:fldChar w:fldCharType="begin"/>
            </w:r>
            <w:r w:rsidR="00EE0E0A">
              <w:rPr>
                <w:noProof/>
                <w:webHidden/>
              </w:rPr>
              <w:instrText xml:space="preserve"> PAGEREF _Toc90042603 \h </w:instrText>
            </w:r>
            <w:r w:rsidR="00EE0E0A">
              <w:rPr>
                <w:noProof/>
                <w:webHidden/>
              </w:rPr>
            </w:r>
            <w:r w:rsidR="00EE0E0A">
              <w:rPr>
                <w:noProof/>
                <w:webHidden/>
              </w:rPr>
              <w:fldChar w:fldCharType="separate"/>
            </w:r>
            <w:r w:rsidR="00223DF6">
              <w:rPr>
                <w:noProof/>
                <w:webHidden/>
              </w:rPr>
              <w:t>7</w:t>
            </w:r>
            <w:r w:rsidR="00EE0E0A">
              <w:rPr>
                <w:noProof/>
                <w:webHidden/>
              </w:rPr>
              <w:fldChar w:fldCharType="end"/>
            </w:r>
          </w:hyperlink>
        </w:p>
        <w:p w14:paraId="1BAFF270" w14:textId="7079F980" w:rsidR="00EE0E0A" w:rsidRDefault="00CA404B">
          <w:pPr>
            <w:pStyle w:val="3"/>
            <w:rPr>
              <w:rFonts w:asciiTheme="minorHAnsi" w:eastAsiaTheme="minorEastAsia" w:hAnsiTheme="minorHAnsi" w:cstheme="minorBidi"/>
              <w:noProof/>
              <w:lang w:bidi="ar-SA"/>
            </w:rPr>
          </w:pPr>
          <w:hyperlink w:anchor="_Toc90042604" w:history="1">
            <w:r w:rsidR="00EE0E0A" w:rsidRPr="00520BAF">
              <w:rPr>
                <w:rStyle w:val="af0"/>
                <w:noProof/>
              </w:rPr>
              <w:t>5.1.</w:t>
            </w:r>
            <w:r w:rsidR="00EE0E0A">
              <w:rPr>
                <w:rFonts w:asciiTheme="minorHAnsi" w:eastAsiaTheme="minorEastAsia" w:hAnsiTheme="minorHAnsi" w:cstheme="minorBidi"/>
                <w:noProof/>
                <w:lang w:bidi="ar-SA"/>
              </w:rPr>
              <w:tab/>
            </w:r>
            <w:r w:rsidR="00EE0E0A" w:rsidRPr="00520BAF">
              <w:rPr>
                <w:rStyle w:val="af0"/>
                <w:noProof/>
              </w:rPr>
              <w:t>Содержание</w:t>
            </w:r>
            <w:r w:rsidR="00EE0E0A" w:rsidRPr="00520BAF">
              <w:rPr>
                <w:rStyle w:val="af0"/>
                <w:noProof/>
                <w:spacing w:val="-1"/>
              </w:rPr>
              <w:t xml:space="preserve"> </w:t>
            </w:r>
            <w:r w:rsidR="00EE0E0A" w:rsidRPr="00520BAF">
              <w:rPr>
                <w:rStyle w:val="af0"/>
                <w:noProof/>
              </w:rPr>
              <w:t>дисциплины</w:t>
            </w:r>
            <w:r w:rsidR="00EE0E0A">
              <w:rPr>
                <w:noProof/>
                <w:webHidden/>
              </w:rPr>
              <w:tab/>
            </w:r>
            <w:r w:rsidR="00EE0E0A">
              <w:rPr>
                <w:noProof/>
                <w:webHidden/>
              </w:rPr>
              <w:fldChar w:fldCharType="begin"/>
            </w:r>
            <w:r w:rsidR="00EE0E0A">
              <w:rPr>
                <w:noProof/>
                <w:webHidden/>
              </w:rPr>
              <w:instrText xml:space="preserve"> PAGEREF _Toc90042604 \h </w:instrText>
            </w:r>
            <w:r w:rsidR="00EE0E0A">
              <w:rPr>
                <w:noProof/>
                <w:webHidden/>
              </w:rPr>
            </w:r>
            <w:r w:rsidR="00EE0E0A">
              <w:rPr>
                <w:noProof/>
                <w:webHidden/>
              </w:rPr>
              <w:fldChar w:fldCharType="separate"/>
            </w:r>
            <w:r w:rsidR="00223DF6">
              <w:rPr>
                <w:noProof/>
                <w:webHidden/>
              </w:rPr>
              <w:t>7</w:t>
            </w:r>
            <w:r w:rsidR="00EE0E0A">
              <w:rPr>
                <w:noProof/>
                <w:webHidden/>
              </w:rPr>
              <w:fldChar w:fldCharType="end"/>
            </w:r>
          </w:hyperlink>
        </w:p>
        <w:p w14:paraId="47F46125" w14:textId="60FB1A10" w:rsidR="00EE0E0A" w:rsidRDefault="00CA404B">
          <w:pPr>
            <w:pStyle w:val="3"/>
            <w:rPr>
              <w:rFonts w:asciiTheme="minorHAnsi" w:eastAsiaTheme="minorEastAsia" w:hAnsiTheme="minorHAnsi" w:cstheme="minorBidi"/>
              <w:noProof/>
              <w:lang w:bidi="ar-SA"/>
            </w:rPr>
          </w:pPr>
          <w:hyperlink w:anchor="_Toc90042605" w:history="1">
            <w:r w:rsidR="00EE0E0A" w:rsidRPr="00520BAF">
              <w:rPr>
                <w:rStyle w:val="af0"/>
                <w:noProof/>
              </w:rPr>
              <w:t>5.2.</w:t>
            </w:r>
            <w:r w:rsidR="00EE0E0A">
              <w:rPr>
                <w:rFonts w:asciiTheme="minorHAnsi" w:eastAsiaTheme="minorEastAsia" w:hAnsiTheme="minorHAnsi" w:cstheme="minorBidi"/>
                <w:noProof/>
                <w:lang w:bidi="ar-SA"/>
              </w:rPr>
              <w:tab/>
            </w:r>
            <w:r w:rsidR="00EE0E0A" w:rsidRPr="00520BAF">
              <w:rPr>
                <w:rStyle w:val="af0"/>
                <w:noProof/>
              </w:rPr>
              <w:t>Учебно-тематический план</w:t>
            </w:r>
            <w:r w:rsidR="00EE0E0A">
              <w:rPr>
                <w:noProof/>
                <w:webHidden/>
              </w:rPr>
              <w:tab/>
            </w:r>
            <w:r w:rsidR="00EE0E0A">
              <w:rPr>
                <w:noProof/>
                <w:webHidden/>
              </w:rPr>
              <w:fldChar w:fldCharType="begin"/>
            </w:r>
            <w:r w:rsidR="00EE0E0A">
              <w:rPr>
                <w:noProof/>
                <w:webHidden/>
              </w:rPr>
              <w:instrText xml:space="preserve"> PAGEREF _Toc90042605 \h </w:instrText>
            </w:r>
            <w:r w:rsidR="00EE0E0A">
              <w:rPr>
                <w:noProof/>
                <w:webHidden/>
              </w:rPr>
            </w:r>
            <w:r w:rsidR="00EE0E0A">
              <w:rPr>
                <w:noProof/>
                <w:webHidden/>
              </w:rPr>
              <w:fldChar w:fldCharType="separate"/>
            </w:r>
            <w:r w:rsidR="00223DF6">
              <w:rPr>
                <w:noProof/>
                <w:webHidden/>
              </w:rPr>
              <w:t>10</w:t>
            </w:r>
            <w:r w:rsidR="00EE0E0A">
              <w:rPr>
                <w:noProof/>
                <w:webHidden/>
              </w:rPr>
              <w:fldChar w:fldCharType="end"/>
            </w:r>
          </w:hyperlink>
        </w:p>
        <w:p w14:paraId="053F9399" w14:textId="23BE9EAC" w:rsidR="00EE0E0A" w:rsidRDefault="00CA404B">
          <w:pPr>
            <w:pStyle w:val="3"/>
            <w:rPr>
              <w:rFonts w:asciiTheme="minorHAnsi" w:eastAsiaTheme="minorEastAsia" w:hAnsiTheme="minorHAnsi" w:cstheme="minorBidi"/>
              <w:noProof/>
              <w:lang w:bidi="ar-SA"/>
            </w:rPr>
          </w:pPr>
          <w:hyperlink w:anchor="_Toc90042606" w:history="1">
            <w:r w:rsidR="00EE0E0A" w:rsidRPr="00520BAF">
              <w:rPr>
                <w:rStyle w:val="af0"/>
                <w:noProof/>
              </w:rPr>
              <w:t>5.3.</w:t>
            </w:r>
            <w:r w:rsidR="00EE0E0A">
              <w:rPr>
                <w:rFonts w:asciiTheme="minorHAnsi" w:eastAsiaTheme="minorEastAsia" w:hAnsiTheme="minorHAnsi" w:cstheme="minorBidi"/>
                <w:noProof/>
                <w:lang w:bidi="ar-SA"/>
              </w:rPr>
              <w:tab/>
            </w:r>
            <w:r w:rsidR="00EE0E0A" w:rsidRPr="00520BAF">
              <w:rPr>
                <w:rStyle w:val="af0"/>
                <w:noProof/>
              </w:rPr>
              <w:t>Содержание семинаров, практических занятий</w:t>
            </w:r>
            <w:r w:rsidR="00EE0E0A">
              <w:rPr>
                <w:noProof/>
                <w:webHidden/>
              </w:rPr>
              <w:tab/>
            </w:r>
            <w:r w:rsidR="00EE0E0A">
              <w:rPr>
                <w:noProof/>
                <w:webHidden/>
              </w:rPr>
              <w:fldChar w:fldCharType="begin"/>
            </w:r>
            <w:r w:rsidR="00EE0E0A">
              <w:rPr>
                <w:noProof/>
                <w:webHidden/>
              </w:rPr>
              <w:instrText xml:space="preserve"> PAGEREF _Toc90042606 \h </w:instrText>
            </w:r>
            <w:r w:rsidR="00EE0E0A">
              <w:rPr>
                <w:noProof/>
                <w:webHidden/>
              </w:rPr>
            </w:r>
            <w:r w:rsidR="00EE0E0A">
              <w:rPr>
                <w:noProof/>
                <w:webHidden/>
              </w:rPr>
              <w:fldChar w:fldCharType="separate"/>
            </w:r>
            <w:r w:rsidR="00223DF6">
              <w:rPr>
                <w:noProof/>
                <w:webHidden/>
              </w:rPr>
              <w:t>11</w:t>
            </w:r>
            <w:r w:rsidR="00EE0E0A">
              <w:rPr>
                <w:noProof/>
                <w:webHidden/>
              </w:rPr>
              <w:fldChar w:fldCharType="end"/>
            </w:r>
          </w:hyperlink>
        </w:p>
        <w:p w14:paraId="730E0F2C" w14:textId="6070D87D" w:rsidR="00EE0E0A" w:rsidRDefault="00CA404B">
          <w:pPr>
            <w:pStyle w:val="24"/>
            <w:rPr>
              <w:rFonts w:asciiTheme="minorHAnsi" w:eastAsiaTheme="minorEastAsia" w:hAnsiTheme="minorHAnsi" w:cstheme="minorBidi"/>
              <w:noProof/>
              <w:lang w:bidi="ar-SA"/>
            </w:rPr>
          </w:pPr>
          <w:hyperlink w:anchor="_Toc90042607" w:history="1">
            <w:r w:rsidR="00EE0E0A" w:rsidRPr="00520BAF">
              <w:rPr>
                <w:rStyle w:val="af0"/>
                <w:noProof/>
              </w:rPr>
              <w:t>6.</w:t>
            </w:r>
            <w:r w:rsidR="00EE0E0A">
              <w:rPr>
                <w:rFonts w:asciiTheme="minorHAnsi" w:eastAsiaTheme="minorEastAsia" w:hAnsiTheme="minorHAnsi" w:cstheme="minorBidi"/>
                <w:noProof/>
                <w:lang w:bidi="ar-SA"/>
              </w:rPr>
              <w:tab/>
            </w:r>
            <w:r w:rsidR="00EE0E0A" w:rsidRPr="00520BAF">
              <w:rPr>
                <w:rStyle w:val="af0"/>
                <w:noProof/>
              </w:rPr>
              <w:t>Перечень учебно-методического обеспечения для самостоятельной работы обучающихся по дисциплине</w:t>
            </w:r>
            <w:r w:rsidR="00EE0E0A">
              <w:rPr>
                <w:noProof/>
                <w:webHidden/>
              </w:rPr>
              <w:tab/>
            </w:r>
            <w:r w:rsidR="00EE0E0A">
              <w:rPr>
                <w:noProof/>
                <w:webHidden/>
              </w:rPr>
              <w:fldChar w:fldCharType="begin"/>
            </w:r>
            <w:r w:rsidR="00EE0E0A">
              <w:rPr>
                <w:noProof/>
                <w:webHidden/>
              </w:rPr>
              <w:instrText xml:space="preserve"> PAGEREF _Toc90042607 \h </w:instrText>
            </w:r>
            <w:r w:rsidR="00EE0E0A">
              <w:rPr>
                <w:noProof/>
                <w:webHidden/>
              </w:rPr>
            </w:r>
            <w:r w:rsidR="00EE0E0A">
              <w:rPr>
                <w:noProof/>
                <w:webHidden/>
              </w:rPr>
              <w:fldChar w:fldCharType="separate"/>
            </w:r>
            <w:r w:rsidR="00223DF6">
              <w:rPr>
                <w:noProof/>
                <w:webHidden/>
              </w:rPr>
              <w:t>13</w:t>
            </w:r>
            <w:r w:rsidR="00EE0E0A">
              <w:rPr>
                <w:noProof/>
                <w:webHidden/>
              </w:rPr>
              <w:fldChar w:fldCharType="end"/>
            </w:r>
          </w:hyperlink>
        </w:p>
        <w:p w14:paraId="7D690CD5" w14:textId="56D035A3" w:rsidR="00EE0E0A" w:rsidRDefault="00CA404B">
          <w:pPr>
            <w:pStyle w:val="3"/>
            <w:rPr>
              <w:rFonts w:asciiTheme="minorHAnsi" w:eastAsiaTheme="minorEastAsia" w:hAnsiTheme="minorHAnsi" w:cstheme="minorBidi"/>
              <w:noProof/>
              <w:lang w:bidi="ar-SA"/>
            </w:rPr>
          </w:pPr>
          <w:hyperlink w:anchor="_Toc90042608" w:history="1">
            <w:r w:rsidR="00EE0E0A" w:rsidRPr="00520BAF">
              <w:rPr>
                <w:rStyle w:val="af0"/>
                <w:noProof/>
              </w:rPr>
              <w:t>6.1.</w:t>
            </w:r>
            <w:r w:rsidR="00EE0E0A">
              <w:rPr>
                <w:rFonts w:asciiTheme="minorHAnsi" w:eastAsiaTheme="minorEastAsia" w:hAnsiTheme="minorHAnsi" w:cstheme="minorBidi"/>
                <w:noProof/>
                <w:lang w:bidi="ar-SA"/>
              </w:rPr>
              <w:tab/>
            </w:r>
            <w:r w:rsidR="00EE0E0A" w:rsidRPr="00520BAF">
              <w:rPr>
                <w:rStyle w:val="af0"/>
                <w:noProof/>
              </w:rPr>
              <w:t>Перечень вопросов, отводимых на самостоятельное освоение дисциплины, формы внеаудиторной самостоятельной работы</w:t>
            </w:r>
            <w:r w:rsidR="00EE0E0A">
              <w:rPr>
                <w:noProof/>
                <w:webHidden/>
              </w:rPr>
              <w:tab/>
            </w:r>
            <w:r w:rsidR="00EE0E0A">
              <w:rPr>
                <w:noProof/>
                <w:webHidden/>
              </w:rPr>
              <w:fldChar w:fldCharType="begin"/>
            </w:r>
            <w:r w:rsidR="00EE0E0A">
              <w:rPr>
                <w:noProof/>
                <w:webHidden/>
              </w:rPr>
              <w:instrText xml:space="preserve"> PAGEREF _Toc90042608 \h </w:instrText>
            </w:r>
            <w:r w:rsidR="00EE0E0A">
              <w:rPr>
                <w:noProof/>
                <w:webHidden/>
              </w:rPr>
            </w:r>
            <w:r w:rsidR="00EE0E0A">
              <w:rPr>
                <w:noProof/>
                <w:webHidden/>
              </w:rPr>
              <w:fldChar w:fldCharType="separate"/>
            </w:r>
            <w:r w:rsidR="00223DF6">
              <w:rPr>
                <w:noProof/>
                <w:webHidden/>
              </w:rPr>
              <w:t>13</w:t>
            </w:r>
            <w:r w:rsidR="00EE0E0A">
              <w:rPr>
                <w:noProof/>
                <w:webHidden/>
              </w:rPr>
              <w:fldChar w:fldCharType="end"/>
            </w:r>
          </w:hyperlink>
        </w:p>
        <w:p w14:paraId="421E3F57" w14:textId="6A7F411C" w:rsidR="00EE0E0A" w:rsidRDefault="00CA404B">
          <w:pPr>
            <w:pStyle w:val="3"/>
            <w:rPr>
              <w:rFonts w:asciiTheme="minorHAnsi" w:eastAsiaTheme="minorEastAsia" w:hAnsiTheme="minorHAnsi" w:cstheme="minorBidi"/>
              <w:noProof/>
              <w:lang w:bidi="ar-SA"/>
            </w:rPr>
          </w:pPr>
          <w:hyperlink w:anchor="_Toc90042609" w:history="1">
            <w:r w:rsidR="00EE0E0A" w:rsidRPr="00520BAF">
              <w:rPr>
                <w:rStyle w:val="af0"/>
                <w:noProof/>
              </w:rPr>
              <w:t>6.2.</w:t>
            </w:r>
            <w:r w:rsidR="00EE0E0A">
              <w:rPr>
                <w:rFonts w:asciiTheme="minorHAnsi" w:eastAsiaTheme="minorEastAsia" w:hAnsiTheme="minorHAnsi" w:cstheme="minorBidi"/>
                <w:noProof/>
                <w:lang w:bidi="ar-SA"/>
              </w:rPr>
              <w:tab/>
            </w:r>
            <w:r w:rsidR="00EE0E0A" w:rsidRPr="00520BAF">
              <w:rPr>
                <w:rStyle w:val="af0"/>
                <w:noProof/>
              </w:rPr>
              <w:t>Перечень вопросов, заданий, тем для подготовки к текущему контролю:</w:t>
            </w:r>
            <w:r w:rsidR="00EE0E0A">
              <w:rPr>
                <w:noProof/>
                <w:webHidden/>
              </w:rPr>
              <w:tab/>
            </w:r>
            <w:r w:rsidR="00EE0E0A">
              <w:rPr>
                <w:noProof/>
                <w:webHidden/>
              </w:rPr>
              <w:fldChar w:fldCharType="begin"/>
            </w:r>
            <w:r w:rsidR="00EE0E0A">
              <w:rPr>
                <w:noProof/>
                <w:webHidden/>
              </w:rPr>
              <w:instrText xml:space="preserve"> PAGEREF _Toc90042609 \h </w:instrText>
            </w:r>
            <w:r w:rsidR="00EE0E0A">
              <w:rPr>
                <w:noProof/>
                <w:webHidden/>
              </w:rPr>
            </w:r>
            <w:r w:rsidR="00EE0E0A">
              <w:rPr>
                <w:noProof/>
                <w:webHidden/>
              </w:rPr>
              <w:fldChar w:fldCharType="separate"/>
            </w:r>
            <w:r w:rsidR="00223DF6">
              <w:rPr>
                <w:noProof/>
                <w:webHidden/>
              </w:rPr>
              <w:t>14</w:t>
            </w:r>
            <w:r w:rsidR="00EE0E0A">
              <w:rPr>
                <w:noProof/>
                <w:webHidden/>
              </w:rPr>
              <w:fldChar w:fldCharType="end"/>
            </w:r>
          </w:hyperlink>
        </w:p>
        <w:p w14:paraId="47FBFD19" w14:textId="0D2C0D5F" w:rsidR="00EE0E0A" w:rsidRDefault="00CA404B">
          <w:pPr>
            <w:pStyle w:val="24"/>
            <w:rPr>
              <w:rFonts w:asciiTheme="minorHAnsi" w:eastAsiaTheme="minorEastAsia" w:hAnsiTheme="minorHAnsi" w:cstheme="minorBidi"/>
              <w:noProof/>
              <w:lang w:bidi="ar-SA"/>
            </w:rPr>
          </w:pPr>
          <w:hyperlink w:anchor="_Toc90042612" w:history="1">
            <w:r w:rsidR="00EE0E0A" w:rsidRPr="00520BAF">
              <w:rPr>
                <w:rStyle w:val="af0"/>
                <w:noProof/>
              </w:rPr>
              <w:t>7.</w:t>
            </w:r>
            <w:r w:rsidR="00EE0E0A">
              <w:rPr>
                <w:rFonts w:asciiTheme="minorHAnsi" w:eastAsiaTheme="minorEastAsia" w:hAnsiTheme="minorHAnsi" w:cstheme="minorBidi"/>
                <w:noProof/>
                <w:lang w:bidi="ar-SA"/>
              </w:rPr>
              <w:tab/>
            </w:r>
            <w:r w:rsidR="00EE0E0A" w:rsidRPr="00520BAF">
              <w:rPr>
                <w:rStyle w:val="af0"/>
                <w:noProof/>
              </w:rPr>
              <w:t>Фонд оценочных средств для проведения промежуточной аттестации обучающихся по дисциплине</w:t>
            </w:r>
            <w:r w:rsidR="00EE0E0A">
              <w:rPr>
                <w:noProof/>
                <w:webHidden/>
              </w:rPr>
              <w:tab/>
            </w:r>
            <w:r w:rsidR="00EE0E0A">
              <w:rPr>
                <w:noProof/>
                <w:webHidden/>
              </w:rPr>
              <w:fldChar w:fldCharType="begin"/>
            </w:r>
            <w:r w:rsidR="00EE0E0A">
              <w:rPr>
                <w:noProof/>
                <w:webHidden/>
              </w:rPr>
              <w:instrText xml:space="preserve"> PAGEREF _Toc90042612 \h </w:instrText>
            </w:r>
            <w:r w:rsidR="00EE0E0A">
              <w:rPr>
                <w:noProof/>
                <w:webHidden/>
              </w:rPr>
            </w:r>
            <w:r w:rsidR="00EE0E0A">
              <w:rPr>
                <w:noProof/>
                <w:webHidden/>
              </w:rPr>
              <w:fldChar w:fldCharType="separate"/>
            </w:r>
            <w:r w:rsidR="00223DF6">
              <w:rPr>
                <w:noProof/>
                <w:webHidden/>
              </w:rPr>
              <w:t>19</w:t>
            </w:r>
            <w:r w:rsidR="00EE0E0A">
              <w:rPr>
                <w:noProof/>
                <w:webHidden/>
              </w:rPr>
              <w:fldChar w:fldCharType="end"/>
            </w:r>
          </w:hyperlink>
        </w:p>
        <w:p w14:paraId="506D704B" w14:textId="029F2F5B" w:rsidR="00EE0E0A" w:rsidRDefault="00CA404B">
          <w:pPr>
            <w:pStyle w:val="24"/>
            <w:rPr>
              <w:rFonts w:asciiTheme="minorHAnsi" w:eastAsiaTheme="minorEastAsia" w:hAnsiTheme="minorHAnsi" w:cstheme="minorBidi"/>
              <w:noProof/>
              <w:lang w:bidi="ar-SA"/>
            </w:rPr>
          </w:pPr>
          <w:hyperlink w:anchor="_Toc90042617" w:history="1">
            <w:r w:rsidR="00EE0E0A" w:rsidRPr="00520BAF">
              <w:rPr>
                <w:rStyle w:val="af0"/>
                <w:noProof/>
              </w:rPr>
              <w:t>8.</w:t>
            </w:r>
            <w:r w:rsidR="00EE0E0A">
              <w:rPr>
                <w:rFonts w:asciiTheme="minorHAnsi" w:eastAsiaTheme="minorEastAsia" w:hAnsiTheme="minorHAnsi" w:cstheme="minorBidi"/>
                <w:noProof/>
                <w:lang w:bidi="ar-SA"/>
              </w:rPr>
              <w:tab/>
            </w:r>
            <w:r w:rsidR="00EE0E0A" w:rsidRPr="00520BAF">
              <w:rPr>
                <w:rStyle w:val="af0"/>
                <w:noProof/>
              </w:rPr>
              <w:t>Перечень основной и дополнительной учебной литературы, необходимой для освоения дисциплины</w:t>
            </w:r>
            <w:r w:rsidR="00EE0E0A">
              <w:rPr>
                <w:noProof/>
                <w:webHidden/>
              </w:rPr>
              <w:tab/>
            </w:r>
            <w:r w:rsidR="00EE0E0A">
              <w:rPr>
                <w:noProof/>
                <w:webHidden/>
              </w:rPr>
              <w:fldChar w:fldCharType="begin"/>
            </w:r>
            <w:r w:rsidR="00EE0E0A">
              <w:rPr>
                <w:noProof/>
                <w:webHidden/>
              </w:rPr>
              <w:instrText xml:space="preserve"> PAGEREF _Toc90042617 \h </w:instrText>
            </w:r>
            <w:r w:rsidR="00EE0E0A">
              <w:rPr>
                <w:noProof/>
                <w:webHidden/>
              </w:rPr>
            </w:r>
            <w:r w:rsidR="00EE0E0A">
              <w:rPr>
                <w:noProof/>
                <w:webHidden/>
              </w:rPr>
              <w:fldChar w:fldCharType="separate"/>
            </w:r>
            <w:r w:rsidR="00223DF6">
              <w:rPr>
                <w:noProof/>
                <w:webHidden/>
              </w:rPr>
              <w:t>27</w:t>
            </w:r>
            <w:r w:rsidR="00EE0E0A">
              <w:rPr>
                <w:noProof/>
                <w:webHidden/>
              </w:rPr>
              <w:fldChar w:fldCharType="end"/>
            </w:r>
          </w:hyperlink>
        </w:p>
        <w:p w14:paraId="4E72BA29" w14:textId="00CC8DF8" w:rsidR="00EE0E0A" w:rsidRDefault="00CA404B">
          <w:pPr>
            <w:pStyle w:val="24"/>
            <w:rPr>
              <w:rFonts w:asciiTheme="minorHAnsi" w:eastAsiaTheme="minorEastAsia" w:hAnsiTheme="minorHAnsi" w:cstheme="minorBidi"/>
              <w:noProof/>
              <w:lang w:bidi="ar-SA"/>
            </w:rPr>
          </w:pPr>
          <w:hyperlink w:anchor="_Toc90042620" w:history="1">
            <w:r w:rsidR="00EE0E0A" w:rsidRPr="00520BAF">
              <w:rPr>
                <w:rStyle w:val="af0"/>
                <w:noProof/>
              </w:rPr>
              <w:t>9.</w:t>
            </w:r>
            <w:r w:rsidR="00EE0E0A">
              <w:rPr>
                <w:rFonts w:asciiTheme="minorHAnsi" w:eastAsiaTheme="minorEastAsia" w:hAnsiTheme="minorHAnsi" w:cstheme="minorBidi"/>
                <w:noProof/>
                <w:lang w:bidi="ar-SA"/>
              </w:rPr>
              <w:tab/>
            </w:r>
            <w:r w:rsidR="00EE0E0A" w:rsidRPr="00520BAF">
              <w:rPr>
                <w:rStyle w:val="af0"/>
                <w:noProof/>
              </w:rPr>
              <w:t>Перечень ресурсов информационно-телекоммуникационной сети «Интернет», необходимых для освоения дисциплины:</w:t>
            </w:r>
            <w:r w:rsidR="00EE0E0A">
              <w:rPr>
                <w:noProof/>
                <w:webHidden/>
              </w:rPr>
              <w:tab/>
            </w:r>
            <w:r w:rsidR="00EE0E0A">
              <w:rPr>
                <w:noProof/>
                <w:webHidden/>
              </w:rPr>
              <w:fldChar w:fldCharType="begin"/>
            </w:r>
            <w:r w:rsidR="00EE0E0A">
              <w:rPr>
                <w:noProof/>
                <w:webHidden/>
              </w:rPr>
              <w:instrText xml:space="preserve"> PAGEREF _Toc90042620 \h </w:instrText>
            </w:r>
            <w:r w:rsidR="00EE0E0A">
              <w:rPr>
                <w:noProof/>
                <w:webHidden/>
              </w:rPr>
            </w:r>
            <w:r w:rsidR="00EE0E0A">
              <w:rPr>
                <w:noProof/>
                <w:webHidden/>
              </w:rPr>
              <w:fldChar w:fldCharType="separate"/>
            </w:r>
            <w:r w:rsidR="00223DF6">
              <w:rPr>
                <w:noProof/>
                <w:webHidden/>
              </w:rPr>
              <w:t>29</w:t>
            </w:r>
            <w:r w:rsidR="00EE0E0A">
              <w:rPr>
                <w:noProof/>
                <w:webHidden/>
              </w:rPr>
              <w:fldChar w:fldCharType="end"/>
            </w:r>
          </w:hyperlink>
        </w:p>
        <w:p w14:paraId="225CA1BF" w14:textId="37C2333E" w:rsidR="00EE0E0A" w:rsidRDefault="00CA404B">
          <w:pPr>
            <w:pStyle w:val="24"/>
            <w:rPr>
              <w:rFonts w:asciiTheme="minorHAnsi" w:eastAsiaTheme="minorEastAsia" w:hAnsiTheme="minorHAnsi" w:cstheme="minorBidi"/>
              <w:noProof/>
              <w:lang w:bidi="ar-SA"/>
            </w:rPr>
          </w:pPr>
          <w:hyperlink w:anchor="_Toc90042621" w:history="1">
            <w:r w:rsidR="00EE0E0A" w:rsidRPr="00520BAF">
              <w:rPr>
                <w:rStyle w:val="af0"/>
                <w:noProof/>
              </w:rPr>
              <w:t>10.</w:t>
            </w:r>
            <w:r w:rsidR="00EE0E0A">
              <w:rPr>
                <w:rFonts w:asciiTheme="minorHAnsi" w:eastAsiaTheme="minorEastAsia" w:hAnsiTheme="minorHAnsi" w:cstheme="minorBidi"/>
                <w:noProof/>
                <w:lang w:bidi="ar-SA"/>
              </w:rPr>
              <w:tab/>
            </w:r>
            <w:r w:rsidR="00EE0E0A" w:rsidRPr="00520BAF">
              <w:rPr>
                <w:rStyle w:val="af0"/>
                <w:noProof/>
              </w:rPr>
              <w:t>Методические указания для обучающихся по освоению дисциплины</w:t>
            </w:r>
            <w:r w:rsidR="00EE0E0A">
              <w:rPr>
                <w:noProof/>
                <w:webHidden/>
              </w:rPr>
              <w:tab/>
            </w:r>
            <w:r w:rsidR="00EE0E0A">
              <w:rPr>
                <w:noProof/>
                <w:webHidden/>
              </w:rPr>
              <w:fldChar w:fldCharType="begin"/>
            </w:r>
            <w:r w:rsidR="00EE0E0A">
              <w:rPr>
                <w:noProof/>
                <w:webHidden/>
              </w:rPr>
              <w:instrText xml:space="preserve"> PAGEREF _Toc90042621 \h </w:instrText>
            </w:r>
            <w:r w:rsidR="00EE0E0A">
              <w:rPr>
                <w:noProof/>
                <w:webHidden/>
              </w:rPr>
            </w:r>
            <w:r w:rsidR="00EE0E0A">
              <w:rPr>
                <w:noProof/>
                <w:webHidden/>
              </w:rPr>
              <w:fldChar w:fldCharType="separate"/>
            </w:r>
            <w:r w:rsidR="00223DF6">
              <w:rPr>
                <w:noProof/>
                <w:webHidden/>
              </w:rPr>
              <w:t>30</w:t>
            </w:r>
            <w:r w:rsidR="00EE0E0A">
              <w:rPr>
                <w:noProof/>
                <w:webHidden/>
              </w:rPr>
              <w:fldChar w:fldCharType="end"/>
            </w:r>
          </w:hyperlink>
        </w:p>
        <w:p w14:paraId="56B5D09C" w14:textId="6F70E286" w:rsidR="00EE0E0A" w:rsidRDefault="00CA404B">
          <w:pPr>
            <w:pStyle w:val="24"/>
            <w:rPr>
              <w:rFonts w:asciiTheme="minorHAnsi" w:eastAsiaTheme="minorEastAsia" w:hAnsiTheme="minorHAnsi" w:cstheme="minorBidi"/>
              <w:noProof/>
              <w:lang w:bidi="ar-SA"/>
            </w:rPr>
          </w:pPr>
          <w:hyperlink w:anchor="_Toc90042622" w:history="1">
            <w:r w:rsidR="00EE0E0A" w:rsidRPr="00520BAF">
              <w:rPr>
                <w:rStyle w:val="af0"/>
                <w:noProof/>
              </w:rPr>
              <w:t>11.</w:t>
            </w:r>
            <w:r w:rsidR="00EE0E0A">
              <w:rPr>
                <w:rFonts w:asciiTheme="minorHAnsi" w:eastAsiaTheme="minorEastAsia" w:hAnsiTheme="minorHAnsi" w:cstheme="minorBidi"/>
                <w:noProof/>
                <w:lang w:bidi="ar-SA"/>
              </w:rPr>
              <w:tab/>
            </w:r>
            <w:r w:rsidR="00EE0E0A" w:rsidRPr="00520BAF">
              <w:rPr>
                <w:rStyle w:val="af0"/>
                <w:noProof/>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EE0E0A">
              <w:rPr>
                <w:noProof/>
                <w:webHidden/>
              </w:rPr>
              <w:tab/>
            </w:r>
            <w:r w:rsidR="00EE0E0A">
              <w:rPr>
                <w:noProof/>
                <w:webHidden/>
              </w:rPr>
              <w:fldChar w:fldCharType="begin"/>
            </w:r>
            <w:r w:rsidR="00EE0E0A">
              <w:rPr>
                <w:noProof/>
                <w:webHidden/>
              </w:rPr>
              <w:instrText xml:space="preserve"> PAGEREF _Toc90042622 \h </w:instrText>
            </w:r>
            <w:r w:rsidR="00EE0E0A">
              <w:rPr>
                <w:noProof/>
                <w:webHidden/>
              </w:rPr>
            </w:r>
            <w:r w:rsidR="00EE0E0A">
              <w:rPr>
                <w:noProof/>
                <w:webHidden/>
              </w:rPr>
              <w:fldChar w:fldCharType="separate"/>
            </w:r>
            <w:r w:rsidR="00223DF6">
              <w:rPr>
                <w:noProof/>
                <w:webHidden/>
              </w:rPr>
              <w:t>31</w:t>
            </w:r>
            <w:r w:rsidR="00EE0E0A">
              <w:rPr>
                <w:noProof/>
                <w:webHidden/>
              </w:rPr>
              <w:fldChar w:fldCharType="end"/>
            </w:r>
          </w:hyperlink>
        </w:p>
        <w:p w14:paraId="1810E1AB" w14:textId="51F7393F" w:rsidR="00EE0E0A" w:rsidRDefault="00CA404B">
          <w:pPr>
            <w:pStyle w:val="3"/>
            <w:rPr>
              <w:rFonts w:asciiTheme="minorHAnsi" w:eastAsiaTheme="minorEastAsia" w:hAnsiTheme="minorHAnsi" w:cstheme="minorBidi"/>
              <w:noProof/>
              <w:lang w:bidi="ar-SA"/>
            </w:rPr>
          </w:pPr>
          <w:hyperlink w:anchor="_Toc90042623" w:history="1">
            <w:r w:rsidR="00EE0E0A" w:rsidRPr="00520BAF">
              <w:rPr>
                <w:rStyle w:val="af0"/>
                <w:noProof/>
              </w:rPr>
              <w:t>11.1.</w:t>
            </w:r>
            <w:r w:rsidR="00EE0E0A">
              <w:rPr>
                <w:rFonts w:asciiTheme="minorHAnsi" w:eastAsiaTheme="minorEastAsia" w:hAnsiTheme="minorHAnsi" w:cstheme="minorBidi"/>
                <w:noProof/>
                <w:lang w:bidi="ar-SA"/>
              </w:rPr>
              <w:tab/>
            </w:r>
            <w:r w:rsidR="00EE0E0A" w:rsidRPr="00520BAF">
              <w:rPr>
                <w:rStyle w:val="af0"/>
                <w:noProof/>
              </w:rPr>
              <w:t>Комплект лицензионного программного обеспечения:</w:t>
            </w:r>
            <w:r w:rsidR="00EE0E0A">
              <w:rPr>
                <w:noProof/>
                <w:webHidden/>
              </w:rPr>
              <w:tab/>
            </w:r>
            <w:r w:rsidR="00EE0E0A">
              <w:rPr>
                <w:noProof/>
                <w:webHidden/>
              </w:rPr>
              <w:fldChar w:fldCharType="begin"/>
            </w:r>
            <w:r w:rsidR="00EE0E0A">
              <w:rPr>
                <w:noProof/>
                <w:webHidden/>
              </w:rPr>
              <w:instrText xml:space="preserve"> PAGEREF _Toc90042623 \h </w:instrText>
            </w:r>
            <w:r w:rsidR="00EE0E0A">
              <w:rPr>
                <w:noProof/>
                <w:webHidden/>
              </w:rPr>
            </w:r>
            <w:r w:rsidR="00EE0E0A">
              <w:rPr>
                <w:noProof/>
                <w:webHidden/>
              </w:rPr>
              <w:fldChar w:fldCharType="separate"/>
            </w:r>
            <w:r w:rsidR="00223DF6">
              <w:rPr>
                <w:noProof/>
                <w:webHidden/>
              </w:rPr>
              <w:t>31</w:t>
            </w:r>
            <w:r w:rsidR="00EE0E0A">
              <w:rPr>
                <w:noProof/>
                <w:webHidden/>
              </w:rPr>
              <w:fldChar w:fldCharType="end"/>
            </w:r>
          </w:hyperlink>
        </w:p>
        <w:p w14:paraId="5AAE0D4C" w14:textId="2A0F217E" w:rsidR="00EE0E0A" w:rsidRDefault="00CA404B">
          <w:pPr>
            <w:pStyle w:val="3"/>
            <w:rPr>
              <w:rFonts w:asciiTheme="minorHAnsi" w:eastAsiaTheme="minorEastAsia" w:hAnsiTheme="minorHAnsi" w:cstheme="minorBidi"/>
              <w:noProof/>
              <w:lang w:bidi="ar-SA"/>
            </w:rPr>
          </w:pPr>
          <w:hyperlink w:anchor="_Toc90042624" w:history="1">
            <w:r w:rsidR="00EE0E0A" w:rsidRPr="00520BAF">
              <w:rPr>
                <w:rStyle w:val="af0"/>
                <w:noProof/>
              </w:rPr>
              <w:t>11.2.</w:t>
            </w:r>
            <w:r w:rsidR="00EE0E0A">
              <w:rPr>
                <w:rFonts w:asciiTheme="minorHAnsi" w:eastAsiaTheme="minorEastAsia" w:hAnsiTheme="minorHAnsi" w:cstheme="minorBidi"/>
                <w:noProof/>
                <w:lang w:bidi="ar-SA"/>
              </w:rPr>
              <w:tab/>
            </w:r>
            <w:r w:rsidR="00EE0E0A" w:rsidRPr="00520BAF">
              <w:rPr>
                <w:rStyle w:val="af0"/>
                <w:noProof/>
              </w:rPr>
              <w:t>Современные профессиональные базы данных и информационные справочные системы</w:t>
            </w:r>
            <w:r w:rsidR="00EE0E0A">
              <w:rPr>
                <w:noProof/>
                <w:webHidden/>
              </w:rPr>
              <w:tab/>
            </w:r>
            <w:r w:rsidR="00EE0E0A">
              <w:rPr>
                <w:noProof/>
                <w:webHidden/>
              </w:rPr>
              <w:fldChar w:fldCharType="begin"/>
            </w:r>
            <w:r w:rsidR="00EE0E0A">
              <w:rPr>
                <w:noProof/>
                <w:webHidden/>
              </w:rPr>
              <w:instrText xml:space="preserve"> PAGEREF _Toc90042624 \h </w:instrText>
            </w:r>
            <w:r w:rsidR="00EE0E0A">
              <w:rPr>
                <w:noProof/>
                <w:webHidden/>
              </w:rPr>
            </w:r>
            <w:r w:rsidR="00EE0E0A">
              <w:rPr>
                <w:noProof/>
                <w:webHidden/>
              </w:rPr>
              <w:fldChar w:fldCharType="separate"/>
            </w:r>
            <w:r w:rsidR="00223DF6">
              <w:rPr>
                <w:noProof/>
                <w:webHidden/>
              </w:rPr>
              <w:t>31</w:t>
            </w:r>
            <w:r w:rsidR="00EE0E0A">
              <w:rPr>
                <w:noProof/>
                <w:webHidden/>
              </w:rPr>
              <w:fldChar w:fldCharType="end"/>
            </w:r>
          </w:hyperlink>
        </w:p>
        <w:p w14:paraId="624114F1" w14:textId="7849F7A2" w:rsidR="00EE0E0A" w:rsidRDefault="00CA404B">
          <w:pPr>
            <w:pStyle w:val="3"/>
            <w:rPr>
              <w:rFonts w:asciiTheme="minorHAnsi" w:eastAsiaTheme="minorEastAsia" w:hAnsiTheme="minorHAnsi" w:cstheme="minorBidi"/>
              <w:noProof/>
              <w:lang w:bidi="ar-SA"/>
            </w:rPr>
          </w:pPr>
          <w:hyperlink w:anchor="_Toc90042625" w:history="1">
            <w:r w:rsidR="00EE0E0A" w:rsidRPr="00520BAF">
              <w:rPr>
                <w:rStyle w:val="af0"/>
                <w:noProof/>
              </w:rPr>
              <w:t>11.3.</w:t>
            </w:r>
            <w:r w:rsidR="00EE0E0A">
              <w:rPr>
                <w:rFonts w:asciiTheme="minorHAnsi" w:eastAsiaTheme="minorEastAsia" w:hAnsiTheme="minorHAnsi" w:cstheme="minorBidi"/>
                <w:noProof/>
                <w:lang w:bidi="ar-SA"/>
              </w:rPr>
              <w:tab/>
            </w:r>
            <w:r w:rsidR="00EE0E0A" w:rsidRPr="00520BAF">
              <w:rPr>
                <w:rStyle w:val="af0"/>
                <w:noProof/>
              </w:rPr>
              <w:t>Сертифицированные программные и аппаратные средства защиты информации</w:t>
            </w:r>
            <w:r w:rsidR="00EE0E0A">
              <w:rPr>
                <w:noProof/>
                <w:webHidden/>
              </w:rPr>
              <w:tab/>
            </w:r>
            <w:r w:rsidR="00EE0E0A">
              <w:rPr>
                <w:noProof/>
                <w:webHidden/>
              </w:rPr>
              <w:fldChar w:fldCharType="begin"/>
            </w:r>
            <w:r w:rsidR="00EE0E0A">
              <w:rPr>
                <w:noProof/>
                <w:webHidden/>
              </w:rPr>
              <w:instrText xml:space="preserve"> PAGEREF _Toc90042625 \h </w:instrText>
            </w:r>
            <w:r w:rsidR="00EE0E0A">
              <w:rPr>
                <w:noProof/>
                <w:webHidden/>
              </w:rPr>
            </w:r>
            <w:r w:rsidR="00EE0E0A">
              <w:rPr>
                <w:noProof/>
                <w:webHidden/>
              </w:rPr>
              <w:fldChar w:fldCharType="separate"/>
            </w:r>
            <w:r w:rsidR="00223DF6">
              <w:rPr>
                <w:noProof/>
                <w:webHidden/>
              </w:rPr>
              <w:t>31</w:t>
            </w:r>
            <w:r w:rsidR="00EE0E0A">
              <w:rPr>
                <w:noProof/>
                <w:webHidden/>
              </w:rPr>
              <w:fldChar w:fldCharType="end"/>
            </w:r>
          </w:hyperlink>
        </w:p>
        <w:p w14:paraId="75CD56D0" w14:textId="52AC31A2" w:rsidR="00EE0E0A" w:rsidRDefault="00CA404B">
          <w:pPr>
            <w:pStyle w:val="24"/>
            <w:rPr>
              <w:rFonts w:asciiTheme="minorHAnsi" w:eastAsiaTheme="minorEastAsia" w:hAnsiTheme="minorHAnsi" w:cstheme="minorBidi"/>
              <w:noProof/>
              <w:lang w:bidi="ar-SA"/>
            </w:rPr>
          </w:pPr>
          <w:hyperlink w:anchor="_Toc90042626" w:history="1">
            <w:r w:rsidR="00EE0E0A" w:rsidRPr="00520BAF">
              <w:rPr>
                <w:rStyle w:val="af0"/>
                <w:noProof/>
              </w:rPr>
              <w:t>12.</w:t>
            </w:r>
            <w:r w:rsidR="00EE0E0A">
              <w:rPr>
                <w:rFonts w:asciiTheme="minorHAnsi" w:eastAsiaTheme="minorEastAsia" w:hAnsiTheme="minorHAnsi" w:cstheme="minorBidi"/>
                <w:noProof/>
                <w:lang w:bidi="ar-SA"/>
              </w:rPr>
              <w:tab/>
            </w:r>
            <w:r w:rsidR="00EE0E0A" w:rsidRPr="00520BAF">
              <w:rPr>
                <w:rStyle w:val="af0"/>
                <w:noProof/>
              </w:rPr>
              <w:t>Описание материально-технической базы, необходимой для осуществления образовательного процесса по дисциплине</w:t>
            </w:r>
            <w:r w:rsidR="00EE0E0A">
              <w:rPr>
                <w:noProof/>
                <w:webHidden/>
              </w:rPr>
              <w:tab/>
            </w:r>
            <w:r w:rsidR="00EE0E0A">
              <w:rPr>
                <w:noProof/>
                <w:webHidden/>
              </w:rPr>
              <w:fldChar w:fldCharType="begin"/>
            </w:r>
            <w:r w:rsidR="00EE0E0A">
              <w:rPr>
                <w:noProof/>
                <w:webHidden/>
              </w:rPr>
              <w:instrText xml:space="preserve"> PAGEREF _Toc90042626 \h </w:instrText>
            </w:r>
            <w:r w:rsidR="00EE0E0A">
              <w:rPr>
                <w:noProof/>
                <w:webHidden/>
              </w:rPr>
            </w:r>
            <w:r w:rsidR="00EE0E0A">
              <w:rPr>
                <w:noProof/>
                <w:webHidden/>
              </w:rPr>
              <w:fldChar w:fldCharType="separate"/>
            </w:r>
            <w:r w:rsidR="00223DF6">
              <w:rPr>
                <w:noProof/>
                <w:webHidden/>
              </w:rPr>
              <w:t>31</w:t>
            </w:r>
            <w:r w:rsidR="00EE0E0A">
              <w:rPr>
                <w:noProof/>
                <w:webHidden/>
              </w:rPr>
              <w:fldChar w:fldCharType="end"/>
            </w:r>
          </w:hyperlink>
        </w:p>
        <w:p w14:paraId="3FAC9E4F" w14:textId="4F10B72E" w:rsidR="00D407BC" w:rsidRDefault="00D407BC">
          <w:r>
            <w:rPr>
              <w:b/>
              <w:bCs/>
            </w:rPr>
            <w:fldChar w:fldCharType="end"/>
          </w:r>
        </w:p>
      </w:sdtContent>
    </w:sdt>
    <w:p w14:paraId="6BE60922" w14:textId="3155F1F6" w:rsidR="007B1E85" w:rsidRPr="00CF4A10" w:rsidRDefault="007B1E85" w:rsidP="00D407BC">
      <w:pPr>
        <w:pStyle w:val="1-21"/>
        <w:ind w:left="1211" w:right="-36" w:firstLine="0"/>
        <w:jc w:val="both"/>
        <w:rPr>
          <w:sz w:val="24"/>
        </w:rPr>
      </w:pPr>
    </w:p>
    <w:p w14:paraId="72F94D84" w14:textId="77777777" w:rsidR="00CF4A10" w:rsidRDefault="00CF4A10" w:rsidP="0000621A">
      <w:pPr>
        <w:ind w:right="-36"/>
        <w:jc w:val="both"/>
        <w:rPr>
          <w:sz w:val="24"/>
        </w:rPr>
      </w:pPr>
    </w:p>
    <w:p w14:paraId="611FBE02" w14:textId="77777777" w:rsidR="00CF4A10" w:rsidRDefault="00CF4A10" w:rsidP="0000621A">
      <w:pPr>
        <w:ind w:left="851" w:right="-36"/>
        <w:jc w:val="both"/>
        <w:rPr>
          <w:sz w:val="24"/>
        </w:rPr>
        <w:sectPr w:rsidR="00CF4A10" w:rsidSect="0000621A">
          <w:pgSz w:w="11910" w:h="16840"/>
          <w:pgMar w:top="1134" w:right="1134" w:bottom="1134" w:left="1134" w:header="0" w:footer="924" w:gutter="0"/>
          <w:cols w:space="720"/>
        </w:sectPr>
      </w:pPr>
    </w:p>
    <w:p w14:paraId="19C932B6" w14:textId="77777777" w:rsidR="009A3409" w:rsidRDefault="002212D1" w:rsidP="00C42CE6">
      <w:pPr>
        <w:pStyle w:val="110"/>
        <w:numPr>
          <w:ilvl w:val="0"/>
          <w:numId w:val="3"/>
        </w:numPr>
        <w:tabs>
          <w:tab w:val="left" w:pos="426"/>
        </w:tabs>
        <w:spacing w:before="120" w:after="120"/>
        <w:ind w:left="0" w:firstLine="0"/>
      </w:pPr>
      <w:bookmarkStart w:id="13" w:name="_Toc90042599"/>
      <w:r w:rsidRPr="00C46349">
        <w:lastRenderedPageBreak/>
        <w:t>Наименование</w:t>
      </w:r>
      <w:r w:rsidRPr="00B73790">
        <w:t xml:space="preserve"> </w:t>
      </w:r>
      <w:r>
        <w:t>дисциплины</w:t>
      </w:r>
      <w:bookmarkEnd w:id="13"/>
    </w:p>
    <w:p w14:paraId="56AB3DBE" w14:textId="02B7FFCC" w:rsidR="009A3409" w:rsidRDefault="00DD38FB" w:rsidP="002361AA">
      <w:pPr>
        <w:pStyle w:val="a3"/>
        <w:tabs>
          <w:tab w:val="left" w:pos="851"/>
        </w:tabs>
        <w:ind w:left="0" w:right="-36" w:firstLine="567"/>
        <w:jc w:val="both"/>
      </w:pPr>
      <w:r>
        <w:t xml:space="preserve">Инвестиционное право </w:t>
      </w:r>
      <w:r w:rsidR="00967341">
        <w:t xml:space="preserve"> </w:t>
      </w:r>
    </w:p>
    <w:p w14:paraId="026C82C3" w14:textId="69BA52B1" w:rsidR="007B1E85" w:rsidRDefault="002212D1" w:rsidP="00C42CE6">
      <w:pPr>
        <w:pStyle w:val="110"/>
        <w:numPr>
          <w:ilvl w:val="0"/>
          <w:numId w:val="3"/>
        </w:numPr>
        <w:tabs>
          <w:tab w:val="left" w:pos="426"/>
        </w:tabs>
        <w:spacing w:before="120" w:after="120"/>
        <w:ind w:left="0" w:firstLine="0"/>
      </w:pPr>
      <w:bookmarkStart w:id="14" w:name="_Toc90042600"/>
      <w:r>
        <w:t>Перечень планируемых результатов обучения по дисциплине, соотнесенных с планируемыми результатами освоения образовательной программы</w:t>
      </w:r>
      <w:bookmarkEnd w:id="14"/>
    </w:p>
    <w:p w14:paraId="48128D32" w14:textId="44C8B772" w:rsidR="00660843" w:rsidRPr="0058244D" w:rsidRDefault="00E51A48" w:rsidP="00380831">
      <w:pPr>
        <w:pStyle w:val="a3"/>
        <w:tabs>
          <w:tab w:val="left" w:pos="851"/>
        </w:tabs>
        <w:ind w:right="-36" w:firstLine="567"/>
        <w:jc w:val="center"/>
        <w:rPr>
          <w:i/>
          <w:u w:val="single"/>
        </w:rPr>
      </w:pPr>
      <w:r>
        <w:rPr>
          <w:i/>
          <w:u w:val="single"/>
        </w:rPr>
        <w:t xml:space="preserve"> Для профиля</w:t>
      </w:r>
      <w:r w:rsidR="00660843">
        <w:rPr>
          <w:i/>
          <w:u w:val="single"/>
        </w:rPr>
        <w:t xml:space="preserve"> «Экономическое </w:t>
      </w:r>
      <w:r w:rsidR="00660843" w:rsidRPr="0058244D">
        <w:rPr>
          <w:i/>
          <w:u w:val="single"/>
        </w:rPr>
        <w:t>право»</w:t>
      </w:r>
    </w:p>
    <w:p w14:paraId="63325D97" w14:textId="77777777" w:rsidR="00E51A48" w:rsidRPr="0058244D" w:rsidRDefault="00E51A48" w:rsidP="00380831">
      <w:pPr>
        <w:pStyle w:val="a3"/>
        <w:tabs>
          <w:tab w:val="left" w:pos="851"/>
        </w:tabs>
        <w:ind w:right="-36" w:firstLine="567"/>
        <w:jc w:val="center"/>
        <w:rPr>
          <w:i/>
          <w:u w:val="single"/>
        </w:rPr>
      </w:pPr>
    </w:p>
    <w:tbl>
      <w:tblPr>
        <w:tblStyle w:val="af1"/>
        <w:tblW w:w="5592" w:type="pct"/>
        <w:tblInd w:w="-572" w:type="dxa"/>
        <w:tblLook w:val="04A0" w:firstRow="1" w:lastRow="0" w:firstColumn="1" w:lastColumn="0" w:noHBand="0" w:noVBand="1"/>
      </w:tblPr>
      <w:tblGrid>
        <w:gridCol w:w="1453"/>
        <w:gridCol w:w="3369"/>
        <w:gridCol w:w="2498"/>
        <w:gridCol w:w="3452"/>
      </w:tblGrid>
      <w:tr w:rsidR="006A3EC3" w:rsidRPr="0058244D" w14:paraId="288E7D32" w14:textId="77777777" w:rsidTr="003639E2">
        <w:tc>
          <w:tcPr>
            <w:tcW w:w="592" w:type="pct"/>
          </w:tcPr>
          <w:p w14:paraId="63CEF8A3" w14:textId="77777777" w:rsidR="003639E2" w:rsidRDefault="00DD38FB" w:rsidP="003C3A08">
            <w:pPr>
              <w:tabs>
                <w:tab w:val="left" w:pos="540"/>
              </w:tabs>
              <w:contextualSpacing/>
              <w:jc w:val="both"/>
            </w:pPr>
            <w:bookmarkStart w:id="15" w:name="_Toc90042601"/>
            <w:r w:rsidRPr="0058244D">
              <w:t xml:space="preserve">Код </w:t>
            </w:r>
          </w:p>
          <w:p w14:paraId="2847E6DF" w14:textId="2D48FAEC" w:rsidR="00DD38FB" w:rsidRPr="0058244D" w:rsidRDefault="00DD38FB" w:rsidP="003C3A08">
            <w:pPr>
              <w:tabs>
                <w:tab w:val="left" w:pos="540"/>
              </w:tabs>
              <w:contextualSpacing/>
              <w:jc w:val="both"/>
            </w:pPr>
            <w:r w:rsidRPr="0058244D">
              <w:t>компетенции</w:t>
            </w:r>
          </w:p>
        </w:tc>
        <w:tc>
          <w:tcPr>
            <w:tcW w:w="1605" w:type="pct"/>
          </w:tcPr>
          <w:p w14:paraId="6970B09B" w14:textId="77777777" w:rsidR="00DD38FB" w:rsidRPr="0058244D" w:rsidRDefault="00DD38FB" w:rsidP="003C3A08">
            <w:pPr>
              <w:tabs>
                <w:tab w:val="left" w:pos="540"/>
              </w:tabs>
              <w:contextualSpacing/>
              <w:jc w:val="both"/>
            </w:pPr>
            <w:r w:rsidRPr="0058244D">
              <w:t>Наименование компетенции</w:t>
            </w:r>
          </w:p>
        </w:tc>
        <w:tc>
          <w:tcPr>
            <w:tcW w:w="1159" w:type="pct"/>
          </w:tcPr>
          <w:p w14:paraId="233421F9" w14:textId="77777777" w:rsidR="00DD38FB" w:rsidRPr="0058244D" w:rsidRDefault="00DD38FB" w:rsidP="003C3A08">
            <w:pPr>
              <w:tabs>
                <w:tab w:val="left" w:pos="540"/>
              </w:tabs>
              <w:contextualSpacing/>
              <w:jc w:val="both"/>
            </w:pPr>
            <w:r w:rsidRPr="0058244D">
              <w:t>Индикаторы достижения компетенции</w:t>
            </w:r>
          </w:p>
        </w:tc>
        <w:tc>
          <w:tcPr>
            <w:tcW w:w="1643" w:type="pct"/>
          </w:tcPr>
          <w:p w14:paraId="22080402" w14:textId="77777777" w:rsidR="00DD38FB" w:rsidRPr="0058244D" w:rsidRDefault="00DD38FB" w:rsidP="003C3A08">
            <w:pPr>
              <w:tabs>
                <w:tab w:val="left" w:pos="540"/>
              </w:tabs>
              <w:contextualSpacing/>
              <w:jc w:val="both"/>
            </w:pPr>
            <w:r w:rsidRPr="0058244D">
              <w:t>Результаты обучения (умения и знания), соотнесенные с индикаторами достижения компетенции</w:t>
            </w:r>
          </w:p>
        </w:tc>
      </w:tr>
      <w:tr w:rsidR="006A3EC3" w:rsidRPr="0058244D" w14:paraId="0D5FB5D4" w14:textId="77777777" w:rsidTr="003639E2">
        <w:trPr>
          <w:trHeight w:val="331"/>
        </w:trPr>
        <w:tc>
          <w:tcPr>
            <w:tcW w:w="592" w:type="pct"/>
            <w:vMerge w:val="restart"/>
          </w:tcPr>
          <w:p w14:paraId="564B6F74" w14:textId="77777777" w:rsidR="006A3EC3" w:rsidRPr="0058244D" w:rsidRDefault="006A3EC3" w:rsidP="006A3EC3">
            <w:pPr>
              <w:tabs>
                <w:tab w:val="left" w:pos="540"/>
              </w:tabs>
              <w:contextualSpacing/>
              <w:jc w:val="both"/>
              <w:rPr>
                <w:b/>
                <w:bCs/>
              </w:rPr>
            </w:pPr>
            <w:r w:rsidRPr="0058244D">
              <w:rPr>
                <w:b/>
                <w:bCs/>
              </w:rPr>
              <w:t xml:space="preserve">      </w:t>
            </w:r>
          </w:p>
          <w:p w14:paraId="656D2348" w14:textId="1E18F16A" w:rsidR="00786B74" w:rsidRPr="0058244D" w:rsidRDefault="006A3EC3" w:rsidP="0042441D">
            <w:pPr>
              <w:tabs>
                <w:tab w:val="left" w:pos="540"/>
              </w:tabs>
              <w:contextualSpacing/>
              <w:jc w:val="both"/>
              <w:rPr>
                <w:b/>
                <w:bCs/>
              </w:rPr>
            </w:pPr>
            <w:r w:rsidRPr="0058244D">
              <w:rPr>
                <w:b/>
                <w:bCs/>
              </w:rPr>
              <w:t xml:space="preserve">  </w:t>
            </w:r>
          </w:p>
          <w:p w14:paraId="5746B5BE" w14:textId="53EA7A92" w:rsidR="006A3EC3" w:rsidRPr="0058244D" w:rsidRDefault="006A3EC3" w:rsidP="00E55327">
            <w:pPr>
              <w:tabs>
                <w:tab w:val="left" w:pos="540"/>
              </w:tabs>
              <w:contextualSpacing/>
              <w:jc w:val="center"/>
              <w:rPr>
                <w:b/>
                <w:bCs/>
              </w:rPr>
            </w:pPr>
            <w:r w:rsidRPr="0058244D">
              <w:rPr>
                <w:b/>
                <w:bCs/>
              </w:rPr>
              <w:t>ПКП-2</w:t>
            </w:r>
          </w:p>
          <w:p w14:paraId="6431040F" w14:textId="34F3BDB1" w:rsidR="006A3EC3" w:rsidRPr="0058244D" w:rsidRDefault="006A3EC3" w:rsidP="003C3A08">
            <w:pPr>
              <w:tabs>
                <w:tab w:val="left" w:pos="540"/>
              </w:tabs>
              <w:ind w:firstLine="709"/>
              <w:contextualSpacing/>
              <w:jc w:val="both"/>
              <w:rPr>
                <w:sz w:val="28"/>
                <w:szCs w:val="28"/>
              </w:rPr>
            </w:pPr>
          </w:p>
        </w:tc>
        <w:tc>
          <w:tcPr>
            <w:tcW w:w="1605" w:type="pct"/>
            <w:vMerge w:val="restart"/>
          </w:tcPr>
          <w:p w14:paraId="1AA02D17" w14:textId="77777777" w:rsidR="0082308D" w:rsidRPr="0058244D" w:rsidRDefault="0082308D" w:rsidP="0082308D">
            <w:pPr>
              <w:jc w:val="both"/>
              <w:rPr>
                <w:color w:val="000000"/>
                <w:sz w:val="24"/>
                <w:szCs w:val="24"/>
              </w:rPr>
            </w:pPr>
            <w:r w:rsidRPr="0058244D">
              <w:rPr>
                <w:color w:val="000000"/>
                <w:sz w:val="24"/>
                <w:szCs w:val="24"/>
              </w:rPr>
              <w:t>Способность действовать с учетом кризисных ситуаций в экономике,</w:t>
            </w:r>
          </w:p>
          <w:p w14:paraId="0DEE971D" w14:textId="77777777" w:rsidR="0082308D" w:rsidRPr="0058244D" w:rsidRDefault="0082308D" w:rsidP="0082308D">
            <w:pPr>
              <w:jc w:val="both"/>
              <w:rPr>
                <w:color w:val="000000"/>
                <w:sz w:val="24"/>
                <w:szCs w:val="24"/>
              </w:rPr>
            </w:pPr>
            <w:r w:rsidRPr="0058244D">
              <w:rPr>
                <w:color w:val="000000"/>
                <w:sz w:val="24"/>
                <w:szCs w:val="24"/>
              </w:rPr>
              <w:t>вызываемых рисками правового и экономического характера,</w:t>
            </w:r>
          </w:p>
          <w:p w14:paraId="1527D927" w14:textId="77777777" w:rsidR="0082308D" w:rsidRPr="0058244D" w:rsidRDefault="0082308D" w:rsidP="0082308D">
            <w:pPr>
              <w:jc w:val="both"/>
              <w:rPr>
                <w:color w:val="000000"/>
                <w:sz w:val="24"/>
                <w:szCs w:val="24"/>
              </w:rPr>
            </w:pPr>
            <w:r w:rsidRPr="0058244D">
              <w:rPr>
                <w:color w:val="000000"/>
                <w:sz w:val="24"/>
                <w:szCs w:val="24"/>
              </w:rPr>
              <w:t>анализировать проблемные</w:t>
            </w:r>
          </w:p>
          <w:p w14:paraId="34C267B0" w14:textId="77777777" w:rsidR="0082308D" w:rsidRPr="0058244D" w:rsidRDefault="0082308D" w:rsidP="0082308D">
            <w:pPr>
              <w:jc w:val="both"/>
              <w:rPr>
                <w:color w:val="000000"/>
                <w:sz w:val="24"/>
                <w:szCs w:val="24"/>
              </w:rPr>
            </w:pPr>
            <w:r w:rsidRPr="0058244D">
              <w:rPr>
                <w:color w:val="000000"/>
                <w:sz w:val="24"/>
                <w:szCs w:val="24"/>
              </w:rPr>
              <w:t>ситуации на рынке товаров, работ, услуг, а также выявлять правонарушения при</w:t>
            </w:r>
          </w:p>
          <w:p w14:paraId="21109F75" w14:textId="77777777" w:rsidR="0082308D" w:rsidRPr="0058244D" w:rsidRDefault="0082308D" w:rsidP="0082308D">
            <w:pPr>
              <w:jc w:val="both"/>
              <w:rPr>
                <w:color w:val="000000"/>
                <w:sz w:val="24"/>
                <w:szCs w:val="24"/>
              </w:rPr>
            </w:pPr>
            <w:r w:rsidRPr="0058244D">
              <w:rPr>
                <w:color w:val="000000"/>
                <w:sz w:val="24"/>
                <w:szCs w:val="24"/>
              </w:rPr>
              <w:t>осуществлении</w:t>
            </w:r>
          </w:p>
          <w:p w14:paraId="15C22126" w14:textId="77777777" w:rsidR="0082308D" w:rsidRPr="0058244D" w:rsidRDefault="0082308D" w:rsidP="0082308D">
            <w:pPr>
              <w:jc w:val="both"/>
              <w:rPr>
                <w:color w:val="000000"/>
                <w:sz w:val="24"/>
                <w:szCs w:val="24"/>
              </w:rPr>
            </w:pPr>
            <w:r w:rsidRPr="0058244D">
              <w:rPr>
                <w:color w:val="000000"/>
                <w:sz w:val="24"/>
                <w:szCs w:val="24"/>
              </w:rPr>
              <w:t>предпринимательской деятельности и давать юридически обоснованные</w:t>
            </w:r>
          </w:p>
          <w:p w14:paraId="4775A7D0" w14:textId="537E79E2" w:rsidR="006A3EC3" w:rsidRPr="0058244D" w:rsidRDefault="0082308D" w:rsidP="0082308D">
            <w:pPr>
              <w:tabs>
                <w:tab w:val="left" w:pos="540"/>
              </w:tabs>
              <w:contextualSpacing/>
            </w:pPr>
            <w:r w:rsidRPr="0058244D">
              <w:rPr>
                <w:color w:val="000000"/>
                <w:sz w:val="24"/>
                <w:szCs w:val="24"/>
              </w:rPr>
              <w:t>предложения по их преодолению и устранению</w:t>
            </w:r>
          </w:p>
        </w:tc>
        <w:tc>
          <w:tcPr>
            <w:tcW w:w="1159" w:type="pct"/>
          </w:tcPr>
          <w:p w14:paraId="07B3B3C7" w14:textId="243C2776" w:rsidR="006A3EC3" w:rsidRPr="0058244D" w:rsidRDefault="0082308D" w:rsidP="003E4894">
            <w:pPr>
              <w:tabs>
                <w:tab w:val="left" w:pos="540"/>
              </w:tabs>
              <w:contextualSpacing/>
              <w:rPr>
                <w:sz w:val="24"/>
                <w:szCs w:val="24"/>
              </w:rPr>
            </w:pPr>
            <w:r w:rsidRPr="0058244D">
              <w:rPr>
                <w:sz w:val="24"/>
                <w:szCs w:val="24"/>
              </w:rPr>
              <w:t>1. Действует с учетом кризисных ситуаций в экономике, вызываемых рисками правового и экономического характера.</w:t>
            </w:r>
          </w:p>
        </w:tc>
        <w:tc>
          <w:tcPr>
            <w:tcW w:w="1643" w:type="pct"/>
          </w:tcPr>
          <w:p w14:paraId="5B01CC14" w14:textId="4D9055C0" w:rsidR="006A3EC3" w:rsidRPr="0058244D" w:rsidRDefault="006A3EC3" w:rsidP="003E4894">
            <w:pPr>
              <w:tabs>
                <w:tab w:val="left" w:pos="540"/>
              </w:tabs>
              <w:contextualSpacing/>
            </w:pPr>
            <w:r w:rsidRPr="0058244D">
              <w:rPr>
                <w:b/>
                <w:bCs/>
                <w:i/>
                <w:iCs/>
              </w:rPr>
              <w:t>знать</w:t>
            </w:r>
            <w:r w:rsidRPr="0058244D">
              <w:rPr>
                <w:i/>
                <w:iCs/>
              </w:rPr>
              <w:t>:</w:t>
            </w:r>
            <w:r w:rsidRPr="0058244D">
              <w:t xml:space="preserve"> нормы законодательства, регламентирующего отношения в предпринимательской деятельности и </w:t>
            </w:r>
            <w:r w:rsidR="00786B74" w:rsidRPr="0058244D">
              <w:t xml:space="preserve">инвестиционные </w:t>
            </w:r>
            <w:r w:rsidRPr="0058244D">
              <w:t>риски.</w:t>
            </w:r>
          </w:p>
          <w:p w14:paraId="4353C444" w14:textId="77777777" w:rsidR="006A3EC3" w:rsidRPr="0058244D" w:rsidRDefault="006A3EC3" w:rsidP="003E4894">
            <w:pPr>
              <w:tabs>
                <w:tab w:val="left" w:pos="540"/>
              </w:tabs>
              <w:contextualSpacing/>
            </w:pPr>
          </w:p>
          <w:p w14:paraId="14048B46" w14:textId="66961982" w:rsidR="006A3EC3" w:rsidRPr="0058244D" w:rsidRDefault="006A3EC3" w:rsidP="003E4894">
            <w:pPr>
              <w:tabs>
                <w:tab w:val="left" w:pos="540"/>
              </w:tabs>
              <w:contextualSpacing/>
            </w:pPr>
            <w:r w:rsidRPr="0058244D">
              <w:rPr>
                <w:b/>
                <w:bCs/>
                <w:i/>
                <w:iCs/>
              </w:rPr>
              <w:t>уметь:</w:t>
            </w:r>
            <w:r w:rsidRPr="0058244D">
              <w:t xml:space="preserve"> анализирование норм законодательства, регламентирующего отношения в предпринимательской деятельности и </w:t>
            </w:r>
            <w:r w:rsidR="00786B74" w:rsidRPr="0058244D">
              <w:t xml:space="preserve">инвестиционные </w:t>
            </w:r>
            <w:r w:rsidRPr="0058244D">
              <w:t xml:space="preserve"> риски.</w:t>
            </w:r>
          </w:p>
        </w:tc>
      </w:tr>
      <w:tr w:rsidR="006A3EC3" w:rsidRPr="0058244D" w14:paraId="18FE90C4" w14:textId="77777777" w:rsidTr="003639E2">
        <w:trPr>
          <w:trHeight w:val="331"/>
        </w:trPr>
        <w:tc>
          <w:tcPr>
            <w:tcW w:w="592" w:type="pct"/>
            <w:vMerge/>
          </w:tcPr>
          <w:p w14:paraId="5C3AA5C4" w14:textId="77777777" w:rsidR="006A3EC3" w:rsidRPr="0058244D" w:rsidRDefault="006A3EC3" w:rsidP="006A3EC3">
            <w:pPr>
              <w:tabs>
                <w:tab w:val="left" w:pos="540"/>
              </w:tabs>
              <w:contextualSpacing/>
              <w:jc w:val="both"/>
              <w:rPr>
                <w:b/>
                <w:bCs/>
              </w:rPr>
            </w:pPr>
          </w:p>
        </w:tc>
        <w:tc>
          <w:tcPr>
            <w:tcW w:w="1605" w:type="pct"/>
            <w:vMerge/>
          </w:tcPr>
          <w:p w14:paraId="50F62E16" w14:textId="77777777" w:rsidR="006A3EC3" w:rsidRPr="0058244D" w:rsidRDefault="006A3EC3" w:rsidP="003E4894">
            <w:pPr>
              <w:tabs>
                <w:tab w:val="left" w:pos="540"/>
              </w:tabs>
              <w:contextualSpacing/>
            </w:pPr>
          </w:p>
        </w:tc>
        <w:tc>
          <w:tcPr>
            <w:tcW w:w="1159" w:type="pct"/>
          </w:tcPr>
          <w:p w14:paraId="0F52F2B0" w14:textId="1F7F456C" w:rsidR="006A3EC3" w:rsidRPr="0058244D" w:rsidRDefault="0082308D" w:rsidP="003E4894">
            <w:pPr>
              <w:tabs>
                <w:tab w:val="left" w:pos="540"/>
              </w:tabs>
              <w:contextualSpacing/>
              <w:rPr>
                <w:sz w:val="24"/>
                <w:szCs w:val="24"/>
              </w:rPr>
            </w:pPr>
            <w:r w:rsidRPr="0058244D">
              <w:rPr>
                <w:sz w:val="24"/>
                <w:szCs w:val="24"/>
              </w:rPr>
              <w:t>2. Выявляет правонарушения при осуществлении предпринимательской деятельности.</w:t>
            </w:r>
          </w:p>
        </w:tc>
        <w:tc>
          <w:tcPr>
            <w:tcW w:w="1643" w:type="pct"/>
          </w:tcPr>
          <w:p w14:paraId="2A9D3448" w14:textId="24DA6C09" w:rsidR="006A3EC3" w:rsidRPr="0058244D" w:rsidRDefault="006A3EC3" w:rsidP="003E4894">
            <w:pPr>
              <w:tabs>
                <w:tab w:val="left" w:pos="540"/>
              </w:tabs>
              <w:contextualSpacing/>
            </w:pPr>
            <w:r w:rsidRPr="0058244D">
              <w:rPr>
                <w:b/>
                <w:bCs/>
                <w:i/>
                <w:iCs/>
              </w:rPr>
              <w:t>знать:</w:t>
            </w:r>
            <w:r w:rsidRPr="0058244D">
              <w:t xml:space="preserve"> методы и формы оказания юридической помощи.</w:t>
            </w:r>
          </w:p>
          <w:p w14:paraId="40363DCF" w14:textId="77777777" w:rsidR="006A3EC3" w:rsidRPr="0058244D" w:rsidRDefault="006A3EC3" w:rsidP="003E4894">
            <w:pPr>
              <w:tabs>
                <w:tab w:val="left" w:pos="540"/>
              </w:tabs>
              <w:contextualSpacing/>
            </w:pPr>
          </w:p>
          <w:p w14:paraId="7C35049A" w14:textId="5FCD796C" w:rsidR="006A3EC3" w:rsidRPr="0058244D" w:rsidRDefault="006A3EC3" w:rsidP="003E4894">
            <w:pPr>
              <w:tabs>
                <w:tab w:val="left" w:pos="540"/>
              </w:tabs>
              <w:contextualSpacing/>
            </w:pPr>
            <w:r w:rsidRPr="0058244D">
              <w:rPr>
                <w:b/>
                <w:bCs/>
                <w:i/>
                <w:iCs/>
              </w:rPr>
              <w:t>уметь:</w:t>
            </w:r>
            <w:r w:rsidRPr="0058244D">
              <w:t xml:space="preserve"> прогнозировать результаты хозяйственной деятельности на основе ее правового анализа.</w:t>
            </w:r>
          </w:p>
        </w:tc>
      </w:tr>
      <w:tr w:rsidR="0082308D" w:rsidRPr="0058244D" w14:paraId="0C8E78F3" w14:textId="77777777" w:rsidTr="003639E2">
        <w:trPr>
          <w:trHeight w:val="1771"/>
        </w:trPr>
        <w:tc>
          <w:tcPr>
            <w:tcW w:w="592" w:type="pct"/>
            <w:vMerge/>
          </w:tcPr>
          <w:p w14:paraId="79047CC0" w14:textId="77777777" w:rsidR="0082308D" w:rsidRPr="0058244D" w:rsidRDefault="0082308D" w:rsidP="006A3EC3">
            <w:pPr>
              <w:tabs>
                <w:tab w:val="left" w:pos="540"/>
              </w:tabs>
              <w:contextualSpacing/>
              <w:jc w:val="both"/>
              <w:rPr>
                <w:b/>
                <w:bCs/>
              </w:rPr>
            </w:pPr>
          </w:p>
        </w:tc>
        <w:tc>
          <w:tcPr>
            <w:tcW w:w="1605" w:type="pct"/>
            <w:vMerge/>
          </w:tcPr>
          <w:p w14:paraId="3C32D1E1" w14:textId="77777777" w:rsidR="0082308D" w:rsidRPr="0058244D" w:rsidRDefault="0082308D" w:rsidP="003E4894">
            <w:pPr>
              <w:tabs>
                <w:tab w:val="left" w:pos="540"/>
              </w:tabs>
              <w:contextualSpacing/>
            </w:pPr>
          </w:p>
        </w:tc>
        <w:tc>
          <w:tcPr>
            <w:tcW w:w="1159" w:type="pct"/>
          </w:tcPr>
          <w:p w14:paraId="04AA6F98" w14:textId="01DFDCFD" w:rsidR="0082308D" w:rsidRPr="0058244D" w:rsidRDefault="0082308D" w:rsidP="003E4894">
            <w:pPr>
              <w:tabs>
                <w:tab w:val="left" w:pos="540"/>
              </w:tabs>
              <w:contextualSpacing/>
              <w:rPr>
                <w:sz w:val="24"/>
                <w:szCs w:val="24"/>
              </w:rPr>
            </w:pPr>
            <w:r w:rsidRPr="0058244D">
              <w:rPr>
                <w:sz w:val="24"/>
                <w:szCs w:val="24"/>
              </w:rPr>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1643" w:type="pct"/>
          </w:tcPr>
          <w:p w14:paraId="2DF94B20" w14:textId="4BD63204" w:rsidR="0082308D" w:rsidRPr="0058244D" w:rsidRDefault="0082308D" w:rsidP="003E4894">
            <w:pPr>
              <w:tabs>
                <w:tab w:val="left" w:pos="540"/>
              </w:tabs>
              <w:contextualSpacing/>
            </w:pPr>
            <w:r w:rsidRPr="0058244D">
              <w:rPr>
                <w:b/>
                <w:bCs/>
                <w:i/>
                <w:iCs/>
              </w:rPr>
              <w:t>знать:</w:t>
            </w:r>
            <w:r w:rsidRPr="0058244D">
              <w:t xml:space="preserve"> порядок применения актов.</w:t>
            </w:r>
          </w:p>
          <w:p w14:paraId="18379DC4" w14:textId="77777777" w:rsidR="0082308D" w:rsidRPr="0058244D" w:rsidRDefault="0082308D" w:rsidP="003E4894">
            <w:pPr>
              <w:tabs>
                <w:tab w:val="left" w:pos="540"/>
              </w:tabs>
              <w:contextualSpacing/>
            </w:pPr>
          </w:p>
          <w:p w14:paraId="1987DF4E" w14:textId="01BAF80C" w:rsidR="0082308D" w:rsidRPr="0058244D" w:rsidRDefault="0082308D" w:rsidP="003E4894">
            <w:pPr>
              <w:tabs>
                <w:tab w:val="left" w:pos="540"/>
              </w:tabs>
              <w:contextualSpacing/>
            </w:pPr>
            <w:r w:rsidRPr="0058244D">
              <w:rPr>
                <w:b/>
                <w:bCs/>
                <w:i/>
                <w:iCs/>
              </w:rPr>
              <w:t>уметь:</w:t>
            </w:r>
            <w:r w:rsidRPr="0058244D">
              <w:rPr>
                <w:i/>
                <w:iCs/>
              </w:rPr>
              <w:t xml:space="preserve"> </w:t>
            </w:r>
            <w:r w:rsidRPr="0058244D">
              <w:t>анализировать правоприменительную практику.</w:t>
            </w:r>
          </w:p>
        </w:tc>
      </w:tr>
      <w:tr w:rsidR="00E55327" w:rsidRPr="0058244D" w14:paraId="535ED465" w14:textId="77777777" w:rsidTr="003639E2">
        <w:trPr>
          <w:trHeight w:val="267"/>
        </w:trPr>
        <w:tc>
          <w:tcPr>
            <w:tcW w:w="592" w:type="pct"/>
            <w:vMerge w:val="restart"/>
          </w:tcPr>
          <w:p w14:paraId="526EB9E0" w14:textId="77777777" w:rsidR="00786B74" w:rsidRPr="0058244D" w:rsidRDefault="00786B74" w:rsidP="00E55327">
            <w:pPr>
              <w:tabs>
                <w:tab w:val="left" w:pos="540"/>
              </w:tabs>
              <w:contextualSpacing/>
              <w:jc w:val="center"/>
              <w:rPr>
                <w:b/>
                <w:bCs/>
              </w:rPr>
            </w:pPr>
          </w:p>
          <w:p w14:paraId="5C04FEE9" w14:textId="77777777" w:rsidR="00786B74" w:rsidRPr="0058244D" w:rsidRDefault="00786B74" w:rsidP="00E55327">
            <w:pPr>
              <w:tabs>
                <w:tab w:val="left" w:pos="540"/>
              </w:tabs>
              <w:contextualSpacing/>
              <w:jc w:val="center"/>
              <w:rPr>
                <w:b/>
                <w:bCs/>
              </w:rPr>
            </w:pPr>
          </w:p>
          <w:p w14:paraId="07D45CC0" w14:textId="77777777" w:rsidR="00786B74" w:rsidRPr="0058244D" w:rsidRDefault="00786B74" w:rsidP="00E55327">
            <w:pPr>
              <w:tabs>
                <w:tab w:val="left" w:pos="540"/>
              </w:tabs>
              <w:contextualSpacing/>
              <w:jc w:val="center"/>
              <w:rPr>
                <w:b/>
                <w:bCs/>
              </w:rPr>
            </w:pPr>
          </w:p>
          <w:p w14:paraId="22411497" w14:textId="0E0487BF" w:rsidR="00E55327" w:rsidRPr="0058244D" w:rsidRDefault="00E55327" w:rsidP="00E55327">
            <w:pPr>
              <w:tabs>
                <w:tab w:val="left" w:pos="540"/>
              </w:tabs>
              <w:contextualSpacing/>
              <w:jc w:val="center"/>
              <w:rPr>
                <w:b/>
                <w:bCs/>
              </w:rPr>
            </w:pPr>
            <w:r w:rsidRPr="0058244D">
              <w:rPr>
                <w:b/>
                <w:bCs/>
              </w:rPr>
              <w:t>ПКП-3</w:t>
            </w:r>
          </w:p>
          <w:p w14:paraId="2BCF3EBD" w14:textId="77777777" w:rsidR="00E55327" w:rsidRPr="0058244D" w:rsidRDefault="00E55327" w:rsidP="003C3A08">
            <w:pPr>
              <w:tabs>
                <w:tab w:val="left" w:pos="540"/>
              </w:tabs>
              <w:ind w:firstLine="709"/>
              <w:contextualSpacing/>
              <w:jc w:val="both"/>
              <w:rPr>
                <w:sz w:val="28"/>
                <w:szCs w:val="28"/>
              </w:rPr>
            </w:pPr>
          </w:p>
        </w:tc>
        <w:tc>
          <w:tcPr>
            <w:tcW w:w="1605" w:type="pct"/>
            <w:vMerge w:val="restart"/>
          </w:tcPr>
          <w:p w14:paraId="5B21032B" w14:textId="77777777" w:rsidR="0082308D" w:rsidRPr="0058244D" w:rsidRDefault="0082308D" w:rsidP="0082308D">
            <w:pPr>
              <w:jc w:val="both"/>
              <w:rPr>
                <w:color w:val="000000"/>
                <w:sz w:val="24"/>
                <w:szCs w:val="24"/>
              </w:rPr>
            </w:pPr>
            <w:r w:rsidRPr="0058244D">
              <w:rPr>
                <w:color w:val="000000"/>
                <w:sz w:val="24"/>
                <w:szCs w:val="24"/>
              </w:rPr>
              <w:t>Способность формировать</w:t>
            </w:r>
          </w:p>
          <w:p w14:paraId="1C8379D7" w14:textId="77777777" w:rsidR="0082308D" w:rsidRPr="0058244D" w:rsidRDefault="0082308D" w:rsidP="0082308D">
            <w:pPr>
              <w:jc w:val="both"/>
              <w:rPr>
                <w:color w:val="000000"/>
                <w:sz w:val="24"/>
                <w:szCs w:val="24"/>
              </w:rPr>
            </w:pPr>
            <w:r w:rsidRPr="0058244D">
              <w:rPr>
                <w:color w:val="000000"/>
                <w:sz w:val="24"/>
                <w:szCs w:val="24"/>
              </w:rPr>
              <w:t>юридические документы,</w:t>
            </w:r>
          </w:p>
          <w:p w14:paraId="7AE5F230" w14:textId="77777777" w:rsidR="0082308D" w:rsidRPr="0058244D" w:rsidRDefault="0082308D" w:rsidP="0082308D">
            <w:pPr>
              <w:jc w:val="both"/>
              <w:rPr>
                <w:color w:val="000000"/>
                <w:sz w:val="24"/>
                <w:szCs w:val="24"/>
              </w:rPr>
            </w:pPr>
            <w:r w:rsidRPr="0058244D">
              <w:rPr>
                <w:color w:val="000000"/>
                <w:sz w:val="24"/>
                <w:szCs w:val="24"/>
              </w:rPr>
              <w:t>необходимые для реализации экономической деятельности и защиты прав и законных интересов</w:t>
            </w:r>
          </w:p>
          <w:p w14:paraId="62890768" w14:textId="77777777" w:rsidR="0082308D" w:rsidRPr="0058244D" w:rsidRDefault="0082308D" w:rsidP="0082308D">
            <w:pPr>
              <w:jc w:val="both"/>
              <w:rPr>
                <w:color w:val="000000"/>
                <w:sz w:val="24"/>
                <w:szCs w:val="24"/>
              </w:rPr>
            </w:pPr>
            <w:r w:rsidRPr="0058244D">
              <w:rPr>
                <w:color w:val="000000"/>
                <w:sz w:val="24"/>
                <w:szCs w:val="24"/>
              </w:rPr>
              <w:t>ее субъектов, а также вести</w:t>
            </w:r>
          </w:p>
          <w:p w14:paraId="48A69F64" w14:textId="3DEE173E" w:rsidR="00E55327" w:rsidRPr="0058244D" w:rsidRDefault="0082308D" w:rsidP="0082308D">
            <w:pPr>
              <w:tabs>
                <w:tab w:val="left" w:pos="540"/>
              </w:tabs>
              <w:contextualSpacing/>
              <w:rPr>
                <w:sz w:val="28"/>
                <w:szCs w:val="28"/>
              </w:rPr>
            </w:pPr>
            <w:r w:rsidRPr="0058244D">
              <w:rPr>
                <w:color w:val="000000"/>
                <w:sz w:val="24"/>
                <w:szCs w:val="24"/>
              </w:rPr>
              <w:t>претензионно-исковую работу в организации</w:t>
            </w:r>
          </w:p>
        </w:tc>
        <w:tc>
          <w:tcPr>
            <w:tcW w:w="1159" w:type="pct"/>
          </w:tcPr>
          <w:p w14:paraId="3B3DAB27" w14:textId="275E1143" w:rsidR="00E55327" w:rsidRPr="0058244D" w:rsidRDefault="009D42B1" w:rsidP="00E55327">
            <w:pPr>
              <w:tabs>
                <w:tab w:val="left" w:pos="540"/>
              </w:tabs>
              <w:contextualSpacing/>
            </w:pPr>
            <w:r w:rsidRPr="0058244D">
              <w:rPr>
                <w:color w:val="000000"/>
                <w:sz w:val="24"/>
                <w:szCs w:val="24"/>
              </w:rPr>
              <w:t>Составляет юридические документы, необходимые для реализации экономической деятельности и защиты прав и законных интересов ее субъектов.</w:t>
            </w:r>
          </w:p>
        </w:tc>
        <w:tc>
          <w:tcPr>
            <w:tcW w:w="1643" w:type="pct"/>
          </w:tcPr>
          <w:p w14:paraId="32795288" w14:textId="77777777" w:rsidR="00E55327" w:rsidRPr="0058244D" w:rsidRDefault="00E55327" w:rsidP="00E55327">
            <w:pPr>
              <w:tabs>
                <w:tab w:val="left" w:pos="540"/>
              </w:tabs>
              <w:contextualSpacing/>
            </w:pPr>
            <w:r w:rsidRPr="0058244D">
              <w:rPr>
                <w:b/>
                <w:bCs/>
                <w:i/>
                <w:iCs/>
              </w:rPr>
              <w:t>знать:</w:t>
            </w:r>
            <w:r w:rsidRPr="0058244D">
              <w:t xml:space="preserve"> нормы законодательства, регламентирующего деятельность организаций различных правовых форм.</w:t>
            </w:r>
          </w:p>
          <w:p w14:paraId="3862F18B" w14:textId="77777777" w:rsidR="00E55327" w:rsidRPr="0058244D" w:rsidRDefault="00E55327" w:rsidP="00E55327">
            <w:pPr>
              <w:tabs>
                <w:tab w:val="left" w:pos="540"/>
              </w:tabs>
              <w:contextualSpacing/>
            </w:pPr>
          </w:p>
          <w:p w14:paraId="47DBB941" w14:textId="433588E3" w:rsidR="00E55327" w:rsidRPr="0058244D" w:rsidRDefault="00E55327" w:rsidP="00E55327">
            <w:pPr>
              <w:tabs>
                <w:tab w:val="left" w:pos="540"/>
              </w:tabs>
              <w:contextualSpacing/>
            </w:pPr>
            <w:r w:rsidRPr="0058244D">
              <w:rPr>
                <w:b/>
                <w:bCs/>
                <w:i/>
                <w:iCs/>
              </w:rPr>
              <w:t>уметь:</w:t>
            </w:r>
            <w:r w:rsidRPr="0058244D">
              <w:t xml:space="preserve"> применять нормы законодательства, регламентирующего деятельность организаций различных правовых форм, в процессе организации собственного бизнеса</w:t>
            </w:r>
            <w:r w:rsidR="00B466D8" w:rsidRPr="0058244D">
              <w:t>.</w:t>
            </w:r>
          </w:p>
        </w:tc>
      </w:tr>
      <w:tr w:rsidR="00E55327" w:rsidRPr="0058244D" w14:paraId="0D260BF5" w14:textId="77777777" w:rsidTr="003639E2">
        <w:trPr>
          <w:trHeight w:val="265"/>
        </w:trPr>
        <w:tc>
          <w:tcPr>
            <w:tcW w:w="592" w:type="pct"/>
            <w:vMerge/>
          </w:tcPr>
          <w:p w14:paraId="3A9C1FD1" w14:textId="77777777" w:rsidR="00E55327" w:rsidRPr="0058244D" w:rsidRDefault="00E55327" w:rsidP="00E55327">
            <w:pPr>
              <w:tabs>
                <w:tab w:val="left" w:pos="540"/>
              </w:tabs>
              <w:contextualSpacing/>
              <w:jc w:val="center"/>
              <w:rPr>
                <w:b/>
                <w:bCs/>
              </w:rPr>
            </w:pPr>
          </w:p>
        </w:tc>
        <w:tc>
          <w:tcPr>
            <w:tcW w:w="1605" w:type="pct"/>
            <w:vMerge/>
          </w:tcPr>
          <w:p w14:paraId="127D6554" w14:textId="77777777" w:rsidR="00E55327" w:rsidRPr="0058244D" w:rsidRDefault="00E55327" w:rsidP="00E55327">
            <w:pPr>
              <w:tabs>
                <w:tab w:val="left" w:pos="540"/>
              </w:tabs>
              <w:contextualSpacing/>
            </w:pPr>
          </w:p>
        </w:tc>
        <w:tc>
          <w:tcPr>
            <w:tcW w:w="1159" w:type="pct"/>
          </w:tcPr>
          <w:p w14:paraId="6FA4F72B" w14:textId="3EF66833" w:rsidR="00E55327" w:rsidRPr="0058244D" w:rsidRDefault="009D42B1" w:rsidP="009D42B1">
            <w:pPr>
              <w:widowControl w:val="0"/>
              <w:autoSpaceDE w:val="0"/>
              <w:autoSpaceDN w:val="0"/>
              <w:adjustRightInd w:val="0"/>
              <w:jc w:val="both"/>
              <w:rPr>
                <w:color w:val="000000"/>
                <w:sz w:val="24"/>
                <w:szCs w:val="24"/>
              </w:rPr>
            </w:pPr>
            <w:r w:rsidRPr="0058244D">
              <w:rPr>
                <w:color w:val="000000"/>
                <w:sz w:val="24"/>
                <w:szCs w:val="24"/>
              </w:rPr>
              <w:t xml:space="preserve">Разрабатывает, составляет, </w:t>
            </w:r>
            <w:r w:rsidRPr="0058244D">
              <w:rPr>
                <w:color w:val="000000"/>
                <w:sz w:val="24"/>
                <w:szCs w:val="24"/>
              </w:rPr>
              <w:lastRenderedPageBreak/>
              <w:t xml:space="preserve">оформляет гражданско- правовые договоры, участвует в их заключении. </w:t>
            </w:r>
          </w:p>
        </w:tc>
        <w:tc>
          <w:tcPr>
            <w:tcW w:w="1643" w:type="pct"/>
          </w:tcPr>
          <w:p w14:paraId="60475FB7" w14:textId="48B6C5B7" w:rsidR="00E55327" w:rsidRPr="0058244D" w:rsidRDefault="00E55327" w:rsidP="00E55327">
            <w:pPr>
              <w:tabs>
                <w:tab w:val="left" w:pos="540"/>
              </w:tabs>
              <w:contextualSpacing/>
            </w:pPr>
            <w:r w:rsidRPr="0058244D">
              <w:rPr>
                <w:b/>
                <w:bCs/>
                <w:i/>
                <w:iCs/>
              </w:rPr>
              <w:lastRenderedPageBreak/>
              <w:t>знать:</w:t>
            </w:r>
            <w:r w:rsidRPr="0058244D">
              <w:t xml:space="preserve"> тенденции развития правоприменительной практики в </w:t>
            </w:r>
            <w:r w:rsidRPr="0058244D">
              <w:lastRenderedPageBreak/>
              <w:t xml:space="preserve">различных сферах </w:t>
            </w:r>
            <w:r w:rsidR="00B466D8" w:rsidRPr="0058244D">
              <w:t>инвестиционной</w:t>
            </w:r>
            <w:r w:rsidRPr="0058244D">
              <w:t xml:space="preserve"> деятельности</w:t>
            </w:r>
            <w:r w:rsidR="00B466D8" w:rsidRPr="0058244D">
              <w:t>.</w:t>
            </w:r>
          </w:p>
          <w:p w14:paraId="12F4CFE3" w14:textId="77777777" w:rsidR="00E55327" w:rsidRPr="0058244D" w:rsidRDefault="00E55327" w:rsidP="00E55327">
            <w:pPr>
              <w:tabs>
                <w:tab w:val="left" w:pos="540"/>
              </w:tabs>
              <w:contextualSpacing/>
              <w:rPr>
                <w:b/>
                <w:bCs/>
              </w:rPr>
            </w:pPr>
          </w:p>
          <w:p w14:paraId="26AB1A8B" w14:textId="46D921DC" w:rsidR="00E55327" w:rsidRPr="0058244D" w:rsidRDefault="00E55327" w:rsidP="00E55327">
            <w:pPr>
              <w:tabs>
                <w:tab w:val="left" w:pos="540"/>
              </w:tabs>
              <w:contextualSpacing/>
            </w:pPr>
            <w:r w:rsidRPr="0058244D">
              <w:rPr>
                <w:b/>
                <w:bCs/>
                <w:i/>
                <w:iCs/>
              </w:rPr>
              <w:t>уметь</w:t>
            </w:r>
            <w:r w:rsidRPr="0058244D">
              <w:rPr>
                <w:i/>
                <w:iCs/>
              </w:rPr>
              <w:t>:</w:t>
            </w:r>
            <w:r w:rsidRPr="0058244D">
              <w:t xml:space="preserve"> вести юридическое сопровождение бизнес-проектов.</w:t>
            </w:r>
          </w:p>
        </w:tc>
      </w:tr>
      <w:tr w:rsidR="009D42B1" w:rsidRPr="0058244D" w14:paraId="6D33F611" w14:textId="77777777" w:rsidTr="003639E2">
        <w:trPr>
          <w:trHeight w:val="2299"/>
        </w:trPr>
        <w:tc>
          <w:tcPr>
            <w:tcW w:w="592" w:type="pct"/>
            <w:vMerge/>
          </w:tcPr>
          <w:p w14:paraId="07A57818" w14:textId="77777777" w:rsidR="009D42B1" w:rsidRPr="0058244D" w:rsidRDefault="009D42B1" w:rsidP="00E55327">
            <w:pPr>
              <w:tabs>
                <w:tab w:val="left" w:pos="540"/>
              </w:tabs>
              <w:contextualSpacing/>
              <w:jc w:val="center"/>
              <w:rPr>
                <w:b/>
                <w:bCs/>
              </w:rPr>
            </w:pPr>
          </w:p>
        </w:tc>
        <w:tc>
          <w:tcPr>
            <w:tcW w:w="1605" w:type="pct"/>
            <w:vMerge/>
          </w:tcPr>
          <w:p w14:paraId="71FCEC22" w14:textId="77777777" w:rsidR="009D42B1" w:rsidRPr="0058244D" w:rsidRDefault="009D42B1" w:rsidP="00E55327">
            <w:pPr>
              <w:tabs>
                <w:tab w:val="left" w:pos="540"/>
              </w:tabs>
              <w:contextualSpacing/>
            </w:pPr>
          </w:p>
        </w:tc>
        <w:tc>
          <w:tcPr>
            <w:tcW w:w="1159" w:type="pct"/>
          </w:tcPr>
          <w:p w14:paraId="0EFBD621" w14:textId="15946E05" w:rsidR="009D42B1" w:rsidRPr="0058244D" w:rsidRDefault="009D42B1" w:rsidP="00E55327">
            <w:pPr>
              <w:tabs>
                <w:tab w:val="left" w:pos="540"/>
              </w:tabs>
              <w:contextualSpacing/>
            </w:pPr>
            <w:r w:rsidRPr="0058244D">
              <w:rPr>
                <w:color w:val="000000"/>
                <w:sz w:val="24"/>
                <w:szCs w:val="24"/>
              </w:rPr>
              <w:t>Ведет претензионно-исковую работу в организации.</w:t>
            </w:r>
          </w:p>
        </w:tc>
        <w:tc>
          <w:tcPr>
            <w:tcW w:w="1643" w:type="pct"/>
          </w:tcPr>
          <w:p w14:paraId="6E2E66D4" w14:textId="1F7D1BF5" w:rsidR="009D42B1" w:rsidRPr="0058244D" w:rsidRDefault="009D42B1" w:rsidP="00E55327">
            <w:pPr>
              <w:tabs>
                <w:tab w:val="left" w:pos="540"/>
              </w:tabs>
              <w:contextualSpacing/>
            </w:pPr>
            <w:r w:rsidRPr="0058244D">
              <w:rPr>
                <w:b/>
                <w:bCs/>
                <w:i/>
                <w:iCs/>
              </w:rPr>
              <w:t>знать:</w:t>
            </w:r>
            <w:r w:rsidRPr="0058244D">
              <w:t xml:space="preserve"> субъекты и объекты инвестиционной деятельности.</w:t>
            </w:r>
          </w:p>
          <w:p w14:paraId="787BF4C0" w14:textId="77777777" w:rsidR="009D42B1" w:rsidRPr="0058244D" w:rsidRDefault="009D42B1" w:rsidP="00E55327">
            <w:pPr>
              <w:tabs>
                <w:tab w:val="left" w:pos="540"/>
              </w:tabs>
              <w:contextualSpacing/>
            </w:pPr>
          </w:p>
          <w:p w14:paraId="6E527A8A" w14:textId="0107770A" w:rsidR="009D42B1" w:rsidRPr="0058244D" w:rsidRDefault="009D42B1" w:rsidP="00E55327">
            <w:pPr>
              <w:tabs>
                <w:tab w:val="left" w:pos="540"/>
              </w:tabs>
              <w:contextualSpacing/>
            </w:pPr>
            <w:r w:rsidRPr="0058244D">
              <w:rPr>
                <w:b/>
                <w:bCs/>
                <w:i/>
                <w:iCs/>
              </w:rPr>
              <w:t>уметь</w:t>
            </w:r>
            <w:r w:rsidRPr="0058244D">
              <w:rPr>
                <w:i/>
                <w:iCs/>
              </w:rPr>
              <w:t>:</w:t>
            </w:r>
            <w:r w:rsidRPr="0058244D">
              <w:t xml:space="preserve"> разрешать экономические споры, возникающие в сфере инвестиционных правоотношений при осуществлении инвестиционной деятельности.</w:t>
            </w:r>
          </w:p>
        </w:tc>
      </w:tr>
    </w:tbl>
    <w:p w14:paraId="62C7DBCB" w14:textId="77777777" w:rsidR="00DD38FB" w:rsidRPr="0058244D" w:rsidRDefault="00DD38FB" w:rsidP="00753CF0">
      <w:pPr>
        <w:pStyle w:val="110"/>
        <w:tabs>
          <w:tab w:val="left" w:pos="426"/>
        </w:tabs>
        <w:spacing w:before="120" w:after="120"/>
        <w:ind w:left="0" w:firstLine="0"/>
      </w:pPr>
    </w:p>
    <w:p w14:paraId="56ACDD39" w14:textId="00C893FC" w:rsidR="00E51A48" w:rsidRPr="0058244D" w:rsidRDefault="00E51A48" w:rsidP="00E51A48">
      <w:pPr>
        <w:pStyle w:val="a3"/>
        <w:ind w:left="0" w:right="-36"/>
        <w:jc w:val="center"/>
        <w:rPr>
          <w:color w:val="000000" w:themeColor="text1"/>
          <w:u w:val="single"/>
        </w:rPr>
      </w:pPr>
      <w:r w:rsidRPr="0058244D">
        <w:rPr>
          <w:i/>
          <w:color w:val="000000" w:themeColor="text1"/>
          <w:u w:val="single"/>
        </w:rPr>
        <w:t xml:space="preserve">Для профиля </w:t>
      </w:r>
      <w:r w:rsidRPr="0058244D">
        <w:rPr>
          <w:color w:val="000000" w:themeColor="text1"/>
          <w:u w:val="single"/>
        </w:rPr>
        <w:t>«Международное экономическое право (с частичной реализацией на английском языке)»</w:t>
      </w:r>
    </w:p>
    <w:p w14:paraId="40AFC081" w14:textId="77777777" w:rsidR="00E51A48" w:rsidRPr="0058244D" w:rsidRDefault="00E51A48" w:rsidP="00E51A48">
      <w:pPr>
        <w:pStyle w:val="a3"/>
        <w:ind w:left="0" w:right="-36"/>
        <w:rPr>
          <w:u w:val="single"/>
        </w:rPr>
      </w:pPr>
    </w:p>
    <w:tbl>
      <w:tblPr>
        <w:tblStyle w:val="af1"/>
        <w:tblW w:w="5666" w:type="pct"/>
        <w:tblInd w:w="-572" w:type="dxa"/>
        <w:tblLook w:val="04A0" w:firstRow="1" w:lastRow="0" w:firstColumn="1" w:lastColumn="0" w:noHBand="0" w:noVBand="1"/>
      </w:tblPr>
      <w:tblGrid>
        <w:gridCol w:w="1453"/>
        <w:gridCol w:w="2358"/>
        <w:gridCol w:w="2941"/>
        <w:gridCol w:w="4163"/>
      </w:tblGrid>
      <w:tr w:rsidR="00B466D8" w:rsidRPr="0058244D" w14:paraId="38C3391E" w14:textId="77777777" w:rsidTr="00576ACD">
        <w:tc>
          <w:tcPr>
            <w:tcW w:w="666" w:type="pct"/>
          </w:tcPr>
          <w:p w14:paraId="4F874F55" w14:textId="77777777" w:rsidR="00786B74" w:rsidRPr="0058244D" w:rsidRDefault="00786B74" w:rsidP="003C3A08">
            <w:pPr>
              <w:tabs>
                <w:tab w:val="left" w:pos="540"/>
              </w:tabs>
              <w:contextualSpacing/>
              <w:jc w:val="both"/>
            </w:pPr>
            <w:r w:rsidRPr="0058244D">
              <w:t>Код компетенции</w:t>
            </w:r>
          </w:p>
        </w:tc>
        <w:tc>
          <w:tcPr>
            <w:tcW w:w="1080" w:type="pct"/>
          </w:tcPr>
          <w:p w14:paraId="14FB3CC2" w14:textId="77777777" w:rsidR="00786B74" w:rsidRPr="0058244D" w:rsidRDefault="00786B74" w:rsidP="003C3A08">
            <w:pPr>
              <w:tabs>
                <w:tab w:val="left" w:pos="540"/>
              </w:tabs>
              <w:contextualSpacing/>
              <w:jc w:val="both"/>
            </w:pPr>
            <w:r w:rsidRPr="0058244D">
              <w:t>Наименование компетенции</w:t>
            </w:r>
          </w:p>
        </w:tc>
        <w:tc>
          <w:tcPr>
            <w:tcW w:w="1347" w:type="pct"/>
          </w:tcPr>
          <w:p w14:paraId="05569FE5" w14:textId="77777777" w:rsidR="00786B74" w:rsidRPr="0058244D" w:rsidRDefault="00786B74" w:rsidP="003C3A08">
            <w:pPr>
              <w:tabs>
                <w:tab w:val="left" w:pos="540"/>
              </w:tabs>
              <w:contextualSpacing/>
              <w:jc w:val="both"/>
            </w:pPr>
            <w:r w:rsidRPr="0058244D">
              <w:t>Индикаторы достижения компетенции</w:t>
            </w:r>
          </w:p>
        </w:tc>
        <w:tc>
          <w:tcPr>
            <w:tcW w:w="1907" w:type="pct"/>
          </w:tcPr>
          <w:p w14:paraId="6740B741" w14:textId="77777777" w:rsidR="00786B74" w:rsidRPr="0058244D" w:rsidRDefault="00786B74" w:rsidP="003C3A08">
            <w:pPr>
              <w:tabs>
                <w:tab w:val="left" w:pos="540"/>
              </w:tabs>
              <w:contextualSpacing/>
              <w:jc w:val="both"/>
            </w:pPr>
            <w:r w:rsidRPr="0058244D">
              <w:t>Результаты обучения (умения и знания), соотнесенные с индикаторами достижения компетенции</w:t>
            </w:r>
          </w:p>
        </w:tc>
      </w:tr>
      <w:tr w:rsidR="00B466D8" w:rsidRPr="0058244D" w14:paraId="2171404F" w14:textId="77777777" w:rsidTr="00576ACD">
        <w:trPr>
          <w:trHeight w:val="400"/>
        </w:trPr>
        <w:tc>
          <w:tcPr>
            <w:tcW w:w="666" w:type="pct"/>
            <w:vMerge w:val="restart"/>
          </w:tcPr>
          <w:p w14:paraId="3472FB15" w14:textId="77777777" w:rsidR="00786B74" w:rsidRPr="0058244D" w:rsidRDefault="00786B74" w:rsidP="003C3A08">
            <w:pPr>
              <w:tabs>
                <w:tab w:val="left" w:pos="540"/>
              </w:tabs>
              <w:contextualSpacing/>
              <w:jc w:val="both"/>
              <w:rPr>
                <w:b/>
                <w:bCs/>
              </w:rPr>
            </w:pPr>
          </w:p>
          <w:p w14:paraId="3A171D89" w14:textId="77777777" w:rsidR="00786B74" w:rsidRPr="0058244D" w:rsidRDefault="00786B74" w:rsidP="003C3A08">
            <w:pPr>
              <w:tabs>
                <w:tab w:val="left" w:pos="540"/>
              </w:tabs>
              <w:contextualSpacing/>
              <w:jc w:val="both"/>
              <w:rPr>
                <w:b/>
                <w:bCs/>
              </w:rPr>
            </w:pPr>
          </w:p>
          <w:p w14:paraId="7EED3E57" w14:textId="49D79087" w:rsidR="00786B74" w:rsidRPr="0058244D" w:rsidRDefault="00B466D8" w:rsidP="00B466D8">
            <w:pPr>
              <w:tabs>
                <w:tab w:val="left" w:pos="540"/>
              </w:tabs>
              <w:contextualSpacing/>
              <w:rPr>
                <w:b/>
                <w:bCs/>
              </w:rPr>
            </w:pPr>
            <w:r w:rsidRPr="0058244D">
              <w:rPr>
                <w:b/>
                <w:bCs/>
              </w:rPr>
              <w:t xml:space="preserve">        </w:t>
            </w:r>
            <w:r w:rsidR="00786B74" w:rsidRPr="0058244D">
              <w:rPr>
                <w:b/>
                <w:bCs/>
              </w:rPr>
              <w:t>ПКП-1</w:t>
            </w:r>
          </w:p>
        </w:tc>
        <w:tc>
          <w:tcPr>
            <w:tcW w:w="1080" w:type="pct"/>
            <w:vMerge w:val="restart"/>
          </w:tcPr>
          <w:p w14:paraId="62358EFA" w14:textId="77777777" w:rsidR="00576ACD" w:rsidRPr="0058244D" w:rsidRDefault="00576ACD" w:rsidP="00576ACD">
            <w:pPr>
              <w:jc w:val="both"/>
              <w:rPr>
                <w:color w:val="000000"/>
                <w:sz w:val="24"/>
                <w:szCs w:val="24"/>
              </w:rPr>
            </w:pPr>
            <w:r w:rsidRPr="0058244D">
              <w:rPr>
                <w:color w:val="000000"/>
                <w:sz w:val="24"/>
                <w:szCs w:val="24"/>
              </w:rPr>
              <w:t>Способность</w:t>
            </w:r>
          </w:p>
          <w:p w14:paraId="3BBAF8DE" w14:textId="77777777" w:rsidR="00576ACD" w:rsidRPr="0058244D" w:rsidRDefault="00576ACD" w:rsidP="00576ACD">
            <w:pPr>
              <w:jc w:val="both"/>
              <w:rPr>
                <w:color w:val="000000"/>
                <w:sz w:val="24"/>
                <w:szCs w:val="24"/>
              </w:rPr>
            </w:pPr>
            <w:r w:rsidRPr="0058244D">
              <w:rPr>
                <w:color w:val="000000"/>
                <w:sz w:val="24"/>
                <w:szCs w:val="24"/>
              </w:rPr>
              <w:t>квалифицированно</w:t>
            </w:r>
          </w:p>
          <w:p w14:paraId="0EEA33A5" w14:textId="77777777" w:rsidR="00576ACD" w:rsidRPr="0058244D" w:rsidRDefault="00576ACD" w:rsidP="00576ACD">
            <w:pPr>
              <w:jc w:val="both"/>
              <w:rPr>
                <w:color w:val="000000"/>
                <w:sz w:val="24"/>
                <w:szCs w:val="24"/>
              </w:rPr>
            </w:pPr>
            <w:r w:rsidRPr="0058244D">
              <w:rPr>
                <w:color w:val="000000"/>
                <w:sz w:val="24"/>
                <w:szCs w:val="24"/>
              </w:rPr>
              <w:t>интерпретировать</w:t>
            </w:r>
          </w:p>
          <w:p w14:paraId="49CBEFFF" w14:textId="77777777" w:rsidR="00576ACD" w:rsidRPr="0058244D" w:rsidRDefault="00576ACD" w:rsidP="00576ACD">
            <w:pPr>
              <w:jc w:val="both"/>
              <w:rPr>
                <w:color w:val="000000"/>
                <w:sz w:val="24"/>
                <w:szCs w:val="24"/>
              </w:rPr>
            </w:pPr>
            <w:r w:rsidRPr="0058244D">
              <w:rPr>
                <w:color w:val="000000"/>
                <w:sz w:val="24"/>
                <w:szCs w:val="24"/>
              </w:rPr>
              <w:t>международные правовые акты,</w:t>
            </w:r>
          </w:p>
          <w:p w14:paraId="2FC2E62D" w14:textId="77777777" w:rsidR="00576ACD" w:rsidRPr="0058244D" w:rsidRDefault="00576ACD" w:rsidP="00576ACD">
            <w:pPr>
              <w:jc w:val="both"/>
              <w:rPr>
                <w:color w:val="000000"/>
                <w:sz w:val="24"/>
                <w:szCs w:val="24"/>
              </w:rPr>
            </w:pPr>
            <w:r w:rsidRPr="0058244D">
              <w:rPr>
                <w:color w:val="000000"/>
                <w:sz w:val="24"/>
                <w:szCs w:val="24"/>
              </w:rPr>
              <w:t>регулирующие международные</w:t>
            </w:r>
          </w:p>
          <w:p w14:paraId="63050C56" w14:textId="77777777" w:rsidR="00576ACD" w:rsidRPr="0058244D" w:rsidRDefault="00576ACD" w:rsidP="00576ACD">
            <w:pPr>
              <w:jc w:val="both"/>
              <w:rPr>
                <w:color w:val="000000"/>
                <w:sz w:val="24"/>
                <w:szCs w:val="24"/>
              </w:rPr>
            </w:pPr>
            <w:r w:rsidRPr="0058244D">
              <w:rPr>
                <w:color w:val="000000"/>
                <w:sz w:val="24"/>
                <w:szCs w:val="24"/>
              </w:rPr>
              <w:t>финансовые и экономические</w:t>
            </w:r>
          </w:p>
          <w:p w14:paraId="6E7D926E" w14:textId="53B71DBA" w:rsidR="00786B74" w:rsidRPr="0058244D" w:rsidRDefault="00576ACD" w:rsidP="00576ACD">
            <w:pPr>
              <w:tabs>
                <w:tab w:val="left" w:pos="540"/>
              </w:tabs>
              <w:contextualSpacing/>
            </w:pPr>
            <w:r w:rsidRPr="0058244D">
              <w:rPr>
                <w:color w:val="000000"/>
                <w:sz w:val="24"/>
                <w:szCs w:val="24"/>
              </w:rPr>
              <w:t>отношения</w:t>
            </w:r>
          </w:p>
        </w:tc>
        <w:tc>
          <w:tcPr>
            <w:tcW w:w="1347" w:type="pct"/>
          </w:tcPr>
          <w:p w14:paraId="6267657E" w14:textId="0E340DFE" w:rsidR="00786B74" w:rsidRPr="0058244D" w:rsidRDefault="00576ACD" w:rsidP="003C3A08">
            <w:pPr>
              <w:tabs>
                <w:tab w:val="left" w:pos="540"/>
              </w:tabs>
              <w:contextualSpacing/>
              <w:rPr>
                <w:sz w:val="24"/>
                <w:szCs w:val="24"/>
              </w:rPr>
            </w:pPr>
            <w:r w:rsidRPr="0058244D">
              <w:rPr>
                <w:sz w:val="24"/>
                <w:szCs w:val="24"/>
              </w:rPr>
              <w:t>1. Понимает значение международных правовых актов в регулировании финансовых и экономических отношений</w:t>
            </w:r>
          </w:p>
        </w:tc>
        <w:tc>
          <w:tcPr>
            <w:tcW w:w="1907" w:type="pct"/>
          </w:tcPr>
          <w:p w14:paraId="33AD8364" w14:textId="608B2C5E" w:rsidR="00786B74" w:rsidRPr="0058244D" w:rsidRDefault="00786B74" w:rsidP="003C3A08">
            <w:pPr>
              <w:tabs>
                <w:tab w:val="left" w:pos="540"/>
              </w:tabs>
              <w:contextualSpacing/>
            </w:pPr>
            <w:r w:rsidRPr="0058244D">
              <w:rPr>
                <w:b/>
                <w:bCs/>
                <w:i/>
                <w:iCs/>
              </w:rPr>
              <w:t>знать</w:t>
            </w:r>
            <w:r w:rsidRPr="0058244D">
              <w:rPr>
                <w:i/>
                <w:iCs/>
              </w:rPr>
              <w:t>:</w:t>
            </w:r>
            <w:r w:rsidRPr="0058244D">
              <w:t xml:space="preserve"> законодательный процесс и юридическую технику</w:t>
            </w:r>
            <w:r w:rsidR="00B466D8" w:rsidRPr="0058244D">
              <w:t>.</w:t>
            </w:r>
          </w:p>
          <w:p w14:paraId="22966D65" w14:textId="77777777" w:rsidR="00786B74" w:rsidRPr="0058244D" w:rsidRDefault="00786B74" w:rsidP="003C3A08">
            <w:pPr>
              <w:tabs>
                <w:tab w:val="left" w:pos="540"/>
              </w:tabs>
              <w:ind w:firstLine="709"/>
              <w:contextualSpacing/>
            </w:pPr>
          </w:p>
          <w:p w14:paraId="7FEF7BE7" w14:textId="5632071C" w:rsidR="00786B74" w:rsidRPr="0058244D" w:rsidRDefault="00786B74" w:rsidP="003C3A08">
            <w:pPr>
              <w:tabs>
                <w:tab w:val="left" w:pos="540"/>
              </w:tabs>
              <w:contextualSpacing/>
            </w:pPr>
            <w:r w:rsidRPr="0058244D">
              <w:rPr>
                <w:b/>
                <w:bCs/>
                <w:i/>
                <w:iCs/>
              </w:rPr>
              <w:t>уметь:</w:t>
            </w:r>
            <w:r w:rsidRPr="0058244D">
              <w:t xml:space="preserve"> грамотно формулировать нормы права</w:t>
            </w:r>
            <w:r w:rsidR="00B466D8" w:rsidRPr="0058244D">
              <w:t>.</w:t>
            </w:r>
          </w:p>
        </w:tc>
      </w:tr>
      <w:tr w:rsidR="00B466D8" w:rsidRPr="0058244D" w14:paraId="0CCB65DD" w14:textId="77777777" w:rsidTr="00576ACD">
        <w:trPr>
          <w:trHeight w:val="399"/>
        </w:trPr>
        <w:tc>
          <w:tcPr>
            <w:tcW w:w="666" w:type="pct"/>
            <w:vMerge/>
          </w:tcPr>
          <w:p w14:paraId="10BCE60D" w14:textId="77777777" w:rsidR="00786B74" w:rsidRPr="0058244D" w:rsidRDefault="00786B74" w:rsidP="003C3A08">
            <w:pPr>
              <w:tabs>
                <w:tab w:val="left" w:pos="540"/>
              </w:tabs>
              <w:contextualSpacing/>
              <w:jc w:val="both"/>
              <w:rPr>
                <w:b/>
                <w:bCs/>
              </w:rPr>
            </w:pPr>
          </w:p>
        </w:tc>
        <w:tc>
          <w:tcPr>
            <w:tcW w:w="1080" w:type="pct"/>
            <w:vMerge/>
          </w:tcPr>
          <w:p w14:paraId="39D241E9" w14:textId="77777777" w:rsidR="00786B74" w:rsidRPr="0058244D" w:rsidRDefault="00786B74" w:rsidP="003C3A08">
            <w:pPr>
              <w:tabs>
                <w:tab w:val="left" w:pos="540"/>
              </w:tabs>
              <w:contextualSpacing/>
            </w:pPr>
          </w:p>
        </w:tc>
        <w:tc>
          <w:tcPr>
            <w:tcW w:w="1347" w:type="pct"/>
          </w:tcPr>
          <w:p w14:paraId="52376288" w14:textId="6D68E62E" w:rsidR="00786B74" w:rsidRPr="0058244D" w:rsidRDefault="00576ACD" w:rsidP="003C3A08">
            <w:pPr>
              <w:tabs>
                <w:tab w:val="left" w:pos="540"/>
              </w:tabs>
              <w:contextualSpacing/>
              <w:rPr>
                <w:sz w:val="24"/>
                <w:szCs w:val="24"/>
              </w:rPr>
            </w:pPr>
            <w:r w:rsidRPr="0058244D">
              <w:rPr>
                <w:sz w:val="24"/>
                <w:szCs w:val="24"/>
              </w:rPr>
              <w:t>2. Грамотно применяет нормы права, регулирующие международные финансовые и экономические отношения.</w:t>
            </w:r>
          </w:p>
        </w:tc>
        <w:tc>
          <w:tcPr>
            <w:tcW w:w="1907" w:type="pct"/>
          </w:tcPr>
          <w:p w14:paraId="116ADF6E" w14:textId="26CBCD5B" w:rsidR="00B466D8" w:rsidRPr="0058244D" w:rsidRDefault="00786B74" w:rsidP="003C3A08">
            <w:pPr>
              <w:tabs>
                <w:tab w:val="left" w:pos="540"/>
              </w:tabs>
              <w:contextualSpacing/>
            </w:pPr>
            <w:r w:rsidRPr="0058244D">
              <w:rPr>
                <w:b/>
                <w:bCs/>
                <w:i/>
                <w:iCs/>
              </w:rPr>
              <w:t>знать:</w:t>
            </w:r>
            <w:r w:rsidRPr="0058244D">
              <w:t xml:space="preserve"> значение юридических документов гражданско-правового характера, в т.ч. регулирующих </w:t>
            </w:r>
            <w:r w:rsidR="00B466D8" w:rsidRPr="0058244D">
              <w:t>инвестиционную</w:t>
            </w:r>
            <w:r w:rsidRPr="0058244D">
              <w:t xml:space="preserve"> деятельность.</w:t>
            </w:r>
          </w:p>
          <w:p w14:paraId="75A66DB3" w14:textId="683697CF" w:rsidR="00786B74" w:rsidRPr="0058244D" w:rsidRDefault="00786B74" w:rsidP="003C3A08">
            <w:pPr>
              <w:tabs>
                <w:tab w:val="left" w:pos="540"/>
              </w:tabs>
              <w:contextualSpacing/>
            </w:pPr>
            <w:r w:rsidRPr="0058244D">
              <w:rPr>
                <w:b/>
                <w:bCs/>
                <w:i/>
                <w:iCs/>
              </w:rPr>
              <w:t>уметь</w:t>
            </w:r>
            <w:r w:rsidRPr="0058244D">
              <w:rPr>
                <w:i/>
                <w:iCs/>
              </w:rPr>
              <w:t>:</w:t>
            </w:r>
            <w:r w:rsidRPr="0058244D">
              <w:t xml:space="preserve"> подготавливать проекты нормативных правовых актов с использованием приемов и методов юридической техники с целью совершенствования действующего законодательства.</w:t>
            </w:r>
          </w:p>
        </w:tc>
      </w:tr>
      <w:tr w:rsidR="00B466D8" w:rsidRPr="0058244D" w14:paraId="54BFE7B3" w14:textId="77777777" w:rsidTr="00576ACD">
        <w:trPr>
          <w:trHeight w:val="399"/>
        </w:trPr>
        <w:tc>
          <w:tcPr>
            <w:tcW w:w="666" w:type="pct"/>
            <w:vMerge/>
          </w:tcPr>
          <w:p w14:paraId="720F903F" w14:textId="77777777" w:rsidR="00786B74" w:rsidRPr="0058244D" w:rsidRDefault="00786B74" w:rsidP="003C3A08">
            <w:pPr>
              <w:tabs>
                <w:tab w:val="left" w:pos="540"/>
              </w:tabs>
              <w:contextualSpacing/>
              <w:jc w:val="both"/>
              <w:rPr>
                <w:b/>
                <w:bCs/>
              </w:rPr>
            </w:pPr>
          </w:p>
        </w:tc>
        <w:tc>
          <w:tcPr>
            <w:tcW w:w="1080" w:type="pct"/>
            <w:vMerge/>
          </w:tcPr>
          <w:p w14:paraId="5A1DAD3B" w14:textId="77777777" w:rsidR="00786B74" w:rsidRPr="0058244D" w:rsidRDefault="00786B74" w:rsidP="003C3A08">
            <w:pPr>
              <w:tabs>
                <w:tab w:val="left" w:pos="540"/>
              </w:tabs>
              <w:contextualSpacing/>
            </w:pPr>
          </w:p>
        </w:tc>
        <w:tc>
          <w:tcPr>
            <w:tcW w:w="1347" w:type="pct"/>
          </w:tcPr>
          <w:p w14:paraId="3F8BA373" w14:textId="58C568D2" w:rsidR="00786B74" w:rsidRPr="0058244D" w:rsidRDefault="00576ACD" w:rsidP="003C3A08">
            <w:pPr>
              <w:tabs>
                <w:tab w:val="left" w:pos="540"/>
              </w:tabs>
              <w:contextualSpacing/>
            </w:pPr>
            <w:r w:rsidRPr="0058244D">
              <w:rPr>
                <w:color w:val="000000"/>
                <w:sz w:val="24"/>
                <w:szCs w:val="24"/>
              </w:rPr>
              <w:t>3.Осуществляет толкование международных правовых актов в целях устранения пробелов и коллизий в правоприменительной деятельности</w:t>
            </w:r>
            <w:r w:rsidRPr="0058244D">
              <w:rPr>
                <w:color w:val="000000"/>
                <w:sz w:val="27"/>
                <w:szCs w:val="27"/>
              </w:rPr>
              <w:t>.</w:t>
            </w:r>
          </w:p>
        </w:tc>
        <w:tc>
          <w:tcPr>
            <w:tcW w:w="1907" w:type="pct"/>
          </w:tcPr>
          <w:p w14:paraId="6B0A45A5" w14:textId="77777777" w:rsidR="00786B74" w:rsidRPr="0058244D" w:rsidRDefault="00786B74" w:rsidP="003C3A08">
            <w:pPr>
              <w:tabs>
                <w:tab w:val="left" w:pos="540"/>
              </w:tabs>
              <w:contextualSpacing/>
            </w:pPr>
            <w:r w:rsidRPr="0058244D">
              <w:rPr>
                <w:b/>
                <w:bCs/>
                <w:i/>
                <w:iCs/>
              </w:rPr>
              <w:t>знать:</w:t>
            </w:r>
            <w:r w:rsidRPr="0058244D">
              <w:t xml:space="preserve"> правовые нормы </w:t>
            </w:r>
            <w:proofErr w:type="gramStart"/>
            <w:r w:rsidRPr="0058244D">
              <w:t>частно- правового</w:t>
            </w:r>
            <w:proofErr w:type="gramEnd"/>
            <w:r w:rsidRPr="0058244D">
              <w:t xml:space="preserve"> и публично-правового характера.</w:t>
            </w:r>
          </w:p>
          <w:p w14:paraId="041EC71A" w14:textId="77777777" w:rsidR="00786B74" w:rsidRPr="0058244D" w:rsidRDefault="00786B74" w:rsidP="003C3A08">
            <w:pPr>
              <w:tabs>
                <w:tab w:val="left" w:pos="540"/>
              </w:tabs>
              <w:contextualSpacing/>
            </w:pPr>
          </w:p>
          <w:p w14:paraId="2BC8E32C" w14:textId="75E7AD57" w:rsidR="00786B74" w:rsidRPr="0058244D" w:rsidRDefault="00786B74" w:rsidP="003C3A08">
            <w:pPr>
              <w:tabs>
                <w:tab w:val="left" w:pos="540"/>
              </w:tabs>
              <w:contextualSpacing/>
            </w:pPr>
            <w:r w:rsidRPr="0058244D">
              <w:rPr>
                <w:b/>
                <w:bCs/>
                <w:i/>
                <w:iCs/>
              </w:rPr>
              <w:t>уметь</w:t>
            </w:r>
            <w:r w:rsidRPr="0058244D">
              <w:rPr>
                <w:i/>
                <w:iCs/>
              </w:rPr>
              <w:t>:</w:t>
            </w:r>
            <w:r w:rsidRPr="0058244D">
              <w:t xml:space="preserve"> разрабатывать нормативные правовые акты гражданско- правового характера, в том числе акты, регулирующие </w:t>
            </w:r>
            <w:r w:rsidR="00B466D8" w:rsidRPr="0058244D">
              <w:t>инвестиционную</w:t>
            </w:r>
            <w:r w:rsidRPr="0058244D">
              <w:t xml:space="preserve"> деятельность</w:t>
            </w:r>
            <w:r w:rsidR="00B466D8" w:rsidRPr="0058244D">
              <w:t>.</w:t>
            </w:r>
          </w:p>
        </w:tc>
      </w:tr>
      <w:tr w:rsidR="00B466D8" w:rsidRPr="0058244D" w14:paraId="53160509" w14:textId="77777777" w:rsidTr="00576ACD">
        <w:trPr>
          <w:trHeight w:val="267"/>
        </w:trPr>
        <w:tc>
          <w:tcPr>
            <w:tcW w:w="666" w:type="pct"/>
            <w:vMerge w:val="restart"/>
          </w:tcPr>
          <w:p w14:paraId="4B70DB8B" w14:textId="77777777" w:rsidR="00A17260" w:rsidRPr="0058244D" w:rsidRDefault="00A17260" w:rsidP="003C3A08">
            <w:pPr>
              <w:tabs>
                <w:tab w:val="left" w:pos="540"/>
              </w:tabs>
              <w:contextualSpacing/>
              <w:jc w:val="center"/>
              <w:rPr>
                <w:b/>
                <w:bCs/>
              </w:rPr>
            </w:pPr>
          </w:p>
          <w:p w14:paraId="1449454E" w14:textId="0B954BC6" w:rsidR="00786B74" w:rsidRPr="0058244D" w:rsidRDefault="00786B74" w:rsidP="003C3A08">
            <w:pPr>
              <w:tabs>
                <w:tab w:val="left" w:pos="540"/>
              </w:tabs>
              <w:contextualSpacing/>
              <w:jc w:val="center"/>
              <w:rPr>
                <w:b/>
                <w:bCs/>
              </w:rPr>
            </w:pPr>
            <w:r w:rsidRPr="0058244D">
              <w:rPr>
                <w:b/>
                <w:bCs/>
              </w:rPr>
              <w:t>ПКП-3</w:t>
            </w:r>
          </w:p>
          <w:p w14:paraId="59F46EE5" w14:textId="77777777" w:rsidR="00786B74" w:rsidRPr="0058244D" w:rsidRDefault="00786B74" w:rsidP="003C3A08">
            <w:pPr>
              <w:tabs>
                <w:tab w:val="left" w:pos="540"/>
              </w:tabs>
              <w:ind w:firstLine="709"/>
              <w:contextualSpacing/>
              <w:jc w:val="both"/>
              <w:rPr>
                <w:sz w:val="28"/>
                <w:szCs w:val="28"/>
              </w:rPr>
            </w:pPr>
          </w:p>
        </w:tc>
        <w:tc>
          <w:tcPr>
            <w:tcW w:w="1080" w:type="pct"/>
            <w:vMerge w:val="restart"/>
          </w:tcPr>
          <w:p w14:paraId="49E730B5" w14:textId="77777777" w:rsidR="00576ACD" w:rsidRPr="0058244D" w:rsidRDefault="00576ACD" w:rsidP="00576ACD">
            <w:pPr>
              <w:jc w:val="both"/>
              <w:rPr>
                <w:color w:val="000000"/>
                <w:sz w:val="24"/>
                <w:szCs w:val="24"/>
              </w:rPr>
            </w:pPr>
            <w:r w:rsidRPr="0058244D">
              <w:rPr>
                <w:color w:val="000000"/>
                <w:sz w:val="24"/>
                <w:szCs w:val="24"/>
              </w:rPr>
              <w:t>Способность участвовать в</w:t>
            </w:r>
          </w:p>
          <w:p w14:paraId="45447189" w14:textId="77777777" w:rsidR="00576ACD" w:rsidRPr="0058244D" w:rsidRDefault="00576ACD" w:rsidP="00576ACD">
            <w:pPr>
              <w:jc w:val="both"/>
              <w:rPr>
                <w:color w:val="000000"/>
                <w:sz w:val="24"/>
                <w:szCs w:val="24"/>
              </w:rPr>
            </w:pPr>
            <w:r w:rsidRPr="0058244D">
              <w:rPr>
                <w:color w:val="000000"/>
                <w:sz w:val="24"/>
                <w:szCs w:val="24"/>
              </w:rPr>
              <w:t>проведении юридической</w:t>
            </w:r>
          </w:p>
          <w:p w14:paraId="6DC4702E" w14:textId="77777777" w:rsidR="00576ACD" w:rsidRPr="0058244D" w:rsidRDefault="00576ACD" w:rsidP="00576ACD">
            <w:pPr>
              <w:jc w:val="both"/>
              <w:rPr>
                <w:color w:val="000000"/>
                <w:sz w:val="24"/>
                <w:szCs w:val="24"/>
              </w:rPr>
            </w:pPr>
            <w:r w:rsidRPr="0058244D">
              <w:rPr>
                <w:color w:val="000000"/>
                <w:sz w:val="24"/>
                <w:szCs w:val="24"/>
              </w:rPr>
              <w:t>экспертизы проектов</w:t>
            </w:r>
          </w:p>
          <w:p w14:paraId="241085A1" w14:textId="77777777" w:rsidR="00576ACD" w:rsidRPr="0058244D" w:rsidRDefault="00576ACD" w:rsidP="00576ACD">
            <w:pPr>
              <w:jc w:val="both"/>
              <w:rPr>
                <w:color w:val="000000"/>
                <w:sz w:val="24"/>
                <w:szCs w:val="24"/>
              </w:rPr>
            </w:pPr>
            <w:r w:rsidRPr="0058244D">
              <w:rPr>
                <w:color w:val="000000"/>
                <w:sz w:val="24"/>
                <w:szCs w:val="24"/>
              </w:rPr>
              <w:lastRenderedPageBreak/>
              <w:t>национальных нормативных</w:t>
            </w:r>
          </w:p>
          <w:p w14:paraId="28E34124" w14:textId="77777777" w:rsidR="00576ACD" w:rsidRPr="0058244D" w:rsidRDefault="00576ACD" w:rsidP="00576ACD">
            <w:pPr>
              <w:jc w:val="both"/>
              <w:rPr>
                <w:color w:val="000000"/>
                <w:sz w:val="24"/>
                <w:szCs w:val="24"/>
              </w:rPr>
            </w:pPr>
            <w:r w:rsidRPr="0058244D">
              <w:rPr>
                <w:color w:val="000000"/>
                <w:sz w:val="24"/>
                <w:szCs w:val="24"/>
              </w:rPr>
              <w:t>правовых актов на предмет их</w:t>
            </w:r>
          </w:p>
          <w:p w14:paraId="3146B8C7" w14:textId="77777777" w:rsidR="00576ACD" w:rsidRPr="0058244D" w:rsidRDefault="00576ACD" w:rsidP="00576ACD">
            <w:pPr>
              <w:jc w:val="both"/>
              <w:rPr>
                <w:color w:val="000000"/>
                <w:sz w:val="24"/>
                <w:szCs w:val="24"/>
              </w:rPr>
            </w:pPr>
            <w:r w:rsidRPr="0058244D">
              <w:rPr>
                <w:color w:val="000000"/>
                <w:sz w:val="24"/>
                <w:szCs w:val="24"/>
              </w:rPr>
              <w:t>соответствия нормам и</w:t>
            </w:r>
          </w:p>
          <w:p w14:paraId="012B74B3" w14:textId="77777777" w:rsidR="00576ACD" w:rsidRPr="0058244D" w:rsidRDefault="00576ACD" w:rsidP="00576ACD">
            <w:pPr>
              <w:jc w:val="both"/>
              <w:rPr>
                <w:color w:val="000000"/>
                <w:sz w:val="24"/>
                <w:szCs w:val="24"/>
              </w:rPr>
            </w:pPr>
            <w:r w:rsidRPr="0058244D">
              <w:rPr>
                <w:color w:val="000000"/>
                <w:sz w:val="24"/>
                <w:szCs w:val="24"/>
              </w:rPr>
              <w:t>принципам международного</w:t>
            </w:r>
          </w:p>
          <w:p w14:paraId="7B28B8A9" w14:textId="77777777" w:rsidR="00576ACD" w:rsidRPr="0058244D" w:rsidRDefault="00576ACD" w:rsidP="00576ACD">
            <w:pPr>
              <w:jc w:val="both"/>
              <w:rPr>
                <w:color w:val="000000"/>
                <w:sz w:val="24"/>
                <w:szCs w:val="24"/>
              </w:rPr>
            </w:pPr>
            <w:r w:rsidRPr="0058244D">
              <w:rPr>
                <w:color w:val="000000"/>
                <w:sz w:val="24"/>
                <w:szCs w:val="24"/>
              </w:rPr>
              <w:t>права, а также</w:t>
            </w:r>
          </w:p>
          <w:p w14:paraId="64413018" w14:textId="77777777" w:rsidR="00576ACD" w:rsidRPr="0058244D" w:rsidRDefault="00576ACD" w:rsidP="00576ACD">
            <w:pPr>
              <w:jc w:val="both"/>
              <w:rPr>
                <w:color w:val="000000"/>
                <w:sz w:val="24"/>
                <w:szCs w:val="24"/>
              </w:rPr>
            </w:pPr>
            <w:r w:rsidRPr="0058244D">
              <w:rPr>
                <w:color w:val="000000"/>
                <w:sz w:val="24"/>
                <w:szCs w:val="24"/>
              </w:rPr>
              <w:t>антикоррупционным</w:t>
            </w:r>
          </w:p>
          <w:p w14:paraId="23E99F1F" w14:textId="33DEE21C" w:rsidR="00786B74" w:rsidRPr="0058244D" w:rsidRDefault="00576ACD" w:rsidP="00576ACD">
            <w:pPr>
              <w:tabs>
                <w:tab w:val="left" w:pos="540"/>
              </w:tabs>
              <w:contextualSpacing/>
              <w:rPr>
                <w:sz w:val="28"/>
                <w:szCs w:val="28"/>
              </w:rPr>
            </w:pPr>
            <w:r w:rsidRPr="0058244D">
              <w:rPr>
                <w:color w:val="000000"/>
                <w:sz w:val="24"/>
                <w:szCs w:val="24"/>
              </w:rPr>
              <w:t>стандартам</w:t>
            </w:r>
          </w:p>
        </w:tc>
        <w:tc>
          <w:tcPr>
            <w:tcW w:w="1347" w:type="pct"/>
          </w:tcPr>
          <w:p w14:paraId="548A4014" w14:textId="0AE8B771" w:rsidR="00786B74" w:rsidRPr="0058244D" w:rsidRDefault="003509A4" w:rsidP="003C3A08">
            <w:pPr>
              <w:tabs>
                <w:tab w:val="left" w:pos="540"/>
              </w:tabs>
              <w:contextualSpacing/>
              <w:rPr>
                <w:sz w:val="24"/>
                <w:szCs w:val="24"/>
              </w:rPr>
            </w:pPr>
            <w:r w:rsidRPr="0058244D">
              <w:rPr>
                <w:sz w:val="24"/>
                <w:szCs w:val="24"/>
              </w:rPr>
              <w:lastRenderedPageBreak/>
              <w:t>1.Демонстрирует знания норм национального законодательства о правовых экспертизах, их целях проведения и основных положениях.</w:t>
            </w:r>
          </w:p>
        </w:tc>
        <w:tc>
          <w:tcPr>
            <w:tcW w:w="1907" w:type="pct"/>
          </w:tcPr>
          <w:p w14:paraId="56C9149C" w14:textId="77777777" w:rsidR="00786B74" w:rsidRPr="0058244D" w:rsidRDefault="00786B74" w:rsidP="003C3A08">
            <w:pPr>
              <w:tabs>
                <w:tab w:val="left" w:pos="540"/>
              </w:tabs>
              <w:contextualSpacing/>
            </w:pPr>
            <w:r w:rsidRPr="0058244D">
              <w:rPr>
                <w:b/>
                <w:bCs/>
                <w:i/>
                <w:iCs/>
              </w:rPr>
              <w:t>знать</w:t>
            </w:r>
            <w:r w:rsidRPr="0058244D">
              <w:rPr>
                <w:i/>
                <w:iCs/>
              </w:rPr>
              <w:t>:</w:t>
            </w:r>
            <w:r w:rsidRPr="0058244D">
              <w:t xml:space="preserve"> нормы законодательства, регламентирующего деятельность организаций различных правовых форм.</w:t>
            </w:r>
          </w:p>
          <w:p w14:paraId="7B287A3D" w14:textId="77777777" w:rsidR="00786B74" w:rsidRPr="0058244D" w:rsidRDefault="00786B74" w:rsidP="003C3A08">
            <w:pPr>
              <w:tabs>
                <w:tab w:val="left" w:pos="540"/>
              </w:tabs>
              <w:contextualSpacing/>
            </w:pPr>
          </w:p>
          <w:p w14:paraId="5AE660A2" w14:textId="785FDF84" w:rsidR="00786B74" w:rsidRPr="0058244D" w:rsidRDefault="00786B74" w:rsidP="003C3A08">
            <w:pPr>
              <w:tabs>
                <w:tab w:val="left" w:pos="540"/>
              </w:tabs>
              <w:contextualSpacing/>
            </w:pPr>
            <w:r w:rsidRPr="0058244D">
              <w:rPr>
                <w:b/>
                <w:bCs/>
                <w:i/>
                <w:iCs/>
              </w:rPr>
              <w:t>уметь:</w:t>
            </w:r>
            <w:r w:rsidRPr="0058244D">
              <w:t xml:space="preserve"> применять нормы законодательства, регламентирующего деятельность организаций различных </w:t>
            </w:r>
            <w:r w:rsidRPr="0058244D">
              <w:lastRenderedPageBreak/>
              <w:t>правовых форм, в процессе организации собственного бизнеса</w:t>
            </w:r>
            <w:r w:rsidR="00B466D8" w:rsidRPr="0058244D">
              <w:t>.</w:t>
            </w:r>
          </w:p>
        </w:tc>
      </w:tr>
      <w:tr w:rsidR="00B466D8" w:rsidRPr="0058244D" w14:paraId="28020878" w14:textId="77777777" w:rsidTr="00576ACD">
        <w:trPr>
          <w:trHeight w:val="265"/>
        </w:trPr>
        <w:tc>
          <w:tcPr>
            <w:tcW w:w="666" w:type="pct"/>
            <w:vMerge/>
          </w:tcPr>
          <w:p w14:paraId="0ECC107A" w14:textId="77777777" w:rsidR="00786B74" w:rsidRPr="0058244D" w:rsidRDefault="00786B74" w:rsidP="003C3A08">
            <w:pPr>
              <w:tabs>
                <w:tab w:val="left" w:pos="540"/>
              </w:tabs>
              <w:contextualSpacing/>
              <w:jc w:val="center"/>
              <w:rPr>
                <w:b/>
                <w:bCs/>
              </w:rPr>
            </w:pPr>
          </w:p>
        </w:tc>
        <w:tc>
          <w:tcPr>
            <w:tcW w:w="1080" w:type="pct"/>
            <w:vMerge/>
          </w:tcPr>
          <w:p w14:paraId="45A0C281" w14:textId="77777777" w:rsidR="00786B74" w:rsidRPr="0058244D" w:rsidRDefault="00786B74" w:rsidP="003C3A08">
            <w:pPr>
              <w:tabs>
                <w:tab w:val="left" w:pos="540"/>
              </w:tabs>
              <w:contextualSpacing/>
            </w:pPr>
          </w:p>
        </w:tc>
        <w:tc>
          <w:tcPr>
            <w:tcW w:w="1347" w:type="pct"/>
          </w:tcPr>
          <w:p w14:paraId="4352B2D1" w14:textId="12E59F3C" w:rsidR="00786B74" w:rsidRPr="0058244D" w:rsidRDefault="003509A4" w:rsidP="003C3A08">
            <w:pPr>
              <w:tabs>
                <w:tab w:val="left" w:pos="540"/>
              </w:tabs>
              <w:contextualSpacing/>
            </w:pPr>
            <w:r w:rsidRPr="0058244D">
              <w:t>2.Обосновывает решения в части поставленной задачи, в целях практической реализации в области международной экономической деятельности.</w:t>
            </w:r>
          </w:p>
        </w:tc>
        <w:tc>
          <w:tcPr>
            <w:tcW w:w="1907" w:type="pct"/>
          </w:tcPr>
          <w:p w14:paraId="56A2E19A" w14:textId="49D79F01" w:rsidR="00786B74" w:rsidRPr="0058244D" w:rsidRDefault="00786B74" w:rsidP="003C3A08">
            <w:pPr>
              <w:tabs>
                <w:tab w:val="left" w:pos="540"/>
              </w:tabs>
              <w:contextualSpacing/>
            </w:pPr>
            <w:r w:rsidRPr="0058244D">
              <w:rPr>
                <w:b/>
                <w:bCs/>
                <w:i/>
                <w:iCs/>
              </w:rPr>
              <w:t>знать:</w:t>
            </w:r>
            <w:r w:rsidRPr="0058244D">
              <w:t xml:space="preserve"> тенденции развития правоприменительной практики в различных сферах </w:t>
            </w:r>
            <w:r w:rsidR="00B466D8" w:rsidRPr="0058244D">
              <w:t>инвестиционной</w:t>
            </w:r>
            <w:r w:rsidRPr="0058244D">
              <w:t xml:space="preserve"> деятельности</w:t>
            </w:r>
            <w:r w:rsidR="00B466D8" w:rsidRPr="0058244D">
              <w:t>.</w:t>
            </w:r>
          </w:p>
          <w:p w14:paraId="41B5BD71" w14:textId="77777777" w:rsidR="00786B74" w:rsidRPr="0058244D" w:rsidRDefault="00786B74" w:rsidP="003C3A08">
            <w:pPr>
              <w:tabs>
                <w:tab w:val="left" w:pos="540"/>
              </w:tabs>
              <w:contextualSpacing/>
            </w:pPr>
          </w:p>
          <w:p w14:paraId="7431727D" w14:textId="77777777" w:rsidR="00786B74" w:rsidRPr="0058244D" w:rsidRDefault="00786B74" w:rsidP="003C3A08">
            <w:pPr>
              <w:tabs>
                <w:tab w:val="left" w:pos="540"/>
              </w:tabs>
              <w:contextualSpacing/>
            </w:pPr>
            <w:r w:rsidRPr="0058244D">
              <w:rPr>
                <w:b/>
                <w:bCs/>
                <w:i/>
                <w:iCs/>
              </w:rPr>
              <w:t>уметь</w:t>
            </w:r>
            <w:r w:rsidRPr="0058244D">
              <w:rPr>
                <w:i/>
                <w:iCs/>
              </w:rPr>
              <w:t>:</w:t>
            </w:r>
            <w:r w:rsidRPr="0058244D">
              <w:t xml:space="preserve"> вести юридическое сопровождение бизнес-проектов.</w:t>
            </w:r>
          </w:p>
        </w:tc>
      </w:tr>
      <w:tr w:rsidR="00762233" w14:paraId="3589EE75" w14:textId="77777777" w:rsidTr="0042441D">
        <w:trPr>
          <w:trHeight w:val="2046"/>
        </w:trPr>
        <w:tc>
          <w:tcPr>
            <w:tcW w:w="666" w:type="pct"/>
            <w:vMerge/>
          </w:tcPr>
          <w:p w14:paraId="710B9C29" w14:textId="77777777" w:rsidR="00762233" w:rsidRPr="0058244D" w:rsidRDefault="00762233" w:rsidP="003C3A08">
            <w:pPr>
              <w:tabs>
                <w:tab w:val="left" w:pos="540"/>
              </w:tabs>
              <w:contextualSpacing/>
              <w:jc w:val="center"/>
              <w:rPr>
                <w:b/>
                <w:bCs/>
              </w:rPr>
            </w:pPr>
          </w:p>
        </w:tc>
        <w:tc>
          <w:tcPr>
            <w:tcW w:w="1080" w:type="pct"/>
            <w:vMerge/>
          </w:tcPr>
          <w:p w14:paraId="6572D66A" w14:textId="77777777" w:rsidR="00762233" w:rsidRPr="0058244D" w:rsidRDefault="00762233" w:rsidP="003C3A08">
            <w:pPr>
              <w:tabs>
                <w:tab w:val="left" w:pos="540"/>
              </w:tabs>
              <w:contextualSpacing/>
            </w:pPr>
          </w:p>
        </w:tc>
        <w:tc>
          <w:tcPr>
            <w:tcW w:w="1347" w:type="pct"/>
          </w:tcPr>
          <w:p w14:paraId="019894BA" w14:textId="5F546DE3" w:rsidR="00762233" w:rsidRPr="0058244D" w:rsidRDefault="003509A4" w:rsidP="003C3A08">
            <w:pPr>
              <w:tabs>
                <w:tab w:val="left" w:pos="540"/>
              </w:tabs>
              <w:contextualSpacing/>
            </w:pPr>
            <w:r w:rsidRPr="0058244D">
              <w:t>3.Проводит юридическую экспертизу проектов национальных нормативных правовых актов на предмет их соответствия нормам и принципам международного права, а также антикоррупционным стандартам.</w:t>
            </w:r>
          </w:p>
        </w:tc>
        <w:tc>
          <w:tcPr>
            <w:tcW w:w="1907" w:type="pct"/>
          </w:tcPr>
          <w:p w14:paraId="558E4C7B" w14:textId="2B901021" w:rsidR="00762233" w:rsidRPr="0058244D" w:rsidRDefault="00762233" w:rsidP="003C3A08">
            <w:pPr>
              <w:tabs>
                <w:tab w:val="left" w:pos="540"/>
              </w:tabs>
              <w:contextualSpacing/>
            </w:pPr>
            <w:r w:rsidRPr="0058244D">
              <w:rPr>
                <w:b/>
                <w:bCs/>
                <w:i/>
                <w:iCs/>
              </w:rPr>
              <w:t>знать:</w:t>
            </w:r>
            <w:r w:rsidRPr="0058244D">
              <w:t xml:space="preserve"> субъекты и объекты инвестиционной деятельности.</w:t>
            </w:r>
          </w:p>
          <w:p w14:paraId="4F18EB44" w14:textId="77777777" w:rsidR="00762233" w:rsidRPr="0058244D" w:rsidRDefault="00762233" w:rsidP="003C3A08">
            <w:pPr>
              <w:tabs>
                <w:tab w:val="left" w:pos="540"/>
              </w:tabs>
              <w:contextualSpacing/>
            </w:pPr>
          </w:p>
          <w:p w14:paraId="0A067A2E" w14:textId="555C9DA4" w:rsidR="00762233" w:rsidRPr="0058244D" w:rsidRDefault="00762233" w:rsidP="003C3A08">
            <w:pPr>
              <w:tabs>
                <w:tab w:val="left" w:pos="540"/>
              </w:tabs>
              <w:contextualSpacing/>
            </w:pPr>
            <w:r w:rsidRPr="0058244D">
              <w:rPr>
                <w:b/>
                <w:bCs/>
                <w:i/>
                <w:iCs/>
              </w:rPr>
              <w:t>уметь</w:t>
            </w:r>
            <w:r w:rsidRPr="0058244D">
              <w:rPr>
                <w:i/>
                <w:iCs/>
              </w:rPr>
              <w:t>:</w:t>
            </w:r>
            <w:r w:rsidRPr="0058244D">
              <w:t xml:space="preserve"> разрешать экономические споры, возникающие в сфере инвестиционных правоотношений при осуществлении инвестиционной деятельности.</w:t>
            </w:r>
          </w:p>
        </w:tc>
      </w:tr>
    </w:tbl>
    <w:p w14:paraId="47C114D4" w14:textId="77777777" w:rsidR="00DC5073" w:rsidRDefault="00DC5073" w:rsidP="00753CF0">
      <w:pPr>
        <w:pStyle w:val="110"/>
        <w:tabs>
          <w:tab w:val="left" w:pos="426"/>
        </w:tabs>
        <w:spacing w:before="120" w:after="120"/>
        <w:ind w:left="0" w:firstLine="0"/>
      </w:pPr>
    </w:p>
    <w:p w14:paraId="36E6DF21" w14:textId="0DFFBBF7" w:rsidR="0038709E" w:rsidRDefault="0038709E" w:rsidP="00C42CE6">
      <w:pPr>
        <w:pStyle w:val="110"/>
        <w:numPr>
          <w:ilvl w:val="0"/>
          <w:numId w:val="3"/>
        </w:numPr>
        <w:tabs>
          <w:tab w:val="left" w:pos="426"/>
        </w:tabs>
        <w:spacing w:before="120" w:after="120"/>
        <w:ind w:left="0" w:firstLine="0"/>
      </w:pPr>
      <w:r>
        <w:t>Место дисциплины в структуре образовательной</w:t>
      </w:r>
      <w:r w:rsidRPr="0068448A">
        <w:t xml:space="preserve"> </w:t>
      </w:r>
      <w:r>
        <w:t>программы</w:t>
      </w:r>
      <w:bookmarkEnd w:id="15"/>
    </w:p>
    <w:p w14:paraId="7A8BB847" w14:textId="005D2DBA" w:rsidR="00E52311" w:rsidRPr="00E51A48" w:rsidRDefault="006F5947" w:rsidP="002F47A4">
      <w:pPr>
        <w:pStyle w:val="a3"/>
        <w:spacing w:before="155" w:line="360" w:lineRule="auto"/>
        <w:ind w:left="0" w:right="-36" w:firstLine="566"/>
        <w:jc w:val="both"/>
        <w:rPr>
          <w:bCs/>
          <w:color w:val="FF0000"/>
        </w:rPr>
      </w:pPr>
      <w:r w:rsidRPr="006F5947">
        <w:t xml:space="preserve">Дисциплина «Инвестиционное право» </w:t>
      </w:r>
      <w:r w:rsidRPr="0082308D">
        <w:rPr>
          <w:color w:val="000000" w:themeColor="text1"/>
        </w:rPr>
        <w:t xml:space="preserve">является обязательной и </w:t>
      </w:r>
      <w:r w:rsidR="00E51A48" w:rsidRPr="0082308D">
        <w:rPr>
          <w:color w:val="000000" w:themeColor="text1"/>
        </w:rPr>
        <w:t>входит в цикл профиля части, формируемой участниками образовательных отношений ОП "Юриспруденция", профили "Экономическое право", «Международное экономическое право (с частичной реализацией на английском языке)» по направлению подготовки 40.03.01 «Юриспруденция».</w:t>
      </w:r>
    </w:p>
    <w:p w14:paraId="0BBC491D" w14:textId="743FDD86" w:rsidR="0038709E" w:rsidRDefault="0038709E" w:rsidP="00C42CE6">
      <w:pPr>
        <w:pStyle w:val="110"/>
        <w:numPr>
          <w:ilvl w:val="0"/>
          <w:numId w:val="3"/>
        </w:numPr>
        <w:tabs>
          <w:tab w:val="left" w:pos="426"/>
        </w:tabs>
        <w:spacing w:before="120" w:after="120"/>
        <w:ind w:left="0" w:firstLine="0"/>
      </w:pPr>
      <w:bookmarkStart w:id="16" w:name="_Toc90042602"/>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w:t>
      </w:r>
      <w:r w:rsidRPr="0068448A">
        <w:t xml:space="preserve"> </w:t>
      </w:r>
      <w:r>
        <w:t>сессию)</w:t>
      </w:r>
      <w:bookmarkEnd w:id="16"/>
    </w:p>
    <w:p w14:paraId="469F09C7" w14:textId="77777777" w:rsidR="0042441D" w:rsidRDefault="0042441D" w:rsidP="002B460E">
      <w:pPr>
        <w:pStyle w:val="110"/>
        <w:tabs>
          <w:tab w:val="left" w:pos="426"/>
        </w:tabs>
        <w:spacing w:line="360" w:lineRule="auto"/>
        <w:ind w:left="0" w:firstLine="0"/>
        <w:jc w:val="center"/>
        <w:rPr>
          <w:b w:val="0"/>
          <w:i/>
          <w:u w:val="single"/>
        </w:rPr>
      </w:pPr>
    </w:p>
    <w:p w14:paraId="79B67F1C" w14:textId="3EA47811" w:rsidR="00A22656" w:rsidRPr="00E52311" w:rsidRDefault="006604D5" w:rsidP="002B460E">
      <w:pPr>
        <w:pStyle w:val="110"/>
        <w:tabs>
          <w:tab w:val="left" w:pos="426"/>
        </w:tabs>
        <w:spacing w:line="360" w:lineRule="auto"/>
        <w:ind w:left="0" w:firstLine="0"/>
        <w:jc w:val="center"/>
        <w:rPr>
          <w:b w:val="0"/>
          <w:i/>
          <w:u w:val="single"/>
        </w:rPr>
      </w:pPr>
      <w:r>
        <w:rPr>
          <w:b w:val="0"/>
          <w:i/>
          <w:u w:val="single"/>
        </w:rPr>
        <w:t>д</w:t>
      </w:r>
      <w:r w:rsidR="00A22656" w:rsidRPr="00E52311">
        <w:rPr>
          <w:b w:val="0"/>
          <w:i/>
          <w:u w:val="single"/>
        </w:rPr>
        <w:t>ля очной</w:t>
      </w:r>
      <w:r w:rsidR="00C35ED9">
        <w:rPr>
          <w:b w:val="0"/>
          <w:i/>
          <w:u w:val="single"/>
        </w:rPr>
        <w:t>/заочной</w:t>
      </w:r>
      <w:r w:rsidR="003F7611" w:rsidRPr="00E52311">
        <w:rPr>
          <w:b w:val="0"/>
          <w:i/>
          <w:u w:val="single"/>
        </w:rPr>
        <w:t xml:space="preserve"> </w:t>
      </w:r>
      <w:r w:rsidR="00A22656" w:rsidRPr="00E52311">
        <w:rPr>
          <w:b w:val="0"/>
          <w:i/>
          <w:u w:val="single"/>
        </w:rPr>
        <w:t>форм</w:t>
      </w:r>
      <w:r w:rsidR="006F5947">
        <w:rPr>
          <w:b w:val="0"/>
          <w:i/>
          <w:u w:val="single"/>
        </w:rPr>
        <w:t>ы</w:t>
      </w:r>
      <w:r w:rsidR="00A22656" w:rsidRPr="00E52311">
        <w:rPr>
          <w:b w:val="0"/>
          <w:i/>
          <w:u w:val="single"/>
        </w:rPr>
        <w:t xml:space="preserve"> обучения</w:t>
      </w:r>
    </w:p>
    <w:tbl>
      <w:tblPr>
        <w:tblW w:w="990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4"/>
        <w:gridCol w:w="2536"/>
        <w:gridCol w:w="2469"/>
      </w:tblGrid>
      <w:tr w:rsidR="0038709E" w14:paraId="6DAC0DCD" w14:textId="77777777" w:rsidTr="0042441D">
        <w:trPr>
          <w:trHeight w:val="468"/>
        </w:trPr>
        <w:tc>
          <w:tcPr>
            <w:tcW w:w="4904" w:type="dxa"/>
            <w:shd w:val="clear" w:color="auto" w:fill="auto"/>
            <w:vAlign w:val="center"/>
          </w:tcPr>
          <w:p w14:paraId="3A25A515" w14:textId="77777777" w:rsidR="0038709E" w:rsidRPr="002B3875" w:rsidRDefault="0038709E" w:rsidP="009B521D">
            <w:pPr>
              <w:pStyle w:val="TableParagraph"/>
              <w:ind w:left="142" w:right="-36"/>
              <w:jc w:val="center"/>
              <w:rPr>
                <w:b/>
                <w:sz w:val="28"/>
              </w:rPr>
            </w:pPr>
            <w:r w:rsidRPr="002B3875">
              <w:rPr>
                <w:b/>
                <w:sz w:val="28"/>
              </w:rPr>
              <w:t>Вид учебной работы по дисциплине</w:t>
            </w:r>
          </w:p>
        </w:tc>
        <w:tc>
          <w:tcPr>
            <w:tcW w:w="2536" w:type="dxa"/>
            <w:shd w:val="clear" w:color="auto" w:fill="auto"/>
          </w:tcPr>
          <w:p w14:paraId="513AFB42" w14:textId="77777777" w:rsidR="004A1F08" w:rsidRDefault="0038709E" w:rsidP="009B521D">
            <w:pPr>
              <w:pStyle w:val="TableParagraph"/>
              <w:ind w:left="142" w:right="-36"/>
              <w:jc w:val="center"/>
              <w:rPr>
                <w:b/>
                <w:sz w:val="28"/>
              </w:rPr>
            </w:pPr>
            <w:r w:rsidRPr="002B3875">
              <w:rPr>
                <w:b/>
                <w:sz w:val="28"/>
              </w:rPr>
              <w:t xml:space="preserve">Всего </w:t>
            </w:r>
          </w:p>
          <w:p w14:paraId="5EC5EAA4" w14:textId="77777777" w:rsidR="0038709E" w:rsidRPr="002B3875" w:rsidRDefault="00324C8A" w:rsidP="009B521D">
            <w:pPr>
              <w:pStyle w:val="TableParagraph"/>
              <w:ind w:left="142" w:right="-36"/>
              <w:jc w:val="center"/>
              <w:rPr>
                <w:b/>
                <w:sz w:val="28"/>
              </w:rPr>
            </w:pPr>
            <w:r>
              <w:rPr>
                <w:b/>
                <w:sz w:val="28"/>
              </w:rPr>
              <w:t xml:space="preserve">(в </w:t>
            </w:r>
            <w:proofErr w:type="spellStart"/>
            <w:r>
              <w:rPr>
                <w:b/>
                <w:sz w:val="28"/>
              </w:rPr>
              <w:t>з.</w:t>
            </w:r>
            <w:r w:rsidR="004A1F08">
              <w:rPr>
                <w:b/>
                <w:sz w:val="28"/>
              </w:rPr>
              <w:t>е</w:t>
            </w:r>
            <w:proofErr w:type="spellEnd"/>
            <w:r w:rsidR="004A1F08">
              <w:rPr>
                <w:b/>
                <w:sz w:val="28"/>
              </w:rPr>
              <w:t xml:space="preserve"> </w:t>
            </w:r>
            <w:r w:rsidR="004A1F08" w:rsidRPr="004A1F08">
              <w:rPr>
                <w:b/>
                <w:smallCaps/>
                <w:w w:val="92"/>
                <w:sz w:val="24"/>
                <w:szCs w:val="24"/>
              </w:rPr>
              <w:t>и</w:t>
            </w:r>
            <w:r w:rsidR="0038709E" w:rsidRPr="002B3875">
              <w:rPr>
                <w:b/>
                <w:spacing w:val="-1"/>
                <w:sz w:val="28"/>
              </w:rPr>
              <w:t xml:space="preserve"> </w:t>
            </w:r>
            <w:r w:rsidR="0038709E" w:rsidRPr="002B3875">
              <w:rPr>
                <w:b/>
                <w:sz w:val="28"/>
              </w:rPr>
              <w:t>часах)</w:t>
            </w:r>
          </w:p>
        </w:tc>
        <w:tc>
          <w:tcPr>
            <w:tcW w:w="2469" w:type="dxa"/>
            <w:shd w:val="clear" w:color="auto" w:fill="auto"/>
          </w:tcPr>
          <w:p w14:paraId="69C78359" w14:textId="1BFBE5C4" w:rsidR="0038709E" w:rsidRPr="004C10BD" w:rsidRDefault="00EA6B30" w:rsidP="0042441D">
            <w:pPr>
              <w:pStyle w:val="TableParagraph"/>
              <w:ind w:left="142" w:right="-36"/>
              <w:jc w:val="center"/>
              <w:rPr>
                <w:b/>
                <w:color w:val="000000"/>
                <w:sz w:val="28"/>
                <w:lang w:val="en-US"/>
              </w:rPr>
            </w:pPr>
            <w:r>
              <w:rPr>
                <w:b/>
                <w:sz w:val="28"/>
              </w:rPr>
              <w:t xml:space="preserve">Семестр </w:t>
            </w:r>
            <w:r w:rsidR="00C27531">
              <w:rPr>
                <w:b/>
                <w:color w:val="000000"/>
                <w:sz w:val="28"/>
              </w:rPr>
              <w:t>7</w:t>
            </w:r>
            <w:r w:rsidR="004C10BD">
              <w:rPr>
                <w:b/>
                <w:color w:val="000000"/>
                <w:sz w:val="28"/>
                <w:lang w:val="en-US"/>
              </w:rPr>
              <w:t>/</w:t>
            </w:r>
            <w:r w:rsidR="004C10BD">
              <w:rPr>
                <w:b/>
                <w:color w:val="000000"/>
                <w:sz w:val="28"/>
              </w:rPr>
              <w:t>8</w:t>
            </w:r>
          </w:p>
          <w:p w14:paraId="2606CB25" w14:textId="77777777" w:rsidR="0038709E" w:rsidRPr="002B3875" w:rsidRDefault="0038709E" w:rsidP="009B521D">
            <w:pPr>
              <w:pStyle w:val="TableParagraph"/>
              <w:ind w:left="142" w:right="-36"/>
              <w:jc w:val="center"/>
              <w:rPr>
                <w:b/>
                <w:sz w:val="28"/>
              </w:rPr>
            </w:pPr>
            <w:r w:rsidRPr="002B3875">
              <w:rPr>
                <w:b/>
                <w:sz w:val="28"/>
              </w:rPr>
              <w:t>(в</w:t>
            </w:r>
            <w:r w:rsidRPr="002B3875">
              <w:rPr>
                <w:b/>
                <w:spacing w:val="-2"/>
                <w:sz w:val="28"/>
              </w:rPr>
              <w:t xml:space="preserve"> </w:t>
            </w:r>
            <w:r w:rsidRPr="002B3875">
              <w:rPr>
                <w:b/>
                <w:sz w:val="28"/>
              </w:rPr>
              <w:t>часах)</w:t>
            </w:r>
          </w:p>
        </w:tc>
      </w:tr>
      <w:tr w:rsidR="0038709E" w14:paraId="718A366E" w14:textId="77777777" w:rsidTr="0042441D">
        <w:trPr>
          <w:trHeight w:val="408"/>
        </w:trPr>
        <w:tc>
          <w:tcPr>
            <w:tcW w:w="4904" w:type="dxa"/>
            <w:shd w:val="clear" w:color="auto" w:fill="auto"/>
          </w:tcPr>
          <w:p w14:paraId="7C9A569F" w14:textId="77777777" w:rsidR="0038709E" w:rsidRPr="002B3875" w:rsidRDefault="0038709E" w:rsidP="009B521D">
            <w:pPr>
              <w:pStyle w:val="TableParagraph"/>
              <w:spacing w:line="320" w:lineRule="exact"/>
              <w:ind w:right="-36" w:firstLine="148"/>
              <w:rPr>
                <w:b/>
                <w:sz w:val="28"/>
              </w:rPr>
            </w:pPr>
            <w:r w:rsidRPr="002B3875">
              <w:rPr>
                <w:b/>
                <w:sz w:val="28"/>
              </w:rPr>
              <w:t>Общая трудоемкость дисциплины</w:t>
            </w:r>
          </w:p>
        </w:tc>
        <w:tc>
          <w:tcPr>
            <w:tcW w:w="2536" w:type="dxa"/>
            <w:shd w:val="clear" w:color="auto" w:fill="auto"/>
          </w:tcPr>
          <w:p w14:paraId="47FA1A5B" w14:textId="6A59A1A5" w:rsidR="0038709E" w:rsidRPr="002B3875" w:rsidRDefault="00C27531" w:rsidP="0000621A">
            <w:pPr>
              <w:pStyle w:val="TableParagraph"/>
              <w:ind w:left="143" w:right="-36"/>
              <w:jc w:val="center"/>
              <w:rPr>
                <w:b/>
                <w:i/>
                <w:sz w:val="28"/>
              </w:rPr>
            </w:pPr>
            <w:r>
              <w:rPr>
                <w:b/>
                <w:i/>
                <w:sz w:val="28"/>
              </w:rPr>
              <w:t>4</w:t>
            </w:r>
            <w:r w:rsidR="0038709E" w:rsidRPr="002B3875">
              <w:rPr>
                <w:b/>
                <w:i/>
                <w:sz w:val="28"/>
              </w:rPr>
              <w:t>з.е и</w:t>
            </w:r>
            <w:r w:rsidR="0038709E" w:rsidRPr="002B3875">
              <w:rPr>
                <w:b/>
                <w:i/>
                <w:spacing w:val="69"/>
                <w:sz w:val="28"/>
              </w:rPr>
              <w:t xml:space="preserve"> </w:t>
            </w:r>
            <w:r w:rsidR="0038709E" w:rsidRPr="002B3875">
              <w:rPr>
                <w:b/>
                <w:i/>
                <w:spacing w:val="-2"/>
                <w:sz w:val="28"/>
              </w:rPr>
              <w:t>1</w:t>
            </w:r>
            <w:r>
              <w:rPr>
                <w:b/>
                <w:i/>
                <w:spacing w:val="-2"/>
                <w:sz w:val="28"/>
              </w:rPr>
              <w:t>44</w:t>
            </w:r>
          </w:p>
        </w:tc>
        <w:tc>
          <w:tcPr>
            <w:tcW w:w="2469" w:type="dxa"/>
            <w:shd w:val="clear" w:color="auto" w:fill="auto"/>
          </w:tcPr>
          <w:p w14:paraId="60D1F3FE" w14:textId="070C30C4" w:rsidR="0038709E" w:rsidRPr="002B3875" w:rsidRDefault="0038709E" w:rsidP="009B521D">
            <w:pPr>
              <w:pStyle w:val="TableParagraph"/>
              <w:ind w:left="142" w:right="-36"/>
              <w:jc w:val="center"/>
              <w:rPr>
                <w:b/>
                <w:i/>
                <w:sz w:val="28"/>
              </w:rPr>
            </w:pPr>
            <w:r w:rsidRPr="002B3875">
              <w:rPr>
                <w:b/>
                <w:i/>
                <w:sz w:val="28"/>
              </w:rPr>
              <w:t>1</w:t>
            </w:r>
            <w:r w:rsidR="00C27531">
              <w:rPr>
                <w:b/>
                <w:i/>
                <w:sz w:val="28"/>
              </w:rPr>
              <w:t>44</w:t>
            </w:r>
          </w:p>
        </w:tc>
      </w:tr>
      <w:tr w:rsidR="003639E2" w14:paraId="1AEB3777" w14:textId="77777777" w:rsidTr="0042441D">
        <w:trPr>
          <w:trHeight w:val="410"/>
        </w:trPr>
        <w:tc>
          <w:tcPr>
            <w:tcW w:w="4904" w:type="dxa"/>
            <w:shd w:val="clear" w:color="auto" w:fill="auto"/>
          </w:tcPr>
          <w:p w14:paraId="5E570E06" w14:textId="77777777" w:rsidR="003639E2" w:rsidRPr="002B3875" w:rsidRDefault="003639E2" w:rsidP="003639E2">
            <w:pPr>
              <w:pStyle w:val="TableParagraph"/>
              <w:ind w:right="-36" w:firstLine="148"/>
              <w:rPr>
                <w:b/>
                <w:i/>
                <w:sz w:val="28"/>
              </w:rPr>
            </w:pPr>
            <w:r w:rsidRPr="003912C9">
              <w:rPr>
                <w:b/>
                <w:bCs/>
                <w:i/>
                <w:sz w:val="24"/>
                <w:szCs w:val="24"/>
                <w:lang w:bidi="ar-SA"/>
              </w:rPr>
              <w:t>Контактная работа - Аудиторные занятия</w:t>
            </w:r>
          </w:p>
        </w:tc>
        <w:tc>
          <w:tcPr>
            <w:tcW w:w="2536" w:type="dxa"/>
            <w:shd w:val="clear" w:color="auto" w:fill="auto"/>
          </w:tcPr>
          <w:p w14:paraId="4CC1E3F4" w14:textId="5269EEE7" w:rsidR="003639E2" w:rsidRPr="008C7F20" w:rsidRDefault="003639E2" w:rsidP="003639E2">
            <w:pPr>
              <w:pStyle w:val="TableParagraph"/>
              <w:ind w:left="143" w:right="-36"/>
              <w:jc w:val="center"/>
              <w:rPr>
                <w:b/>
                <w:i/>
                <w:color w:val="000000" w:themeColor="text1"/>
                <w:sz w:val="28"/>
              </w:rPr>
            </w:pPr>
            <w:r w:rsidRPr="008C7F20">
              <w:rPr>
                <w:b/>
                <w:color w:val="000000" w:themeColor="text1"/>
                <w:sz w:val="24"/>
                <w:szCs w:val="24"/>
              </w:rPr>
              <w:t>50/32</w:t>
            </w:r>
          </w:p>
        </w:tc>
        <w:tc>
          <w:tcPr>
            <w:tcW w:w="2469" w:type="dxa"/>
            <w:shd w:val="clear" w:color="auto" w:fill="auto"/>
          </w:tcPr>
          <w:p w14:paraId="4552F76F" w14:textId="040510DE" w:rsidR="003639E2" w:rsidRPr="008C7F20" w:rsidRDefault="003639E2" w:rsidP="003639E2">
            <w:pPr>
              <w:pStyle w:val="TableParagraph"/>
              <w:ind w:left="142" w:right="-36"/>
              <w:jc w:val="center"/>
              <w:rPr>
                <w:b/>
                <w:i/>
                <w:color w:val="000000" w:themeColor="text1"/>
                <w:sz w:val="28"/>
              </w:rPr>
            </w:pPr>
            <w:r w:rsidRPr="008C7F20">
              <w:rPr>
                <w:b/>
                <w:color w:val="000000" w:themeColor="text1"/>
                <w:sz w:val="24"/>
                <w:szCs w:val="24"/>
              </w:rPr>
              <w:t>50/32</w:t>
            </w:r>
          </w:p>
        </w:tc>
      </w:tr>
      <w:tr w:rsidR="003639E2" w14:paraId="42519B77" w14:textId="77777777" w:rsidTr="0042441D">
        <w:trPr>
          <w:trHeight w:val="409"/>
        </w:trPr>
        <w:tc>
          <w:tcPr>
            <w:tcW w:w="4904" w:type="dxa"/>
            <w:shd w:val="clear" w:color="auto" w:fill="auto"/>
          </w:tcPr>
          <w:p w14:paraId="4CBB9769" w14:textId="77777777" w:rsidR="003639E2" w:rsidRPr="002B3875" w:rsidRDefault="003639E2" w:rsidP="003639E2">
            <w:pPr>
              <w:pStyle w:val="TableParagraph"/>
              <w:spacing w:line="315" w:lineRule="exact"/>
              <w:ind w:right="-36" w:firstLine="148"/>
              <w:rPr>
                <w:i/>
                <w:sz w:val="28"/>
              </w:rPr>
            </w:pPr>
            <w:r w:rsidRPr="002B3875">
              <w:rPr>
                <w:i/>
                <w:sz w:val="28"/>
              </w:rPr>
              <w:t>Лекции</w:t>
            </w:r>
          </w:p>
        </w:tc>
        <w:tc>
          <w:tcPr>
            <w:tcW w:w="2536" w:type="dxa"/>
            <w:shd w:val="clear" w:color="auto" w:fill="auto"/>
          </w:tcPr>
          <w:p w14:paraId="53AC866A" w14:textId="211F33A7" w:rsidR="003639E2" w:rsidRPr="008C7F20" w:rsidRDefault="003639E2" w:rsidP="003639E2">
            <w:pPr>
              <w:pStyle w:val="TableParagraph"/>
              <w:spacing w:line="315" w:lineRule="exact"/>
              <w:ind w:left="143" w:right="-36"/>
              <w:jc w:val="center"/>
              <w:rPr>
                <w:color w:val="000000" w:themeColor="text1"/>
                <w:sz w:val="28"/>
              </w:rPr>
            </w:pPr>
            <w:r w:rsidRPr="008C7F20">
              <w:rPr>
                <w:color w:val="000000" w:themeColor="text1"/>
                <w:sz w:val="24"/>
                <w:szCs w:val="24"/>
              </w:rPr>
              <w:t>16/16</w:t>
            </w:r>
          </w:p>
        </w:tc>
        <w:tc>
          <w:tcPr>
            <w:tcW w:w="2469" w:type="dxa"/>
            <w:shd w:val="clear" w:color="auto" w:fill="auto"/>
          </w:tcPr>
          <w:p w14:paraId="1CAD603C" w14:textId="2DC75DB8" w:rsidR="003639E2" w:rsidRPr="008C7F20" w:rsidRDefault="003639E2" w:rsidP="003639E2">
            <w:pPr>
              <w:pStyle w:val="TableParagraph"/>
              <w:spacing w:line="315" w:lineRule="exact"/>
              <w:ind w:left="142" w:right="-36"/>
              <w:jc w:val="center"/>
              <w:rPr>
                <w:color w:val="000000" w:themeColor="text1"/>
                <w:sz w:val="28"/>
              </w:rPr>
            </w:pPr>
            <w:r w:rsidRPr="008C7F20">
              <w:rPr>
                <w:color w:val="000000" w:themeColor="text1"/>
                <w:sz w:val="24"/>
                <w:szCs w:val="24"/>
              </w:rPr>
              <w:t>16/16</w:t>
            </w:r>
          </w:p>
        </w:tc>
      </w:tr>
      <w:tr w:rsidR="003639E2" w14:paraId="77917D07" w14:textId="77777777" w:rsidTr="0042441D">
        <w:trPr>
          <w:trHeight w:val="408"/>
        </w:trPr>
        <w:tc>
          <w:tcPr>
            <w:tcW w:w="4904" w:type="dxa"/>
            <w:shd w:val="clear" w:color="auto" w:fill="auto"/>
          </w:tcPr>
          <w:p w14:paraId="4FC5EA83" w14:textId="77777777" w:rsidR="003639E2" w:rsidRPr="002B3875" w:rsidRDefault="003639E2" w:rsidP="003639E2">
            <w:pPr>
              <w:pStyle w:val="TableParagraph"/>
              <w:spacing w:line="315" w:lineRule="exact"/>
              <w:ind w:right="-36" w:firstLine="148"/>
              <w:rPr>
                <w:i/>
                <w:sz w:val="28"/>
              </w:rPr>
            </w:pPr>
            <w:r w:rsidRPr="002B3875">
              <w:rPr>
                <w:i/>
                <w:sz w:val="28"/>
              </w:rPr>
              <w:t>Практические и семинарские занятия</w:t>
            </w:r>
          </w:p>
        </w:tc>
        <w:tc>
          <w:tcPr>
            <w:tcW w:w="2536" w:type="dxa"/>
            <w:shd w:val="clear" w:color="auto" w:fill="auto"/>
          </w:tcPr>
          <w:p w14:paraId="76C28BF6" w14:textId="7C09B803" w:rsidR="003639E2" w:rsidRPr="008C7F20" w:rsidRDefault="003639E2" w:rsidP="003639E2">
            <w:pPr>
              <w:pStyle w:val="TableParagraph"/>
              <w:spacing w:line="315" w:lineRule="exact"/>
              <w:ind w:left="143" w:right="-36"/>
              <w:jc w:val="center"/>
              <w:rPr>
                <w:color w:val="000000" w:themeColor="text1"/>
                <w:sz w:val="28"/>
              </w:rPr>
            </w:pPr>
            <w:r w:rsidRPr="008C7F20">
              <w:rPr>
                <w:color w:val="000000" w:themeColor="text1"/>
                <w:sz w:val="24"/>
                <w:szCs w:val="24"/>
              </w:rPr>
              <w:t>34/16</w:t>
            </w:r>
          </w:p>
        </w:tc>
        <w:tc>
          <w:tcPr>
            <w:tcW w:w="2469" w:type="dxa"/>
            <w:shd w:val="clear" w:color="auto" w:fill="auto"/>
          </w:tcPr>
          <w:p w14:paraId="20805D8C" w14:textId="452A7DB7" w:rsidR="003639E2" w:rsidRPr="008C7F20" w:rsidRDefault="003639E2" w:rsidP="003639E2">
            <w:pPr>
              <w:pStyle w:val="TableParagraph"/>
              <w:spacing w:line="315" w:lineRule="exact"/>
              <w:ind w:left="142" w:right="-36"/>
              <w:jc w:val="center"/>
              <w:rPr>
                <w:color w:val="000000" w:themeColor="text1"/>
                <w:sz w:val="28"/>
              </w:rPr>
            </w:pPr>
            <w:r w:rsidRPr="008C7F20">
              <w:rPr>
                <w:color w:val="000000" w:themeColor="text1"/>
                <w:sz w:val="24"/>
                <w:szCs w:val="24"/>
              </w:rPr>
              <w:t>34/16</w:t>
            </w:r>
          </w:p>
        </w:tc>
      </w:tr>
      <w:tr w:rsidR="003639E2" w14:paraId="3F2719BC" w14:textId="77777777" w:rsidTr="0042441D">
        <w:trPr>
          <w:trHeight w:val="408"/>
        </w:trPr>
        <w:tc>
          <w:tcPr>
            <w:tcW w:w="4904" w:type="dxa"/>
            <w:shd w:val="clear" w:color="auto" w:fill="auto"/>
          </w:tcPr>
          <w:p w14:paraId="23766616" w14:textId="77777777" w:rsidR="003639E2" w:rsidRPr="002B3875" w:rsidRDefault="003639E2" w:rsidP="003639E2">
            <w:pPr>
              <w:pStyle w:val="TableParagraph"/>
              <w:ind w:right="-36" w:firstLine="148"/>
              <w:rPr>
                <w:b/>
                <w:i/>
                <w:sz w:val="28"/>
              </w:rPr>
            </w:pPr>
            <w:r w:rsidRPr="002B3875">
              <w:rPr>
                <w:b/>
                <w:i/>
                <w:sz w:val="28"/>
              </w:rPr>
              <w:t>Самостоятельная работа</w:t>
            </w:r>
          </w:p>
        </w:tc>
        <w:tc>
          <w:tcPr>
            <w:tcW w:w="2536" w:type="dxa"/>
            <w:shd w:val="clear" w:color="auto" w:fill="auto"/>
          </w:tcPr>
          <w:p w14:paraId="10372D3E" w14:textId="64C6374F" w:rsidR="003639E2" w:rsidRPr="008C7F20" w:rsidRDefault="003639E2" w:rsidP="003639E2">
            <w:pPr>
              <w:pStyle w:val="TableParagraph"/>
              <w:ind w:left="143" w:right="-36"/>
              <w:jc w:val="center"/>
              <w:rPr>
                <w:b/>
                <w:i/>
                <w:color w:val="000000" w:themeColor="text1"/>
                <w:sz w:val="28"/>
              </w:rPr>
            </w:pPr>
            <w:r w:rsidRPr="008C7F20">
              <w:rPr>
                <w:b/>
                <w:color w:val="000000" w:themeColor="text1"/>
                <w:sz w:val="24"/>
                <w:szCs w:val="24"/>
              </w:rPr>
              <w:t>94/112</w:t>
            </w:r>
          </w:p>
        </w:tc>
        <w:tc>
          <w:tcPr>
            <w:tcW w:w="2469" w:type="dxa"/>
            <w:shd w:val="clear" w:color="auto" w:fill="auto"/>
          </w:tcPr>
          <w:p w14:paraId="2FCF4F6F" w14:textId="20D3CC80" w:rsidR="003639E2" w:rsidRPr="008C7F20" w:rsidRDefault="003639E2" w:rsidP="003639E2">
            <w:pPr>
              <w:pStyle w:val="TableParagraph"/>
              <w:ind w:left="142" w:right="-36"/>
              <w:jc w:val="center"/>
              <w:rPr>
                <w:b/>
                <w:i/>
                <w:color w:val="000000" w:themeColor="text1"/>
                <w:sz w:val="28"/>
              </w:rPr>
            </w:pPr>
            <w:r w:rsidRPr="008C7F20">
              <w:rPr>
                <w:b/>
                <w:color w:val="000000" w:themeColor="text1"/>
                <w:sz w:val="24"/>
                <w:szCs w:val="24"/>
              </w:rPr>
              <w:t>94/112</w:t>
            </w:r>
          </w:p>
        </w:tc>
      </w:tr>
      <w:tr w:rsidR="0038709E" w14:paraId="75DB1A73" w14:textId="77777777" w:rsidTr="0042441D">
        <w:trPr>
          <w:trHeight w:val="410"/>
        </w:trPr>
        <w:tc>
          <w:tcPr>
            <w:tcW w:w="4904" w:type="dxa"/>
            <w:shd w:val="clear" w:color="auto" w:fill="auto"/>
          </w:tcPr>
          <w:p w14:paraId="5A1314EA" w14:textId="77777777" w:rsidR="0038709E" w:rsidRPr="003912C9" w:rsidRDefault="0038709E" w:rsidP="009B521D">
            <w:pPr>
              <w:pStyle w:val="TableParagraph"/>
              <w:spacing w:line="315" w:lineRule="exact"/>
              <w:ind w:right="-36" w:firstLine="148"/>
              <w:rPr>
                <w:sz w:val="28"/>
              </w:rPr>
            </w:pPr>
            <w:r w:rsidRPr="003912C9">
              <w:rPr>
                <w:sz w:val="28"/>
              </w:rPr>
              <w:t>Вид текущего контроля</w:t>
            </w:r>
          </w:p>
        </w:tc>
        <w:tc>
          <w:tcPr>
            <w:tcW w:w="2536" w:type="dxa"/>
            <w:shd w:val="clear" w:color="auto" w:fill="auto"/>
          </w:tcPr>
          <w:p w14:paraId="29164A1F" w14:textId="5B6663C6" w:rsidR="0038709E" w:rsidRPr="002B3875" w:rsidRDefault="00C27531" w:rsidP="00E9667C">
            <w:pPr>
              <w:pStyle w:val="TableParagraph"/>
              <w:spacing w:line="315" w:lineRule="exact"/>
              <w:ind w:left="143" w:right="-36"/>
              <w:jc w:val="center"/>
              <w:rPr>
                <w:sz w:val="28"/>
              </w:rPr>
            </w:pPr>
            <w:r>
              <w:rPr>
                <w:sz w:val="28"/>
              </w:rPr>
              <w:t xml:space="preserve">Домашнее творческое задание  </w:t>
            </w:r>
          </w:p>
        </w:tc>
        <w:tc>
          <w:tcPr>
            <w:tcW w:w="2469" w:type="dxa"/>
            <w:shd w:val="clear" w:color="auto" w:fill="auto"/>
          </w:tcPr>
          <w:p w14:paraId="42AF7952" w14:textId="77777777" w:rsidR="00C27531" w:rsidRDefault="00C27531" w:rsidP="00C27531">
            <w:pPr>
              <w:pStyle w:val="TableParagraph"/>
              <w:spacing w:line="315" w:lineRule="exact"/>
              <w:ind w:left="573" w:right="-36" w:hanging="573"/>
              <w:jc w:val="center"/>
              <w:rPr>
                <w:sz w:val="28"/>
              </w:rPr>
            </w:pPr>
            <w:r w:rsidRPr="00C27531">
              <w:rPr>
                <w:sz w:val="28"/>
              </w:rPr>
              <w:t>Домашнее</w:t>
            </w:r>
          </w:p>
          <w:p w14:paraId="57265D6E" w14:textId="03071B50" w:rsidR="0038709E" w:rsidRPr="002B3875" w:rsidRDefault="00C27531" w:rsidP="00C27531">
            <w:pPr>
              <w:pStyle w:val="TableParagraph"/>
              <w:spacing w:line="315" w:lineRule="exact"/>
              <w:ind w:left="573" w:right="-36" w:hanging="573"/>
              <w:jc w:val="center"/>
              <w:rPr>
                <w:sz w:val="28"/>
              </w:rPr>
            </w:pPr>
            <w:r w:rsidRPr="00C27531">
              <w:rPr>
                <w:sz w:val="28"/>
              </w:rPr>
              <w:t>творческое задание</w:t>
            </w:r>
          </w:p>
        </w:tc>
      </w:tr>
      <w:tr w:rsidR="0038709E" w14:paraId="794F0387" w14:textId="77777777" w:rsidTr="0042441D">
        <w:trPr>
          <w:trHeight w:val="408"/>
        </w:trPr>
        <w:tc>
          <w:tcPr>
            <w:tcW w:w="4904" w:type="dxa"/>
            <w:shd w:val="clear" w:color="auto" w:fill="auto"/>
          </w:tcPr>
          <w:p w14:paraId="7192B7A5" w14:textId="3F3CFA38" w:rsidR="0038709E" w:rsidRPr="002B3875" w:rsidRDefault="00C27531" w:rsidP="009B521D">
            <w:pPr>
              <w:pStyle w:val="TableParagraph"/>
              <w:spacing w:line="315" w:lineRule="exact"/>
              <w:ind w:right="-36"/>
              <w:rPr>
                <w:sz w:val="28"/>
              </w:rPr>
            </w:pPr>
            <w:r>
              <w:rPr>
                <w:sz w:val="28"/>
              </w:rPr>
              <w:t xml:space="preserve">  </w:t>
            </w:r>
            <w:r w:rsidR="0038709E" w:rsidRPr="002B3875">
              <w:rPr>
                <w:sz w:val="28"/>
              </w:rPr>
              <w:t>Вид промежуточной аттестации</w:t>
            </w:r>
          </w:p>
        </w:tc>
        <w:tc>
          <w:tcPr>
            <w:tcW w:w="2536" w:type="dxa"/>
            <w:shd w:val="clear" w:color="auto" w:fill="auto"/>
          </w:tcPr>
          <w:p w14:paraId="249C172D" w14:textId="13BAF3D1" w:rsidR="0038709E" w:rsidRPr="002B3875" w:rsidRDefault="00C27531" w:rsidP="00E9667C">
            <w:pPr>
              <w:pStyle w:val="TableParagraph"/>
              <w:spacing w:line="315" w:lineRule="exact"/>
              <w:ind w:left="143" w:right="-36"/>
              <w:jc w:val="center"/>
              <w:rPr>
                <w:sz w:val="28"/>
              </w:rPr>
            </w:pPr>
            <w:r>
              <w:rPr>
                <w:sz w:val="28"/>
              </w:rPr>
              <w:t xml:space="preserve">Экзамен </w:t>
            </w:r>
          </w:p>
        </w:tc>
        <w:tc>
          <w:tcPr>
            <w:tcW w:w="2469" w:type="dxa"/>
            <w:shd w:val="clear" w:color="auto" w:fill="auto"/>
          </w:tcPr>
          <w:p w14:paraId="1331D1EC" w14:textId="194EF3CF" w:rsidR="0038709E" w:rsidRPr="002B3875" w:rsidRDefault="00C27531" w:rsidP="00E9667C">
            <w:pPr>
              <w:pStyle w:val="TableParagraph"/>
              <w:spacing w:line="315" w:lineRule="exact"/>
              <w:ind w:left="142" w:right="-36"/>
              <w:jc w:val="center"/>
              <w:rPr>
                <w:sz w:val="28"/>
              </w:rPr>
            </w:pPr>
            <w:r>
              <w:rPr>
                <w:sz w:val="28"/>
              </w:rPr>
              <w:t>Экзамен</w:t>
            </w:r>
          </w:p>
        </w:tc>
      </w:tr>
    </w:tbl>
    <w:p w14:paraId="40BB1818" w14:textId="77777777" w:rsidR="007638D2" w:rsidRPr="00B06777" w:rsidRDefault="007638D2" w:rsidP="00932A38">
      <w:pPr>
        <w:pStyle w:val="110"/>
        <w:tabs>
          <w:tab w:val="left" w:pos="426"/>
        </w:tabs>
        <w:spacing w:before="120" w:after="120"/>
        <w:ind w:left="0" w:firstLine="0"/>
      </w:pPr>
      <w:bookmarkStart w:id="17" w:name="_Toc90042603"/>
    </w:p>
    <w:p w14:paraId="6747461B" w14:textId="1009604A" w:rsidR="0038709E" w:rsidRDefault="0038709E" w:rsidP="0042441D">
      <w:pPr>
        <w:pStyle w:val="110"/>
        <w:numPr>
          <w:ilvl w:val="0"/>
          <w:numId w:val="3"/>
        </w:numPr>
        <w:tabs>
          <w:tab w:val="left" w:pos="426"/>
        </w:tabs>
        <w:spacing w:before="120" w:after="120" w:line="360" w:lineRule="auto"/>
        <w:ind w:left="0" w:firstLine="0"/>
      </w:pPr>
      <w:r>
        <w:lastRenderedPageBreak/>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7"/>
    </w:p>
    <w:p w14:paraId="34596196" w14:textId="12F2AD7B" w:rsidR="0038709E" w:rsidRPr="00BF62BF" w:rsidRDefault="0038709E" w:rsidP="0042441D">
      <w:pPr>
        <w:pStyle w:val="210"/>
        <w:numPr>
          <w:ilvl w:val="1"/>
          <w:numId w:val="3"/>
        </w:numPr>
        <w:spacing w:before="100" w:beforeAutospacing="1" w:after="240" w:line="360" w:lineRule="auto"/>
        <w:ind w:left="1560"/>
        <w:rPr>
          <w:i w:val="0"/>
        </w:rPr>
      </w:pPr>
      <w:bookmarkStart w:id="18" w:name="_Toc90042604"/>
      <w:r w:rsidRPr="00BF62BF">
        <w:rPr>
          <w:i w:val="0"/>
        </w:rPr>
        <w:t>Содержание</w:t>
      </w:r>
      <w:r w:rsidRPr="00BF62BF">
        <w:rPr>
          <w:i w:val="0"/>
          <w:spacing w:val="-1"/>
        </w:rPr>
        <w:t xml:space="preserve"> </w:t>
      </w:r>
      <w:r w:rsidRPr="00BF62BF">
        <w:rPr>
          <w:i w:val="0"/>
        </w:rPr>
        <w:t>дисциплины</w:t>
      </w:r>
      <w:bookmarkEnd w:id="18"/>
    </w:p>
    <w:p w14:paraId="49D90E7B" w14:textId="673EFEF8" w:rsidR="00415A85" w:rsidRPr="00415A85" w:rsidRDefault="00402485" w:rsidP="00415A85">
      <w:pPr>
        <w:pStyle w:val="af7"/>
        <w:rPr>
          <w:rFonts w:ascii="TimesNewRomanPS" w:hAnsi="TimesNewRomanPS"/>
          <w:b/>
          <w:bCs/>
          <w:i/>
          <w:iCs/>
          <w:sz w:val="28"/>
          <w:szCs w:val="28"/>
        </w:rPr>
      </w:pPr>
      <w:r w:rsidRPr="007A6CDA">
        <w:rPr>
          <w:b/>
          <w:bCs/>
          <w:sz w:val="28"/>
          <w:szCs w:val="28"/>
        </w:rPr>
        <w:t xml:space="preserve">Тема 1. </w:t>
      </w:r>
      <w:r w:rsidR="002043A4" w:rsidRPr="00872831">
        <w:rPr>
          <w:b/>
          <w:bCs/>
          <w:sz w:val="28"/>
          <w:szCs w:val="28"/>
        </w:rPr>
        <w:t xml:space="preserve"> </w:t>
      </w:r>
      <w:r w:rsidR="00415A85" w:rsidRPr="00333FC7">
        <w:rPr>
          <w:rFonts w:ascii="TimesNewRomanPS" w:hAnsi="TimesNewRomanPS"/>
          <w:b/>
          <w:bCs/>
          <w:sz w:val="28"/>
          <w:szCs w:val="28"/>
        </w:rPr>
        <w:t>Понятие и виды инвестиций и инвестиционной деятельности.</w:t>
      </w:r>
      <w:r w:rsidR="00415A85">
        <w:rPr>
          <w:rFonts w:ascii="TimesNewRomanPS" w:hAnsi="TimesNewRomanPS"/>
          <w:b/>
          <w:bCs/>
          <w:i/>
          <w:iCs/>
          <w:sz w:val="28"/>
          <w:szCs w:val="28"/>
        </w:rPr>
        <w:t xml:space="preserve"> </w:t>
      </w:r>
    </w:p>
    <w:p w14:paraId="14F5C7B1" w14:textId="6A12D16D" w:rsidR="00415A85" w:rsidRDefault="00415A85" w:rsidP="00415A85">
      <w:pPr>
        <w:pStyle w:val="a3"/>
        <w:spacing w:line="360" w:lineRule="auto"/>
        <w:ind w:left="0" w:right="-36"/>
        <w:jc w:val="both"/>
        <w:rPr>
          <w:bCs/>
        </w:rPr>
      </w:pPr>
      <w:r>
        <w:rPr>
          <w:bCs/>
        </w:rPr>
        <w:t xml:space="preserve">         </w:t>
      </w:r>
      <w:r w:rsidR="00EA0FFD" w:rsidRPr="00EA0FFD">
        <w:rPr>
          <w:bCs/>
        </w:rPr>
        <w:t>Понятие инвестиционного права как отрасли права</w:t>
      </w:r>
      <w:r w:rsidRPr="00415A85">
        <w:rPr>
          <w:bCs/>
        </w:rPr>
        <w:t>. Цели инвестиционного законодательства. Система инвестиционного законодательства России. Принципы инвестиционного законодательства.</w:t>
      </w:r>
    </w:p>
    <w:p w14:paraId="2B0650C7" w14:textId="0C49E387" w:rsidR="00415A85" w:rsidRPr="00415A85" w:rsidRDefault="00415A85" w:rsidP="00415A85">
      <w:pPr>
        <w:pStyle w:val="a3"/>
        <w:spacing w:line="360" w:lineRule="auto"/>
        <w:ind w:left="0" w:right="-36"/>
        <w:jc w:val="both"/>
        <w:rPr>
          <w:bCs/>
        </w:rPr>
      </w:pPr>
      <w:r>
        <w:rPr>
          <w:bCs/>
        </w:rPr>
        <w:t xml:space="preserve">         </w:t>
      </w:r>
      <w:r w:rsidRPr="00415A85">
        <w:rPr>
          <w:bCs/>
        </w:rPr>
        <w:t>Классификация инвестиций. Коммерческие и некоммерческие инвестиции. Индивидуальные и коллективные инвестиции. Особенности коллективного инвестирования. Прямые инвестиции. Портфельные инвестиции.</w:t>
      </w:r>
    </w:p>
    <w:p w14:paraId="4903D46D" w14:textId="04A3196F" w:rsidR="00415A85" w:rsidRDefault="00415A85" w:rsidP="00415A85">
      <w:pPr>
        <w:pStyle w:val="a3"/>
        <w:spacing w:line="360" w:lineRule="auto"/>
        <w:ind w:left="0" w:right="-36" w:firstLine="566"/>
        <w:jc w:val="both"/>
        <w:rPr>
          <w:bCs/>
        </w:rPr>
      </w:pPr>
      <w:r w:rsidRPr="00415A85">
        <w:rPr>
          <w:bCs/>
        </w:rPr>
        <w:t xml:space="preserve">Проблема разграничения полномочий в регулировании инвестиционных отношений между федеральным уровнем, уровнем субъектов </w:t>
      </w:r>
      <w:r w:rsidR="00333FC7" w:rsidRPr="00415A85">
        <w:rPr>
          <w:bCs/>
        </w:rPr>
        <w:t>Российской</w:t>
      </w:r>
      <w:r>
        <w:rPr>
          <w:bCs/>
        </w:rPr>
        <w:t xml:space="preserve"> </w:t>
      </w:r>
      <w:r w:rsidRPr="00415A85">
        <w:rPr>
          <w:bCs/>
        </w:rPr>
        <w:t>Федерации и уровнем муниципальных органов власти.</w:t>
      </w:r>
    </w:p>
    <w:p w14:paraId="4AC2C611" w14:textId="35988EBD" w:rsidR="00533B4A" w:rsidRDefault="00533B4A" w:rsidP="00533B4A">
      <w:pPr>
        <w:keepNext/>
        <w:spacing w:before="161" w:line="360" w:lineRule="auto"/>
        <w:ind w:right="-34"/>
        <w:jc w:val="both"/>
        <w:rPr>
          <w:b/>
          <w:bCs/>
          <w:sz w:val="28"/>
          <w:szCs w:val="28"/>
        </w:rPr>
      </w:pPr>
      <w:r>
        <w:rPr>
          <w:b/>
          <w:bCs/>
          <w:sz w:val="28"/>
          <w:szCs w:val="28"/>
        </w:rPr>
        <w:t>Т</w:t>
      </w:r>
      <w:r w:rsidRPr="00301FEB">
        <w:rPr>
          <w:b/>
          <w:bCs/>
          <w:sz w:val="28"/>
          <w:szCs w:val="28"/>
        </w:rPr>
        <w:t xml:space="preserve">ема </w:t>
      </w:r>
      <w:r>
        <w:rPr>
          <w:b/>
          <w:bCs/>
          <w:sz w:val="28"/>
          <w:szCs w:val="28"/>
        </w:rPr>
        <w:t>2</w:t>
      </w:r>
      <w:r w:rsidRPr="00301FEB">
        <w:rPr>
          <w:b/>
          <w:bCs/>
          <w:sz w:val="28"/>
          <w:szCs w:val="28"/>
        </w:rPr>
        <w:t xml:space="preserve">. </w:t>
      </w:r>
      <w:r w:rsidR="00333FC7" w:rsidRPr="00333FC7">
        <w:rPr>
          <w:b/>
          <w:bCs/>
          <w:sz w:val="28"/>
          <w:szCs w:val="28"/>
        </w:rPr>
        <w:t>Субъекты инвестиционной</w:t>
      </w:r>
      <w:r w:rsidR="00333FC7">
        <w:rPr>
          <w:b/>
          <w:bCs/>
          <w:sz w:val="28"/>
          <w:szCs w:val="28"/>
        </w:rPr>
        <w:t xml:space="preserve"> </w:t>
      </w:r>
      <w:r w:rsidR="00333FC7" w:rsidRPr="00333FC7">
        <w:rPr>
          <w:b/>
          <w:bCs/>
          <w:sz w:val="28"/>
          <w:szCs w:val="28"/>
        </w:rPr>
        <w:t>деятельности и защита прав инвестора</w:t>
      </w:r>
      <w:r w:rsidR="00333FC7">
        <w:rPr>
          <w:b/>
          <w:bCs/>
          <w:sz w:val="28"/>
          <w:szCs w:val="28"/>
        </w:rPr>
        <w:t>.</w:t>
      </w:r>
    </w:p>
    <w:p w14:paraId="3D73F796" w14:textId="26345703" w:rsidR="00333FC7" w:rsidRPr="00333FC7" w:rsidRDefault="00333FC7" w:rsidP="00333FC7">
      <w:pPr>
        <w:keepNext/>
        <w:spacing w:before="161" w:line="360" w:lineRule="auto"/>
        <w:ind w:right="-34"/>
        <w:jc w:val="both"/>
        <w:rPr>
          <w:sz w:val="28"/>
          <w:szCs w:val="28"/>
        </w:rPr>
      </w:pPr>
      <w:r>
        <w:rPr>
          <w:b/>
          <w:bCs/>
          <w:sz w:val="28"/>
          <w:szCs w:val="28"/>
        </w:rPr>
        <w:t xml:space="preserve">     </w:t>
      </w:r>
      <w:r w:rsidRPr="00333FC7">
        <w:rPr>
          <w:sz w:val="28"/>
          <w:szCs w:val="28"/>
        </w:rPr>
        <w:t xml:space="preserve">Понятие субъекта инвестиционных правоотношений. Инвестиционная деятельность как вид предпринимательской деятельности. Проблема классификации субъектов инвестиционных правоотношений. Понятие и правовое положение инвестора. Понятие инвестиционного риска и его значение для регулирования отношений с участием инвестора. Иные субъекты инвестиционных отношений. Профессиональные участники инвестиционного рынка. Инвестиционные фонды как форма коллективного инвестирования. Основные способы защиты прав субъектов инвестиционной деятельности. Проблема законодательного обеспечения выбора между государственными и частными (договорными) юрисдикциями как способов разрешения конфликтов в инвестиционной сфере. Международный коммерческий арбитраж – как механизм разрешения споров между инвесторами и реципиентами. </w:t>
      </w:r>
      <w:r w:rsidRPr="00333FC7">
        <w:rPr>
          <w:sz w:val="28"/>
          <w:szCs w:val="28"/>
        </w:rPr>
        <w:lastRenderedPageBreak/>
        <w:t>Инвестиционный арбитраж. Третейский суд как механизм разрешения внутренних инвестиционных споров.</w:t>
      </w:r>
    </w:p>
    <w:p w14:paraId="0ACFF690" w14:textId="23C4E316" w:rsidR="00333FC7" w:rsidRDefault="00402485" w:rsidP="002043A4">
      <w:pPr>
        <w:keepNext/>
        <w:spacing w:before="161" w:line="360" w:lineRule="auto"/>
        <w:ind w:right="-34"/>
        <w:jc w:val="both"/>
        <w:rPr>
          <w:b/>
          <w:bCs/>
          <w:sz w:val="28"/>
          <w:szCs w:val="28"/>
        </w:rPr>
      </w:pPr>
      <w:r w:rsidRPr="007A6CDA">
        <w:rPr>
          <w:b/>
          <w:bCs/>
          <w:sz w:val="28"/>
          <w:szCs w:val="28"/>
        </w:rPr>
        <w:t xml:space="preserve">Тема </w:t>
      </w:r>
      <w:r>
        <w:rPr>
          <w:b/>
          <w:bCs/>
          <w:sz w:val="28"/>
          <w:szCs w:val="28"/>
        </w:rPr>
        <w:t>3</w:t>
      </w:r>
      <w:r w:rsidRPr="007A6CDA">
        <w:rPr>
          <w:b/>
          <w:bCs/>
          <w:sz w:val="28"/>
          <w:szCs w:val="28"/>
        </w:rPr>
        <w:t xml:space="preserve">. </w:t>
      </w:r>
      <w:r w:rsidR="00333FC7" w:rsidRPr="00333FC7">
        <w:rPr>
          <w:b/>
          <w:bCs/>
          <w:sz w:val="28"/>
          <w:szCs w:val="28"/>
        </w:rPr>
        <w:t>Государственное регулирование инвестиционной деятельности</w:t>
      </w:r>
      <w:r w:rsidR="00333FC7">
        <w:rPr>
          <w:b/>
          <w:bCs/>
          <w:sz w:val="28"/>
          <w:szCs w:val="28"/>
        </w:rPr>
        <w:t>.</w:t>
      </w:r>
    </w:p>
    <w:p w14:paraId="5B9820BD" w14:textId="27BDA103" w:rsidR="0017346C" w:rsidRPr="0017346C" w:rsidRDefault="0017346C" w:rsidP="0017346C">
      <w:pPr>
        <w:pStyle w:val="a3"/>
        <w:spacing w:line="360" w:lineRule="auto"/>
        <w:ind w:left="0" w:right="-36"/>
        <w:jc w:val="both"/>
        <w:rPr>
          <w:bCs/>
        </w:rPr>
      </w:pPr>
      <w:r>
        <w:rPr>
          <w:bCs/>
        </w:rPr>
        <w:t xml:space="preserve">        </w:t>
      </w:r>
      <w:r w:rsidRPr="0017346C">
        <w:rPr>
          <w:bCs/>
        </w:rPr>
        <w:t>Значение, виды, способы государственного регулирования инвестиционной деятельности. Инвестиционный</w:t>
      </w:r>
      <w:r>
        <w:rPr>
          <w:bCs/>
        </w:rPr>
        <w:t xml:space="preserve"> </w:t>
      </w:r>
      <w:r w:rsidRPr="0017346C">
        <w:rPr>
          <w:bCs/>
        </w:rPr>
        <w:t>проект и его экспертиза. Налоговое и таможенное регулирование как виды государственного регулирования инвестиционноӗ деятельности. Правовой</w:t>
      </w:r>
      <w:r>
        <w:rPr>
          <w:bCs/>
        </w:rPr>
        <w:t xml:space="preserve"> </w:t>
      </w:r>
      <w:r w:rsidRPr="0017346C">
        <w:rPr>
          <w:bCs/>
        </w:rPr>
        <w:t>режим инвестиционной деятельности в особых экономических зонах и зонах территориального развития.</w:t>
      </w:r>
    </w:p>
    <w:p w14:paraId="327CBBD7" w14:textId="5B7A29CE" w:rsidR="0017346C" w:rsidRPr="0017346C" w:rsidRDefault="0017346C" w:rsidP="0017346C">
      <w:pPr>
        <w:pStyle w:val="a3"/>
        <w:spacing w:line="360" w:lineRule="auto"/>
        <w:ind w:left="0" w:right="-36"/>
        <w:jc w:val="both"/>
        <w:rPr>
          <w:bCs/>
        </w:rPr>
      </w:pPr>
      <w:r>
        <w:rPr>
          <w:bCs/>
        </w:rPr>
        <w:t xml:space="preserve">        </w:t>
      </w:r>
      <w:r w:rsidRPr="0017346C">
        <w:rPr>
          <w:bCs/>
        </w:rPr>
        <w:t>Государственные гарантии прав субъектов инвестиционно</w:t>
      </w:r>
      <w:r>
        <w:rPr>
          <w:bCs/>
        </w:rPr>
        <w:t xml:space="preserve">й </w:t>
      </w:r>
      <w:r w:rsidRPr="0017346C">
        <w:rPr>
          <w:bCs/>
        </w:rPr>
        <w:t>деятельности: виды и их содержание. Стабильность прав субъектов инвестиционной деятельности. Защита капиталовложений.</w:t>
      </w:r>
    </w:p>
    <w:p w14:paraId="1EECE025" w14:textId="763F0609" w:rsidR="00333FC7" w:rsidRDefault="0017346C" w:rsidP="0017346C">
      <w:pPr>
        <w:pStyle w:val="a3"/>
        <w:spacing w:line="360" w:lineRule="auto"/>
        <w:ind w:left="0" w:right="-36" w:firstLine="566"/>
        <w:jc w:val="both"/>
        <w:rPr>
          <w:bCs/>
        </w:rPr>
      </w:pPr>
      <w:r w:rsidRPr="0017346C">
        <w:rPr>
          <w:bCs/>
        </w:rPr>
        <w:t>Инвестиционные споры и порядок их разрешения. Особенности государственных гарантий, предоставляемых РФ для иностранных инвесторов.</w:t>
      </w:r>
    </w:p>
    <w:p w14:paraId="7A488EF7" w14:textId="4E7E5A88" w:rsidR="002043A4" w:rsidRDefault="00402485" w:rsidP="002043A4">
      <w:pPr>
        <w:keepNext/>
        <w:spacing w:before="161" w:line="360" w:lineRule="auto"/>
        <w:ind w:right="-34"/>
        <w:jc w:val="both"/>
        <w:rPr>
          <w:b/>
          <w:bCs/>
          <w:sz w:val="28"/>
          <w:szCs w:val="28"/>
        </w:rPr>
      </w:pPr>
      <w:r w:rsidRPr="007A6CDA">
        <w:rPr>
          <w:b/>
          <w:bCs/>
          <w:sz w:val="28"/>
          <w:szCs w:val="28"/>
        </w:rPr>
        <w:t xml:space="preserve">Тема </w:t>
      </w:r>
      <w:r>
        <w:rPr>
          <w:b/>
          <w:bCs/>
          <w:sz w:val="28"/>
          <w:szCs w:val="28"/>
        </w:rPr>
        <w:t>4</w:t>
      </w:r>
      <w:r w:rsidRPr="007A6CDA">
        <w:rPr>
          <w:b/>
          <w:bCs/>
          <w:sz w:val="28"/>
          <w:szCs w:val="28"/>
        </w:rPr>
        <w:t xml:space="preserve">. </w:t>
      </w:r>
      <w:r w:rsidR="00CF3479" w:rsidRPr="00CF3479">
        <w:rPr>
          <w:b/>
          <w:bCs/>
          <w:sz w:val="28"/>
          <w:szCs w:val="28"/>
        </w:rPr>
        <w:t>Общая характеристика правовых форм осуществления инвестиционной деятельности</w:t>
      </w:r>
      <w:r w:rsidR="00CF3479">
        <w:rPr>
          <w:b/>
          <w:bCs/>
          <w:sz w:val="28"/>
          <w:szCs w:val="28"/>
        </w:rPr>
        <w:t>.</w:t>
      </w:r>
    </w:p>
    <w:p w14:paraId="7260022D" w14:textId="7B79DC72" w:rsidR="00CF3479" w:rsidRDefault="00CF3479" w:rsidP="00CF3479">
      <w:pPr>
        <w:pStyle w:val="a3"/>
        <w:spacing w:before="2" w:line="360" w:lineRule="auto"/>
        <w:ind w:left="0" w:right="-36"/>
        <w:jc w:val="both"/>
      </w:pPr>
      <w:r>
        <w:t xml:space="preserve">        Формы инвестиционной деятельности. Организационные и договорные формы осуществления инвестиционной деятельности.</w:t>
      </w:r>
    </w:p>
    <w:p w14:paraId="5937C94A" w14:textId="77777777" w:rsidR="00CF3479" w:rsidRDefault="00CF3479" w:rsidP="00CF3479">
      <w:pPr>
        <w:pStyle w:val="a3"/>
        <w:spacing w:before="2" w:line="360" w:lineRule="auto"/>
        <w:ind w:left="0" w:right="-36"/>
        <w:jc w:val="both"/>
      </w:pPr>
      <w:r>
        <w:t xml:space="preserve">        Правовое положение инвестиционного партнерства.</w:t>
      </w:r>
    </w:p>
    <w:p w14:paraId="5540AAF4" w14:textId="7F5EB1EE" w:rsidR="00CF3479" w:rsidRPr="00B342C2" w:rsidRDefault="00CF3479" w:rsidP="00CF3479">
      <w:pPr>
        <w:pStyle w:val="a3"/>
        <w:spacing w:before="2" w:line="360" w:lineRule="auto"/>
        <w:ind w:left="0" w:right="-36"/>
        <w:jc w:val="both"/>
      </w:pPr>
      <w:r>
        <w:t xml:space="preserve">        Правовое положение коммерческих организаций с иностранными инвестициями. Порядок их создания, приобретения и прекращения их статуса. Правовое положение филиалов иностранных компаний. Порядок и условия их открытия. Особенности участия иностранных инвесторов в банковской и страховой системах Российской Федерации.</w:t>
      </w:r>
    </w:p>
    <w:p w14:paraId="4DA30C3E" w14:textId="168DF9DC" w:rsidR="00533B4A" w:rsidRPr="00981C4E" w:rsidRDefault="00533B4A" w:rsidP="00533B4A">
      <w:pPr>
        <w:keepNext/>
        <w:spacing w:before="161" w:line="360" w:lineRule="auto"/>
        <w:ind w:right="-34"/>
        <w:jc w:val="both"/>
        <w:rPr>
          <w:b/>
          <w:bCs/>
          <w:sz w:val="28"/>
          <w:szCs w:val="28"/>
        </w:rPr>
      </w:pPr>
      <w:bookmarkStart w:id="19" w:name="_Hlk482968605"/>
      <w:r w:rsidRPr="007A6CDA">
        <w:rPr>
          <w:b/>
          <w:bCs/>
          <w:sz w:val="28"/>
          <w:szCs w:val="28"/>
        </w:rPr>
        <w:t xml:space="preserve">Тема </w:t>
      </w:r>
      <w:r>
        <w:rPr>
          <w:b/>
          <w:bCs/>
          <w:sz w:val="28"/>
          <w:szCs w:val="28"/>
        </w:rPr>
        <w:t>5</w:t>
      </w:r>
      <w:r w:rsidRPr="007A6CDA">
        <w:rPr>
          <w:b/>
          <w:bCs/>
          <w:sz w:val="28"/>
          <w:szCs w:val="28"/>
        </w:rPr>
        <w:t xml:space="preserve">. </w:t>
      </w:r>
      <w:r w:rsidR="00981C4E">
        <w:rPr>
          <w:b/>
          <w:bCs/>
          <w:sz w:val="28"/>
          <w:szCs w:val="28"/>
        </w:rPr>
        <w:t xml:space="preserve">Международно-правовое основы инвестирования. </w:t>
      </w:r>
    </w:p>
    <w:p w14:paraId="00405B0B" w14:textId="40280EA5" w:rsidR="00981C4E" w:rsidRDefault="00981C4E" w:rsidP="00981C4E">
      <w:pPr>
        <w:pStyle w:val="a3"/>
        <w:spacing w:before="2" w:line="360" w:lineRule="auto"/>
        <w:ind w:left="0" w:right="-36" w:firstLine="566"/>
        <w:jc w:val="both"/>
      </w:pPr>
      <w:r>
        <w:t xml:space="preserve">Основные правовые режимы иностранных инвестиций. Доктрина </w:t>
      </w:r>
      <w:proofErr w:type="spellStart"/>
      <w:r>
        <w:t>Кальво</w:t>
      </w:r>
      <w:proofErr w:type="spellEnd"/>
      <w:r>
        <w:t xml:space="preserve"> и ее значение для международно-правового регулирования инвестиций. Режим недискриминации. Национальный режим. Режим наибольшего благоприятствования. Преференциальный режим.</w:t>
      </w:r>
    </w:p>
    <w:p w14:paraId="3E26AFF5" w14:textId="77777777" w:rsidR="00981C4E" w:rsidRDefault="00981C4E" w:rsidP="00981C4E">
      <w:pPr>
        <w:pStyle w:val="a3"/>
        <w:spacing w:before="2" w:line="360" w:lineRule="auto"/>
        <w:ind w:left="0" w:right="-36"/>
        <w:jc w:val="both"/>
      </w:pPr>
      <w:r>
        <w:lastRenderedPageBreak/>
        <w:t xml:space="preserve">          Международные акты как источник регулирования иностранных инвестиций. Международные многосторонние инвестиционные договоры. Соглашение ГАТТ – ВТО (</w:t>
      </w:r>
      <w:proofErr w:type="spellStart"/>
      <w:r>
        <w:t>General</w:t>
      </w:r>
      <w:proofErr w:type="spellEnd"/>
      <w:r>
        <w:t xml:space="preserve"> </w:t>
      </w:r>
      <w:proofErr w:type="spellStart"/>
      <w:r>
        <w:t>Agreement</w:t>
      </w:r>
      <w:proofErr w:type="spellEnd"/>
      <w:r>
        <w:t xml:space="preserve"> </w:t>
      </w:r>
      <w:proofErr w:type="spellStart"/>
      <w:r>
        <w:t>on</w:t>
      </w:r>
      <w:proofErr w:type="spellEnd"/>
      <w:r>
        <w:t xml:space="preserve"> </w:t>
      </w:r>
      <w:proofErr w:type="spellStart"/>
      <w:r>
        <w:t>Tariffs</w:t>
      </w:r>
      <w:proofErr w:type="spellEnd"/>
      <w:r>
        <w:t xml:space="preserve"> </w:t>
      </w:r>
      <w:proofErr w:type="spellStart"/>
      <w:r>
        <w:t>and</w:t>
      </w:r>
      <w:proofErr w:type="spellEnd"/>
      <w:r>
        <w:t xml:space="preserve"> </w:t>
      </w:r>
      <w:proofErr w:type="spellStart"/>
      <w:r>
        <w:t>Trade</w:t>
      </w:r>
      <w:proofErr w:type="spellEnd"/>
      <w:r>
        <w:t>). Соглашение о торговых аспектах инвестиционных мер (ТРИМС). Договор к Энергетической Хартии. Иные многосторонние международные акты в сфере инвестирования.</w:t>
      </w:r>
    </w:p>
    <w:p w14:paraId="2D1EE62A" w14:textId="6827E69A" w:rsidR="00981C4E" w:rsidRDefault="00981C4E" w:rsidP="00981C4E">
      <w:pPr>
        <w:pStyle w:val="a3"/>
        <w:spacing w:before="2" w:line="360" w:lineRule="auto"/>
        <w:ind w:left="0" w:right="-36"/>
        <w:jc w:val="both"/>
      </w:pPr>
      <w:r>
        <w:t xml:space="preserve">           Двусторонние акты как источник иностранных инвестиций. Двусторонние инвестиционные договоры. Соглашения об избежаний двойного налогообложения. Типологизация двусторонних международных актов в российском праве.</w:t>
      </w:r>
    </w:p>
    <w:p w14:paraId="13596D14" w14:textId="2E50FEC3" w:rsidR="00981C4E" w:rsidRDefault="00981C4E" w:rsidP="00981C4E">
      <w:pPr>
        <w:pStyle w:val="a3"/>
        <w:spacing w:before="2" w:line="360" w:lineRule="auto"/>
        <w:ind w:left="0" w:right="-36" w:firstLine="566"/>
        <w:jc w:val="both"/>
      </w:pPr>
      <w:r>
        <w:t>Правовое регулирование иностранных инвестиций в РФ. Понятие иностранной инвестиции. Иностранный инвестор. Правовой режим иностранных инвестиций в РФ. Порядок осуществления иностранных инвестиций в хозяйственные общества, имеющие стратегическое значение для обороны страны и безопасности государства.</w:t>
      </w:r>
    </w:p>
    <w:p w14:paraId="68CA4069" w14:textId="70ABDF1C" w:rsidR="00981C4E" w:rsidRDefault="00981C4E" w:rsidP="00981C4E">
      <w:pPr>
        <w:keepNext/>
        <w:spacing w:before="161" w:line="360" w:lineRule="auto"/>
        <w:ind w:right="-34"/>
        <w:jc w:val="both"/>
        <w:rPr>
          <w:b/>
          <w:bCs/>
          <w:sz w:val="28"/>
          <w:szCs w:val="28"/>
        </w:rPr>
      </w:pPr>
      <w:r w:rsidRPr="007A6CDA">
        <w:rPr>
          <w:b/>
          <w:bCs/>
          <w:sz w:val="28"/>
          <w:szCs w:val="28"/>
        </w:rPr>
        <w:t xml:space="preserve">Тема </w:t>
      </w:r>
      <w:r>
        <w:rPr>
          <w:b/>
          <w:bCs/>
          <w:sz w:val="28"/>
          <w:szCs w:val="28"/>
        </w:rPr>
        <w:t>6.</w:t>
      </w:r>
      <w:r w:rsidR="007A3080">
        <w:rPr>
          <w:b/>
          <w:bCs/>
          <w:sz w:val="28"/>
          <w:szCs w:val="28"/>
        </w:rPr>
        <w:t xml:space="preserve"> Правовые режимы инвестиционной деятельности. </w:t>
      </w:r>
    </w:p>
    <w:p w14:paraId="1C230BA0" w14:textId="0E824EFC" w:rsidR="000B31A6" w:rsidRPr="000B31A6" w:rsidRDefault="000B31A6" w:rsidP="00981C4E">
      <w:pPr>
        <w:keepNext/>
        <w:spacing w:before="161" w:line="360" w:lineRule="auto"/>
        <w:ind w:right="-34"/>
        <w:jc w:val="both"/>
        <w:rPr>
          <w:sz w:val="28"/>
          <w:szCs w:val="28"/>
        </w:rPr>
      </w:pPr>
      <w:r>
        <w:rPr>
          <w:b/>
          <w:bCs/>
          <w:sz w:val="28"/>
          <w:szCs w:val="28"/>
        </w:rPr>
        <w:t xml:space="preserve">         </w:t>
      </w:r>
      <w:r w:rsidRPr="000B31A6">
        <w:rPr>
          <w:sz w:val="28"/>
          <w:szCs w:val="28"/>
        </w:rPr>
        <w:t>Государственно-частное партнерство.</w:t>
      </w:r>
      <w:r>
        <w:rPr>
          <w:sz w:val="28"/>
          <w:szCs w:val="28"/>
        </w:rPr>
        <w:t xml:space="preserve"> Понятие и цели государственно-частного партнерства. </w:t>
      </w:r>
      <w:r w:rsidR="00CD4D0B" w:rsidRPr="00CD4D0B">
        <w:rPr>
          <w:sz w:val="28"/>
          <w:szCs w:val="28"/>
        </w:rPr>
        <w:t>Правовое регулирование государственно-частного партнерства</w:t>
      </w:r>
      <w:r w:rsidR="00CD4D0B">
        <w:rPr>
          <w:sz w:val="28"/>
          <w:szCs w:val="28"/>
        </w:rPr>
        <w:t xml:space="preserve">. Соглашение о государственно-частного партнерстве. Субъекты и объекты соглашения о государственно-частном партнерстве.   </w:t>
      </w:r>
    </w:p>
    <w:p w14:paraId="0684B3A8" w14:textId="0C6B4ACD" w:rsidR="000B31A6" w:rsidRDefault="007A3080" w:rsidP="00981C4E">
      <w:pPr>
        <w:pStyle w:val="a3"/>
        <w:spacing w:before="2" w:line="360" w:lineRule="auto"/>
        <w:ind w:left="0" w:right="-36"/>
        <w:jc w:val="both"/>
      </w:pPr>
      <w:r>
        <w:t xml:space="preserve">         Соглашения о разделе продукции. Правовая природа соглашения о разделе продукции.  </w:t>
      </w:r>
      <w:r w:rsidR="000B31A6" w:rsidRPr="000B31A6">
        <w:t>Порядок заключения соглашения</w:t>
      </w:r>
      <w:r w:rsidR="000B31A6">
        <w:t xml:space="preserve"> о разделе продукции. Особый статус субъектов соглашения о разделе продукции. Прегрешение и ответственность по соглашению о разделе продукции.</w:t>
      </w:r>
    </w:p>
    <w:p w14:paraId="36F318A7" w14:textId="77777777" w:rsidR="000B31A6" w:rsidRDefault="000B31A6" w:rsidP="00981C4E">
      <w:pPr>
        <w:pStyle w:val="a3"/>
        <w:spacing w:before="2" w:line="360" w:lineRule="auto"/>
        <w:ind w:left="0" w:right="-36"/>
        <w:jc w:val="both"/>
      </w:pPr>
      <w:r>
        <w:t xml:space="preserve">          Концессионное соглашение. Понятие, регулирование и содержание концессионного соглашения. Субъекты и объекты концессионного соглашения. </w:t>
      </w:r>
    </w:p>
    <w:p w14:paraId="0A323759" w14:textId="70BA5245" w:rsidR="00981C4E" w:rsidRDefault="000B31A6" w:rsidP="00981C4E">
      <w:pPr>
        <w:pStyle w:val="a3"/>
        <w:spacing w:before="2" w:line="360" w:lineRule="auto"/>
        <w:ind w:left="0" w:right="-36"/>
        <w:jc w:val="both"/>
      </w:pPr>
      <w:r>
        <w:t xml:space="preserve">    </w:t>
      </w:r>
    </w:p>
    <w:p w14:paraId="17FFAF6F" w14:textId="75BB6EAB" w:rsidR="002C35E4" w:rsidRDefault="002C35E4" w:rsidP="00C42CE6">
      <w:pPr>
        <w:pStyle w:val="210"/>
        <w:keepNext/>
        <w:pageBreakBefore/>
        <w:numPr>
          <w:ilvl w:val="1"/>
          <w:numId w:val="3"/>
        </w:numPr>
        <w:tabs>
          <w:tab w:val="left" w:pos="1418"/>
        </w:tabs>
        <w:spacing w:before="100" w:beforeAutospacing="1" w:after="240"/>
        <w:ind w:left="0" w:firstLine="839"/>
        <w:rPr>
          <w:i w:val="0"/>
        </w:rPr>
      </w:pPr>
      <w:bookmarkStart w:id="20" w:name="_Toc90042605"/>
      <w:bookmarkEnd w:id="19"/>
      <w:r w:rsidRPr="00301FEB">
        <w:rPr>
          <w:i w:val="0"/>
        </w:rPr>
        <w:lastRenderedPageBreak/>
        <w:t>Учебно-тематический план</w:t>
      </w:r>
      <w:bookmarkEnd w:id="20"/>
    </w:p>
    <w:p w14:paraId="7E64C0E8" w14:textId="0FA426D0" w:rsidR="004F17D4" w:rsidRPr="0082308D" w:rsidRDefault="00CD4D0B" w:rsidP="00CE00AA">
      <w:pPr>
        <w:pStyle w:val="110"/>
        <w:tabs>
          <w:tab w:val="left" w:pos="426"/>
        </w:tabs>
        <w:spacing w:before="120" w:after="120"/>
        <w:ind w:left="142" w:firstLine="0"/>
        <w:jc w:val="center"/>
        <w:rPr>
          <w:b w:val="0"/>
          <w:i/>
          <w:color w:val="000000" w:themeColor="text1"/>
          <w:u w:val="single"/>
        </w:rPr>
      </w:pPr>
      <w:r w:rsidRPr="0082308D">
        <w:rPr>
          <w:b w:val="0"/>
          <w:bCs w:val="0"/>
          <w:i/>
          <w:color w:val="000000" w:themeColor="text1"/>
          <w:u w:val="single"/>
        </w:rPr>
        <w:t>для очной</w:t>
      </w:r>
      <w:r w:rsidR="00A803BC" w:rsidRPr="0082308D">
        <w:rPr>
          <w:b w:val="0"/>
          <w:bCs w:val="0"/>
          <w:i/>
          <w:color w:val="000000" w:themeColor="text1"/>
          <w:u w:val="single"/>
        </w:rPr>
        <w:t xml:space="preserve"> </w:t>
      </w:r>
      <w:r w:rsidR="00261ADD" w:rsidRPr="0082308D">
        <w:rPr>
          <w:b w:val="0"/>
          <w:bCs w:val="0"/>
          <w:i/>
          <w:color w:val="000000" w:themeColor="text1"/>
          <w:u w:val="single"/>
        </w:rPr>
        <w:t>/</w:t>
      </w:r>
      <w:r w:rsidR="00A803BC" w:rsidRPr="0082308D">
        <w:rPr>
          <w:b w:val="0"/>
          <w:bCs w:val="0"/>
          <w:i/>
          <w:color w:val="000000" w:themeColor="text1"/>
          <w:u w:val="single"/>
        </w:rPr>
        <w:t xml:space="preserve"> очно-</w:t>
      </w:r>
      <w:r w:rsidR="00261ADD" w:rsidRPr="0082308D">
        <w:rPr>
          <w:b w:val="0"/>
          <w:bCs w:val="0"/>
          <w:i/>
          <w:color w:val="000000" w:themeColor="text1"/>
          <w:u w:val="single"/>
        </w:rPr>
        <w:t>заочной</w:t>
      </w:r>
      <w:r w:rsidRPr="0082308D">
        <w:rPr>
          <w:b w:val="0"/>
          <w:bCs w:val="0"/>
          <w:i/>
          <w:color w:val="000000" w:themeColor="text1"/>
          <w:u w:val="single"/>
        </w:rPr>
        <w:t xml:space="preserve"> форм обучения</w:t>
      </w:r>
    </w:p>
    <w:tbl>
      <w:tblPr>
        <w:tblW w:w="1072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3202"/>
        <w:gridCol w:w="695"/>
        <w:gridCol w:w="931"/>
        <w:gridCol w:w="879"/>
        <w:gridCol w:w="1255"/>
        <w:gridCol w:w="836"/>
        <w:gridCol w:w="2368"/>
      </w:tblGrid>
      <w:tr w:rsidR="00CE16F6" w:rsidRPr="00CE16F6" w14:paraId="58C8B91C" w14:textId="77777777" w:rsidTr="00CE16F6">
        <w:trPr>
          <w:trHeight w:val="340"/>
        </w:trPr>
        <w:tc>
          <w:tcPr>
            <w:tcW w:w="559" w:type="dxa"/>
            <w:vMerge w:val="restart"/>
            <w:shd w:val="clear" w:color="auto" w:fill="auto"/>
            <w:vAlign w:val="center"/>
          </w:tcPr>
          <w:p w14:paraId="76A487B2" w14:textId="77777777" w:rsidR="00CE16F6" w:rsidRPr="00CE16F6" w:rsidRDefault="00CE16F6" w:rsidP="00807CB9">
            <w:pPr>
              <w:pStyle w:val="TableParagraph"/>
              <w:ind w:right="-36" w:firstLine="60"/>
              <w:jc w:val="center"/>
              <w:rPr>
                <w:b/>
                <w:sz w:val="24"/>
                <w:szCs w:val="24"/>
              </w:rPr>
            </w:pPr>
            <w:r w:rsidRPr="00CE16F6">
              <w:rPr>
                <w:b/>
                <w:sz w:val="24"/>
                <w:szCs w:val="24"/>
              </w:rPr>
              <w:t>№ п/п</w:t>
            </w:r>
          </w:p>
        </w:tc>
        <w:tc>
          <w:tcPr>
            <w:tcW w:w="3202" w:type="dxa"/>
            <w:vMerge w:val="restart"/>
            <w:shd w:val="clear" w:color="auto" w:fill="auto"/>
            <w:vAlign w:val="center"/>
          </w:tcPr>
          <w:p w14:paraId="1B2A5498" w14:textId="77777777" w:rsidR="00CE16F6" w:rsidRPr="00AF798F" w:rsidRDefault="00CE16F6" w:rsidP="00807CB9">
            <w:pPr>
              <w:pStyle w:val="TableParagraph"/>
              <w:ind w:left="-2" w:right="-36" w:firstLine="12"/>
              <w:jc w:val="center"/>
              <w:rPr>
                <w:b/>
              </w:rPr>
            </w:pPr>
            <w:r w:rsidRPr="00AF798F">
              <w:rPr>
                <w:b/>
              </w:rPr>
              <w:t>Наименование темы (раздела) дисциплины</w:t>
            </w:r>
          </w:p>
        </w:tc>
        <w:tc>
          <w:tcPr>
            <w:tcW w:w="4596" w:type="dxa"/>
            <w:gridSpan w:val="5"/>
            <w:shd w:val="clear" w:color="auto" w:fill="auto"/>
            <w:vAlign w:val="center"/>
          </w:tcPr>
          <w:p w14:paraId="41FBFA59" w14:textId="77777777" w:rsidR="00CE16F6" w:rsidRPr="00AF798F" w:rsidRDefault="00CE16F6" w:rsidP="00807CB9">
            <w:pPr>
              <w:pStyle w:val="TableParagraph"/>
              <w:spacing w:line="301" w:lineRule="exact"/>
              <w:ind w:left="-36" w:right="-36"/>
              <w:jc w:val="center"/>
              <w:rPr>
                <w:b/>
              </w:rPr>
            </w:pPr>
            <w:r w:rsidRPr="00AF798F">
              <w:rPr>
                <w:b/>
              </w:rPr>
              <w:t>Трудоёмкость в часах</w:t>
            </w:r>
          </w:p>
        </w:tc>
        <w:tc>
          <w:tcPr>
            <w:tcW w:w="2368" w:type="dxa"/>
            <w:vMerge w:val="restart"/>
            <w:shd w:val="clear" w:color="auto" w:fill="auto"/>
            <w:vAlign w:val="center"/>
          </w:tcPr>
          <w:p w14:paraId="415AF07D" w14:textId="4192EC82" w:rsidR="00CE16F6" w:rsidRPr="00AF798F" w:rsidRDefault="00CE16F6" w:rsidP="00807CB9">
            <w:pPr>
              <w:pStyle w:val="TableParagraph"/>
              <w:ind w:right="-36"/>
              <w:jc w:val="center"/>
              <w:rPr>
                <w:b/>
              </w:rPr>
            </w:pPr>
            <w:r w:rsidRPr="00AF798F">
              <w:rPr>
                <w:b/>
              </w:rPr>
              <w:t>Формы текущего контроля успеваемости</w:t>
            </w:r>
          </w:p>
        </w:tc>
      </w:tr>
      <w:tr w:rsidR="00CE16F6" w:rsidRPr="00CE16F6" w14:paraId="37A67C2C" w14:textId="77777777" w:rsidTr="002043A4">
        <w:trPr>
          <w:trHeight w:val="343"/>
        </w:trPr>
        <w:tc>
          <w:tcPr>
            <w:tcW w:w="559" w:type="dxa"/>
            <w:vMerge/>
            <w:tcBorders>
              <w:top w:val="nil"/>
            </w:tcBorders>
            <w:shd w:val="clear" w:color="auto" w:fill="auto"/>
            <w:vAlign w:val="center"/>
          </w:tcPr>
          <w:p w14:paraId="27724EE0" w14:textId="77777777" w:rsidR="00CE16F6" w:rsidRPr="00CE16F6" w:rsidRDefault="00CE16F6" w:rsidP="00807CB9">
            <w:pPr>
              <w:ind w:right="-36"/>
              <w:jc w:val="center"/>
              <w:rPr>
                <w:sz w:val="24"/>
                <w:szCs w:val="24"/>
              </w:rPr>
            </w:pPr>
          </w:p>
        </w:tc>
        <w:tc>
          <w:tcPr>
            <w:tcW w:w="3202" w:type="dxa"/>
            <w:vMerge/>
            <w:tcBorders>
              <w:top w:val="nil"/>
            </w:tcBorders>
            <w:shd w:val="clear" w:color="auto" w:fill="auto"/>
            <w:vAlign w:val="center"/>
          </w:tcPr>
          <w:p w14:paraId="6748A9D6" w14:textId="77777777" w:rsidR="00CE16F6" w:rsidRPr="00AF798F" w:rsidRDefault="00CE16F6" w:rsidP="00807CB9">
            <w:pPr>
              <w:ind w:right="-36"/>
              <w:jc w:val="center"/>
            </w:pPr>
          </w:p>
        </w:tc>
        <w:tc>
          <w:tcPr>
            <w:tcW w:w="695" w:type="dxa"/>
            <w:vMerge w:val="restart"/>
            <w:shd w:val="clear" w:color="auto" w:fill="auto"/>
            <w:textDirection w:val="btLr"/>
            <w:vAlign w:val="center"/>
          </w:tcPr>
          <w:p w14:paraId="00DF3A6A" w14:textId="2957CC44" w:rsidR="00CE16F6" w:rsidRPr="00AF798F" w:rsidRDefault="00CE16F6" w:rsidP="00807CB9">
            <w:pPr>
              <w:pStyle w:val="TableParagraph"/>
              <w:ind w:left="105" w:right="-36" w:hanging="6"/>
              <w:jc w:val="center"/>
              <w:rPr>
                <w:b/>
              </w:rPr>
            </w:pPr>
            <w:r w:rsidRPr="00AF798F">
              <w:rPr>
                <w:b/>
              </w:rPr>
              <w:t>Всего</w:t>
            </w:r>
          </w:p>
        </w:tc>
        <w:tc>
          <w:tcPr>
            <w:tcW w:w="3065" w:type="dxa"/>
            <w:gridSpan w:val="3"/>
            <w:shd w:val="clear" w:color="auto" w:fill="auto"/>
            <w:vAlign w:val="center"/>
          </w:tcPr>
          <w:p w14:paraId="0ED0B27A" w14:textId="1E62FDE6" w:rsidR="00CE16F6" w:rsidRPr="00AF798F" w:rsidRDefault="00CE16F6" w:rsidP="00807CB9">
            <w:pPr>
              <w:pStyle w:val="TableParagraph"/>
              <w:spacing w:line="304" w:lineRule="exact"/>
              <w:ind w:left="-37" w:right="-36"/>
              <w:jc w:val="center"/>
              <w:rPr>
                <w:b/>
              </w:rPr>
            </w:pPr>
            <w:r w:rsidRPr="00AF798F">
              <w:rPr>
                <w:b/>
              </w:rPr>
              <w:t xml:space="preserve">Контактная работа- </w:t>
            </w:r>
            <w:r w:rsidRPr="00AF798F">
              <w:rPr>
                <w:b/>
              </w:rPr>
              <w:br/>
              <w:t>Аудиторная работа</w:t>
            </w:r>
          </w:p>
        </w:tc>
        <w:tc>
          <w:tcPr>
            <w:tcW w:w="836" w:type="dxa"/>
            <w:vMerge w:val="restart"/>
            <w:shd w:val="clear" w:color="auto" w:fill="auto"/>
            <w:vAlign w:val="center"/>
          </w:tcPr>
          <w:p w14:paraId="775BAE1C" w14:textId="6B14DB57" w:rsidR="00CE16F6" w:rsidRPr="00AF798F" w:rsidRDefault="00CE16F6" w:rsidP="00807CB9">
            <w:pPr>
              <w:pStyle w:val="TableParagraph"/>
              <w:spacing w:before="166"/>
              <w:ind w:right="-36" w:hanging="1"/>
              <w:jc w:val="center"/>
              <w:rPr>
                <w:b/>
              </w:rPr>
            </w:pPr>
            <w:r w:rsidRPr="00AF798F">
              <w:rPr>
                <w:b/>
              </w:rPr>
              <w:t>Самостоятельная работа</w:t>
            </w:r>
          </w:p>
        </w:tc>
        <w:tc>
          <w:tcPr>
            <w:tcW w:w="2368" w:type="dxa"/>
            <w:vMerge/>
            <w:shd w:val="clear" w:color="auto" w:fill="auto"/>
            <w:vAlign w:val="center"/>
          </w:tcPr>
          <w:p w14:paraId="133371EE" w14:textId="77777777" w:rsidR="00CE16F6" w:rsidRPr="00AF798F" w:rsidRDefault="00CE16F6" w:rsidP="00807CB9">
            <w:pPr>
              <w:ind w:right="-36"/>
              <w:jc w:val="center"/>
            </w:pPr>
          </w:p>
        </w:tc>
      </w:tr>
      <w:tr w:rsidR="00CE16F6" w:rsidRPr="00CE16F6" w14:paraId="2984FF84" w14:textId="77777777" w:rsidTr="004F17D4">
        <w:trPr>
          <w:cantSplit/>
          <w:trHeight w:val="1729"/>
        </w:trPr>
        <w:tc>
          <w:tcPr>
            <w:tcW w:w="559" w:type="dxa"/>
            <w:vMerge/>
            <w:tcBorders>
              <w:top w:val="nil"/>
              <w:bottom w:val="single" w:sz="4" w:space="0" w:color="000000"/>
            </w:tcBorders>
            <w:shd w:val="clear" w:color="auto" w:fill="auto"/>
            <w:vAlign w:val="center"/>
          </w:tcPr>
          <w:p w14:paraId="08F66D1E" w14:textId="77777777" w:rsidR="00CE16F6" w:rsidRPr="00CE16F6" w:rsidRDefault="00CE16F6" w:rsidP="00807CB9">
            <w:pPr>
              <w:ind w:right="-36"/>
              <w:jc w:val="center"/>
              <w:rPr>
                <w:sz w:val="24"/>
                <w:szCs w:val="24"/>
              </w:rPr>
            </w:pPr>
          </w:p>
        </w:tc>
        <w:tc>
          <w:tcPr>
            <w:tcW w:w="3202" w:type="dxa"/>
            <w:vMerge/>
            <w:tcBorders>
              <w:top w:val="nil"/>
              <w:bottom w:val="single" w:sz="4" w:space="0" w:color="000000"/>
            </w:tcBorders>
            <w:shd w:val="clear" w:color="auto" w:fill="auto"/>
            <w:vAlign w:val="center"/>
          </w:tcPr>
          <w:p w14:paraId="70C4D629" w14:textId="77777777" w:rsidR="00CE16F6" w:rsidRPr="00AF798F" w:rsidRDefault="00CE16F6" w:rsidP="00807CB9">
            <w:pPr>
              <w:ind w:right="-36"/>
              <w:jc w:val="center"/>
            </w:pPr>
          </w:p>
        </w:tc>
        <w:tc>
          <w:tcPr>
            <w:tcW w:w="695" w:type="dxa"/>
            <w:vMerge/>
            <w:tcBorders>
              <w:top w:val="nil"/>
              <w:bottom w:val="single" w:sz="4" w:space="0" w:color="000000"/>
            </w:tcBorders>
            <w:shd w:val="clear" w:color="auto" w:fill="auto"/>
            <w:vAlign w:val="center"/>
          </w:tcPr>
          <w:p w14:paraId="4A58E0EC" w14:textId="77777777" w:rsidR="00CE16F6" w:rsidRPr="00AF798F" w:rsidRDefault="00CE16F6" w:rsidP="00807CB9">
            <w:pPr>
              <w:ind w:right="-36"/>
              <w:jc w:val="center"/>
            </w:pPr>
          </w:p>
        </w:tc>
        <w:tc>
          <w:tcPr>
            <w:tcW w:w="931" w:type="dxa"/>
            <w:tcBorders>
              <w:bottom w:val="single" w:sz="4" w:space="0" w:color="000000"/>
            </w:tcBorders>
            <w:shd w:val="clear" w:color="auto" w:fill="auto"/>
            <w:textDirection w:val="btLr"/>
            <w:vAlign w:val="center"/>
          </w:tcPr>
          <w:p w14:paraId="11D7F0FE" w14:textId="3C881E54" w:rsidR="00CE16F6" w:rsidRPr="00AF798F" w:rsidRDefault="00CE16F6" w:rsidP="00807CB9">
            <w:pPr>
              <w:pStyle w:val="TableParagraph"/>
              <w:ind w:right="-36" w:firstLine="14"/>
              <w:jc w:val="center"/>
            </w:pPr>
            <w:r w:rsidRPr="00AF798F">
              <w:t>Общая</w:t>
            </w:r>
          </w:p>
        </w:tc>
        <w:tc>
          <w:tcPr>
            <w:tcW w:w="879" w:type="dxa"/>
            <w:tcBorders>
              <w:bottom w:val="single" w:sz="4" w:space="0" w:color="000000"/>
            </w:tcBorders>
            <w:shd w:val="clear" w:color="auto" w:fill="auto"/>
            <w:textDirection w:val="btLr"/>
            <w:vAlign w:val="center"/>
          </w:tcPr>
          <w:p w14:paraId="2E754706" w14:textId="4D0053F5" w:rsidR="00CE16F6" w:rsidRPr="00AF798F" w:rsidRDefault="00CE16F6" w:rsidP="00807CB9">
            <w:pPr>
              <w:pStyle w:val="TableParagraph"/>
              <w:ind w:left="113" w:right="-36"/>
              <w:jc w:val="center"/>
            </w:pPr>
            <w:r w:rsidRPr="00AF798F">
              <w:t>Лекции</w:t>
            </w:r>
          </w:p>
        </w:tc>
        <w:tc>
          <w:tcPr>
            <w:tcW w:w="1255" w:type="dxa"/>
            <w:tcBorders>
              <w:bottom w:val="single" w:sz="4" w:space="0" w:color="000000"/>
            </w:tcBorders>
            <w:shd w:val="clear" w:color="auto" w:fill="auto"/>
            <w:textDirection w:val="btLr"/>
            <w:vAlign w:val="center"/>
          </w:tcPr>
          <w:p w14:paraId="64326EFE" w14:textId="20A1B6DF" w:rsidR="00CE16F6" w:rsidRPr="00AF798F" w:rsidRDefault="00CE16F6" w:rsidP="004F17D4">
            <w:pPr>
              <w:pStyle w:val="TableParagraph"/>
              <w:jc w:val="center"/>
            </w:pPr>
            <w:r w:rsidRPr="00AF798F">
              <w:t>Практические и семинарские занятия</w:t>
            </w:r>
          </w:p>
        </w:tc>
        <w:tc>
          <w:tcPr>
            <w:tcW w:w="836" w:type="dxa"/>
            <w:vMerge/>
            <w:tcBorders>
              <w:bottom w:val="single" w:sz="4" w:space="0" w:color="000000"/>
            </w:tcBorders>
            <w:shd w:val="clear" w:color="auto" w:fill="auto"/>
            <w:vAlign w:val="center"/>
          </w:tcPr>
          <w:p w14:paraId="4767AEF0" w14:textId="77777777" w:rsidR="00CE16F6" w:rsidRPr="00AF798F" w:rsidRDefault="00CE16F6" w:rsidP="00807CB9">
            <w:pPr>
              <w:ind w:right="-36"/>
              <w:jc w:val="center"/>
            </w:pPr>
          </w:p>
        </w:tc>
        <w:tc>
          <w:tcPr>
            <w:tcW w:w="2368" w:type="dxa"/>
            <w:vMerge/>
            <w:tcBorders>
              <w:bottom w:val="single" w:sz="4" w:space="0" w:color="000000"/>
            </w:tcBorders>
            <w:shd w:val="clear" w:color="auto" w:fill="auto"/>
            <w:vAlign w:val="center"/>
          </w:tcPr>
          <w:p w14:paraId="6FAF0CA5" w14:textId="77777777" w:rsidR="00CE16F6" w:rsidRPr="00AF798F" w:rsidRDefault="00CE16F6" w:rsidP="00807CB9">
            <w:pPr>
              <w:ind w:right="-36"/>
              <w:jc w:val="center"/>
            </w:pPr>
          </w:p>
        </w:tc>
      </w:tr>
      <w:tr w:rsidR="002043A4" w:rsidRPr="00CE16F6" w14:paraId="2AA2634C" w14:textId="77777777" w:rsidTr="004F17D4">
        <w:trPr>
          <w:trHeight w:val="867"/>
        </w:trPr>
        <w:tc>
          <w:tcPr>
            <w:tcW w:w="559" w:type="dxa"/>
            <w:tcBorders>
              <w:bottom w:val="single" w:sz="4" w:space="0" w:color="auto"/>
            </w:tcBorders>
            <w:shd w:val="clear" w:color="auto" w:fill="auto"/>
          </w:tcPr>
          <w:p w14:paraId="6E4B423E" w14:textId="77777777" w:rsidR="002043A4" w:rsidRPr="00CE16F6" w:rsidRDefault="002043A4" w:rsidP="002043A4">
            <w:pPr>
              <w:pStyle w:val="TableParagraph"/>
              <w:spacing w:line="315" w:lineRule="exact"/>
              <w:ind w:left="282" w:right="-36"/>
              <w:rPr>
                <w:sz w:val="24"/>
                <w:szCs w:val="24"/>
              </w:rPr>
            </w:pPr>
            <w:r w:rsidRPr="00CE16F6">
              <w:rPr>
                <w:sz w:val="24"/>
                <w:szCs w:val="24"/>
              </w:rPr>
              <w:t>1</w:t>
            </w:r>
          </w:p>
        </w:tc>
        <w:tc>
          <w:tcPr>
            <w:tcW w:w="3202" w:type="dxa"/>
            <w:tcBorders>
              <w:bottom w:val="single" w:sz="4" w:space="0" w:color="auto"/>
            </w:tcBorders>
            <w:shd w:val="clear" w:color="auto" w:fill="auto"/>
          </w:tcPr>
          <w:p w14:paraId="25D25EFB" w14:textId="288174C3" w:rsidR="002043A4" w:rsidRPr="00AF798F" w:rsidRDefault="00CD4D0B" w:rsidP="00533B4A">
            <w:pPr>
              <w:pStyle w:val="TableParagraph"/>
              <w:ind w:left="107" w:right="-36"/>
              <w:rPr>
                <w:bCs/>
              </w:rPr>
            </w:pPr>
            <w:r w:rsidRPr="00AF798F">
              <w:rPr>
                <w:bCs/>
              </w:rPr>
              <w:t>Понятие и виды инвестиций и инвестиционной деятельности</w:t>
            </w:r>
          </w:p>
        </w:tc>
        <w:tc>
          <w:tcPr>
            <w:tcW w:w="695" w:type="dxa"/>
            <w:tcBorders>
              <w:bottom w:val="single" w:sz="4" w:space="0" w:color="auto"/>
            </w:tcBorders>
            <w:shd w:val="clear" w:color="auto" w:fill="auto"/>
          </w:tcPr>
          <w:p w14:paraId="6EF4D61E" w14:textId="69158315" w:rsidR="002043A4" w:rsidRPr="008C7F20" w:rsidRDefault="001552D3" w:rsidP="00BB6981">
            <w:pPr>
              <w:pStyle w:val="TableParagraph"/>
              <w:spacing w:before="267"/>
              <w:ind w:left="105" w:right="-36"/>
              <w:jc w:val="center"/>
              <w:rPr>
                <w:color w:val="000000" w:themeColor="text1"/>
                <w:lang w:val="en-US"/>
              </w:rPr>
            </w:pPr>
            <w:r w:rsidRPr="008C7F20">
              <w:rPr>
                <w:color w:val="000000" w:themeColor="text1"/>
              </w:rPr>
              <w:t>24/2</w:t>
            </w:r>
            <w:r w:rsidR="008C7F20" w:rsidRPr="008C7F20">
              <w:rPr>
                <w:color w:val="000000" w:themeColor="text1"/>
                <w:lang w:val="en-US"/>
              </w:rPr>
              <w:t>3</w:t>
            </w:r>
          </w:p>
        </w:tc>
        <w:tc>
          <w:tcPr>
            <w:tcW w:w="931" w:type="dxa"/>
            <w:tcBorders>
              <w:bottom w:val="single" w:sz="4" w:space="0" w:color="auto"/>
            </w:tcBorders>
            <w:shd w:val="clear" w:color="auto" w:fill="auto"/>
          </w:tcPr>
          <w:p w14:paraId="10ABAAD7" w14:textId="72B35BE8" w:rsidR="002043A4" w:rsidRPr="008C7F20" w:rsidRDefault="001552D3" w:rsidP="00BB6981">
            <w:pPr>
              <w:pStyle w:val="TableParagraph"/>
              <w:spacing w:before="267"/>
              <w:ind w:left="194" w:right="-36"/>
              <w:jc w:val="center"/>
              <w:rPr>
                <w:color w:val="000000" w:themeColor="text1"/>
                <w:lang w:val="en-US"/>
              </w:rPr>
            </w:pPr>
            <w:r w:rsidRPr="008C7F20">
              <w:rPr>
                <w:color w:val="000000" w:themeColor="text1"/>
              </w:rPr>
              <w:t>7/</w:t>
            </w:r>
            <w:r w:rsidR="008C7F20" w:rsidRPr="008C7F20">
              <w:rPr>
                <w:color w:val="000000" w:themeColor="text1"/>
                <w:lang w:val="en-US"/>
              </w:rPr>
              <w:t>4</w:t>
            </w:r>
          </w:p>
        </w:tc>
        <w:tc>
          <w:tcPr>
            <w:tcW w:w="879" w:type="dxa"/>
            <w:tcBorders>
              <w:bottom w:val="single" w:sz="4" w:space="0" w:color="auto"/>
            </w:tcBorders>
            <w:shd w:val="clear" w:color="auto" w:fill="auto"/>
          </w:tcPr>
          <w:p w14:paraId="3A83B046" w14:textId="748CF787" w:rsidR="002043A4" w:rsidRPr="008C7F20" w:rsidRDefault="001552D3" w:rsidP="00BB6981">
            <w:pPr>
              <w:pStyle w:val="TableParagraph"/>
              <w:spacing w:before="267"/>
              <w:ind w:left="9" w:right="-36"/>
              <w:jc w:val="center"/>
              <w:rPr>
                <w:lang w:val="en-US"/>
              </w:rPr>
            </w:pPr>
            <w:r w:rsidRPr="008C7F20">
              <w:t>2/</w:t>
            </w:r>
            <w:r w:rsidR="008C7F20" w:rsidRPr="008C7F20">
              <w:rPr>
                <w:lang w:val="en-US"/>
              </w:rPr>
              <w:t>2</w:t>
            </w:r>
          </w:p>
        </w:tc>
        <w:tc>
          <w:tcPr>
            <w:tcW w:w="1255" w:type="dxa"/>
            <w:tcBorders>
              <w:bottom w:val="single" w:sz="4" w:space="0" w:color="auto"/>
            </w:tcBorders>
            <w:shd w:val="clear" w:color="auto" w:fill="auto"/>
          </w:tcPr>
          <w:p w14:paraId="5E74C807" w14:textId="09F855EF" w:rsidR="002043A4" w:rsidRPr="008C7F20" w:rsidRDefault="008C7F20" w:rsidP="00BB6981">
            <w:pPr>
              <w:pStyle w:val="TableParagraph"/>
              <w:spacing w:before="267"/>
              <w:ind w:left="126" w:right="-36"/>
              <w:jc w:val="center"/>
              <w:rPr>
                <w:lang w:val="en-US"/>
              </w:rPr>
            </w:pPr>
            <w:r w:rsidRPr="008C7F20">
              <w:rPr>
                <w:lang w:val="en-US"/>
              </w:rPr>
              <w:t>5</w:t>
            </w:r>
            <w:r w:rsidR="001552D3" w:rsidRPr="008C7F20">
              <w:t>/</w:t>
            </w:r>
            <w:r w:rsidRPr="008C7F20">
              <w:rPr>
                <w:lang w:val="en-US"/>
              </w:rPr>
              <w:t>2</w:t>
            </w:r>
          </w:p>
        </w:tc>
        <w:tc>
          <w:tcPr>
            <w:tcW w:w="836" w:type="dxa"/>
            <w:tcBorders>
              <w:bottom w:val="single" w:sz="4" w:space="0" w:color="auto"/>
            </w:tcBorders>
            <w:shd w:val="clear" w:color="auto" w:fill="auto"/>
          </w:tcPr>
          <w:p w14:paraId="246DD485" w14:textId="4ED5738E" w:rsidR="002043A4" w:rsidRPr="008C7F20" w:rsidRDefault="001552D3" w:rsidP="00BB6981">
            <w:pPr>
              <w:pStyle w:val="TableParagraph"/>
              <w:spacing w:before="267"/>
              <w:ind w:left="134" w:right="-36"/>
              <w:jc w:val="center"/>
              <w:rPr>
                <w:lang w:val="en-US"/>
              </w:rPr>
            </w:pPr>
            <w:r w:rsidRPr="008C7F20">
              <w:t>17/1</w:t>
            </w:r>
            <w:r w:rsidR="008C7F20" w:rsidRPr="008C7F20">
              <w:rPr>
                <w:lang w:val="en-US"/>
              </w:rPr>
              <w:t>8</w:t>
            </w:r>
          </w:p>
        </w:tc>
        <w:tc>
          <w:tcPr>
            <w:tcW w:w="2368" w:type="dxa"/>
            <w:tcBorders>
              <w:bottom w:val="single" w:sz="4" w:space="0" w:color="auto"/>
            </w:tcBorders>
            <w:shd w:val="clear" w:color="auto" w:fill="auto"/>
          </w:tcPr>
          <w:p w14:paraId="247EAC3D" w14:textId="0B3E5555" w:rsidR="002043A4" w:rsidRPr="00AF798F" w:rsidRDefault="00AF798F" w:rsidP="002043A4">
            <w:pPr>
              <w:pStyle w:val="TableParagraph"/>
              <w:ind w:right="-36" w:hanging="1"/>
              <w:jc w:val="center"/>
            </w:pPr>
            <w:r w:rsidRPr="00AF798F">
              <w:t>Устный и письменный опрос, обсуждение дискуссионных вопросов, решение ситуационных задач</w:t>
            </w:r>
          </w:p>
        </w:tc>
      </w:tr>
      <w:tr w:rsidR="001552D3" w:rsidRPr="00CE16F6" w14:paraId="2909F22C" w14:textId="77777777" w:rsidTr="004F17D4">
        <w:trPr>
          <w:trHeight w:val="1176"/>
        </w:trPr>
        <w:tc>
          <w:tcPr>
            <w:tcW w:w="559" w:type="dxa"/>
            <w:tcBorders>
              <w:top w:val="single" w:sz="4" w:space="0" w:color="auto"/>
            </w:tcBorders>
            <w:shd w:val="clear" w:color="auto" w:fill="auto"/>
          </w:tcPr>
          <w:p w14:paraId="32C82ADC" w14:textId="77777777" w:rsidR="001552D3" w:rsidRPr="00CE16F6" w:rsidRDefault="001552D3" w:rsidP="001552D3">
            <w:pPr>
              <w:pStyle w:val="TableParagraph"/>
              <w:spacing w:line="315" w:lineRule="exact"/>
              <w:ind w:left="282" w:right="-36"/>
              <w:rPr>
                <w:sz w:val="24"/>
                <w:szCs w:val="24"/>
              </w:rPr>
            </w:pPr>
            <w:r w:rsidRPr="00CE16F6">
              <w:rPr>
                <w:sz w:val="24"/>
                <w:szCs w:val="24"/>
              </w:rPr>
              <w:t>2</w:t>
            </w:r>
          </w:p>
        </w:tc>
        <w:tc>
          <w:tcPr>
            <w:tcW w:w="3202" w:type="dxa"/>
            <w:tcBorders>
              <w:top w:val="single" w:sz="4" w:space="0" w:color="auto"/>
            </w:tcBorders>
            <w:shd w:val="clear" w:color="auto" w:fill="auto"/>
          </w:tcPr>
          <w:p w14:paraId="35B0FFE5" w14:textId="2A054DAB" w:rsidR="001552D3" w:rsidRPr="00AF798F" w:rsidRDefault="001552D3" w:rsidP="001552D3">
            <w:pPr>
              <w:pStyle w:val="TableParagraph"/>
              <w:ind w:left="107" w:right="-36"/>
              <w:rPr>
                <w:bCs/>
              </w:rPr>
            </w:pPr>
            <w:r w:rsidRPr="00AF798F">
              <w:rPr>
                <w:bCs/>
              </w:rPr>
              <w:t>Субъекты инвестиционной деятельности и защита прав инвестора</w:t>
            </w:r>
          </w:p>
        </w:tc>
        <w:tc>
          <w:tcPr>
            <w:tcW w:w="695" w:type="dxa"/>
            <w:tcBorders>
              <w:top w:val="single" w:sz="4" w:space="0" w:color="auto"/>
            </w:tcBorders>
            <w:shd w:val="clear" w:color="auto" w:fill="auto"/>
          </w:tcPr>
          <w:p w14:paraId="693581AE" w14:textId="74CFD84F" w:rsidR="001552D3" w:rsidRPr="008C7F20" w:rsidRDefault="001552D3" w:rsidP="00BB6981">
            <w:pPr>
              <w:pStyle w:val="TableParagraph"/>
              <w:spacing w:before="246"/>
              <w:ind w:left="105" w:right="-36"/>
              <w:jc w:val="center"/>
              <w:rPr>
                <w:color w:val="000000" w:themeColor="text1"/>
                <w:lang w:val="en-US"/>
              </w:rPr>
            </w:pPr>
            <w:r w:rsidRPr="008C7F20">
              <w:rPr>
                <w:color w:val="000000" w:themeColor="text1"/>
              </w:rPr>
              <w:t>24/2</w:t>
            </w:r>
            <w:r w:rsidR="008C7F20" w:rsidRPr="008C7F20">
              <w:rPr>
                <w:color w:val="000000" w:themeColor="text1"/>
                <w:lang w:val="en-US"/>
              </w:rPr>
              <w:t>3</w:t>
            </w:r>
          </w:p>
        </w:tc>
        <w:tc>
          <w:tcPr>
            <w:tcW w:w="931" w:type="dxa"/>
            <w:tcBorders>
              <w:top w:val="single" w:sz="4" w:space="0" w:color="auto"/>
            </w:tcBorders>
            <w:shd w:val="clear" w:color="auto" w:fill="auto"/>
          </w:tcPr>
          <w:p w14:paraId="0A35185D" w14:textId="6E8AC546" w:rsidR="001552D3" w:rsidRPr="008C7F20" w:rsidRDefault="001552D3" w:rsidP="00BB6981">
            <w:pPr>
              <w:pStyle w:val="TableParagraph"/>
              <w:spacing w:before="246"/>
              <w:ind w:left="194" w:right="-36"/>
              <w:jc w:val="center"/>
              <w:rPr>
                <w:color w:val="000000" w:themeColor="text1"/>
                <w:lang w:val="en-US"/>
              </w:rPr>
            </w:pPr>
            <w:r w:rsidRPr="008C7F20">
              <w:rPr>
                <w:color w:val="000000" w:themeColor="text1"/>
              </w:rPr>
              <w:t>7/</w:t>
            </w:r>
            <w:r w:rsidR="008C7F20" w:rsidRPr="008C7F20">
              <w:rPr>
                <w:color w:val="000000" w:themeColor="text1"/>
                <w:lang w:val="en-US"/>
              </w:rPr>
              <w:t>4</w:t>
            </w:r>
          </w:p>
        </w:tc>
        <w:tc>
          <w:tcPr>
            <w:tcW w:w="879" w:type="dxa"/>
            <w:tcBorders>
              <w:top w:val="single" w:sz="4" w:space="0" w:color="auto"/>
            </w:tcBorders>
            <w:shd w:val="clear" w:color="auto" w:fill="auto"/>
          </w:tcPr>
          <w:p w14:paraId="075C5241" w14:textId="6AC1CEBF" w:rsidR="001552D3" w:rsidRPr="008C7F20" w:rsidRDefault="001552D3" w:rsidP="00BB6981">
            <w:pPr>
              <w:pStyle w:val="TableParagraph"/>
              <w:spacing w:before="246"/>
              <w:ind w:left="9" w:right="-36"/>
              <w:jc w:val="center"/>
              <w:rPr>
                <w:lang w:val="en-US"/>
              </w:rPr>
            </w:pPr>
            <w:r w:rsidRPr="008C7F20">
              <w:t>2/</w:t>
            </w:r>
            <w:r w:rsidR="008C7F20" w:rsidRPr="008C7F20">
              <w:rPr>
                <w:lang w:val="en-US"/>
              </w:rPr>
              <w:t>2</w:t>
            </w:r>
          </w:p>
        </w:tc>
        <w:tc>
          <w:tcPr>
            <w:tcW w:w="1255" w:type="dxa"/>
            <w:tcBorders>
              <w:top w:val="single" w:sz="4" w:space="0" w:color="auto"/>
            </w:tcBorders>
            <w:shd w:val="clear" w:color="auto" w:fill="auto"/>
          </w:tcPr>
          <w:p w14:paraId="4C141E09" w14:textId="453A0A93" w:rsidR="001552D3" w:rsidRPr="008C7F20" w:rsidRDefault="008C7F20" w:rsidP="00BB6981">
            <w:pPr>
              <w:pStyle w:val="TableParagraph"/>
              <w:spacing w:before="246"/>
              <w:ind w:left="126" w:right="-36"/>
              <w:jc w:val="center"/>
              <w:rPr>
                <w:lang w:val="en-US"/>
              </w:rPr>
            </w:pPr>
            <w:r w:rsidRPr="008C7F20">
              <w:rPr>
                <w:lang w:val="en-US"/>
              </w:rPr>
              <w:t>5</w:t>
            </w:r>
            <w:r w:rsidR="001552D3" w:rsidRPr="008C7F20">
              <w:t>/</w:t>
            </w:r>
            <w:r w:rsidRPr="008C7F20">
              <w:rPr>
                <w:lang w:val="en-US"/>
              </w:rPr>
              <w:t>2</w:t>
            </w:r>
          </w:p>
        </w:tc>
        <w:tc>
          <w:tcPr>
            <w:tcW w:w="836" w:type="dxa"/>
            <w:tcBorders>
              <w:top w:val="single" w:sz="4" w:space="0" w:color="auto"/>
            </w:tcBorders>
            <w:shd w:val="clear" w:color="auto" w:fill="auto"/>
          </w:tcPr>
          <w:p w14:paraId="160FCF28" w14:textId="51A7DB18" w:rsidR="001552D3" w:rsidRPr="008C7F20" w:rsidRDefault="001552D3" w:rsidP="00BB6981">
            <w:pPr>
              <w:pStyle w:val="TableParagraph"/>
              <w:spacing w:before="246"/>
              <w:ind w:left="134" w:right="-36"/>
              <w:jc w:val="center"/>
              <w:rPr>
                <w:lang w:val="en-US"/>
              </w:rPr>
            </w:pPr>
            <w:r w:rsidRPr="008C7F20">
              <w:t>17/1</w:t>
            </w:r>
            <w:r w:rsidR="008C7F20" w:rsidRPr="008C7F20">
              <w:rPr>
                <w:lang w:val="en-US"/>
              </w:rPr>
              <w:t>8</w:t>
            </w:r>
          </w:p>
        </w:tc>
        <w:tc>
          <w:tcPr>
            <w:tcW w:w="2368" w:type="dxa"/>
            <w:tcBorders>
              <w:top w:val="single" w:sz="4" w:space="0" w:color="auto"/>
            </w:tcBorders>
            <w:shd w:val="clear" w:color="auto" w:fill="auto"/>
          </w:tcPr>
          <w:p w14:paraId="778AF5F0" w14:textId="529A8DF0" w:rsidR="001552D3" w:rsidRPr="00AF798F" w:rsidRDefault="001552D3" w:rsidP="001552D3">
            <w:pPr>
              <w:pStyle w:val="TableParagraph"/>
              <w:ind w:right="-36" w:hanging="2"/>
              <w:jc w:val="center"/>
            </w:pPr>
            <w:r w:rsidRPr="00AF798F">
              <w:t>Устный и письменный опрос, обсуждение дискуссионных вопросов, решение ситуационных задач, заслушивание и обсуждение доклада</w:t>
            </w:r>
          </w:p>
        </w:tc>
      </w:tr>
      <w:tr w:rsidR="001552D3" w:rsidRPr="00CE16F6" w14:paraId="6B256AD1" w14:textId="77777777" w:rsidTr="004F17D4">
        <w:trPr>
          <w:trHeight w:val="924"/>
        </w:trPr>
        <w:tc>
          <w:tcPr>
            <w:tcW w:w="559" w:type="dxa"/>
            <w:shd w:val="clear" w:color="auto" w:fill="auto"/>
          </w:tcPr>
          <w:p w14:paraId="5EADEA33" w14:textId="493B74DB" w:rsidR="001552D3" w:rsidRPr="00CE16F6" w:rsidRDefault="001552D3" w:rsidP="001552D3">
            <w:pPr>
              <w:pStyle w:val="TableParagraph"/>
              <w:spacing w:line="315" w:lineRule="exact"/>
              <w:ind w:left="232" w:right="-36"/>
              <w:rPr>
                <w:sz w:val="24"/>
                <w:szCs w:val="24"/>
              </w:rPr>
            </w:pPr>
            <w:r>
              <w:rPr>
                <w:sz w:val="24"/>
                <w:szCs w:val="24"/>
              </w:rPr>
              <w:t>3</w:t>
            </w:r>
          </w:p>
        </w:tc>
        <w:tc>
          <w:tcPr>
            <w:tcW w:w="3202" w:type="dxa"/>
            <w:shd w:val="clear" w:color="auto" w:fill="auto"/>
          </w:tcPr>
          <w:p w14:paraId="50FE9FD6" w14:textId="1DE30A0D" w:rsidR="001552D3" w:rsidRPr="00AF798F" w:rsidRDefault="001552D3" w:rsidP="001552D3">
            <w:pPr>
              <w:pStyle w:val="TableParagraph"/>
              <w:ind w:left="107" w:right="-36"/>
              <w:rPr>
                <w:bCs/>
              </w:rPr>
            </w:pPr>
            <w:r w:rsidRPr="00AF798F">
              <w:rPr>
                <w:bCs/>
              </w:rPr>
              <w:t>Государственное регулирование инвестиционной деятельности</w:t>
            </w:r>
          </w:p>
        </w:tc>
        <w:tc>
          <w:tcPr>
            <w:tcW w:w="695" w:type="dxa"/>
            <w:shd w:val="clear" w:color="auto" w:fill="auto"/>
          </w:tcPr>
          <w:p w14:paraId="6E9D79DF" w14:textId="77777777" w:rsidR="001552D3" w:rsidRPr="008C7F20" w:rsidRDefault="001552D3" w:rsidP="00BB6981">
            <w:pPr>
              <w:pStyle w:val="TableParagraph"/>
              <w:ind w:left="105" w:right="-36"/>
              <w:jc w:val="center"/>
              <w:rPr>
                <w:color w:val="000000" w:themeColor="text1"/>
              </w:rPr>
            </w:pPr>
          </w:p>
          <w:p w14:paraId="5346B181" w14:textId="5E2F6EA5" w:rsidR="001552D3" w:rsidRPr="008C7F20" w:rsidRDefault="001552D3" w:rsidP="00BB6981">
            <w:pPr>
              <w:pStyle w:val="TableParagraph"/>
              <w:ind w:left="105" w:right="-36"/>
              <w:jc w:val="center"/>
              <w:rPr>
                <w:color w:val="000000" w:themeColor="text1"/>
              </w:rPr>
            </w:pPr>
            <w:r w:rsidRPr="008C7F20">
              <w:rPr>
                <w:color w:val="000000" w:themeColor="text1"/>
              </w:rPr>
              <w:t>24/23</w:t>
            </w:r>
          </w:p>
        </w:tc>
        <w:tc>
          <w:tcPr>
            <w:tcW w:w="931" w:type="dxa"/>
            <w:shd w:val="clear" w:color="auto" w:fill="auto"/>
          </w:tcPr>
          <w:p w14:paraId="3B3E1350" w14:textId="77777777" w:rsidR="001552D3" w:rsidRPr="008C7F20" w:rsidRDefault="001552D3" w:rsidP="00BB6981">
            <w:pPr>
              <w:pStyle w:val="TableParagraph"/>
              <w:ind w:left="194" w:right="-36"/>
              <w:jc w:val="center"/>
              <w:rPr>
                <w:color w:val="000000" w:themeColor="text1"/>
              </w:rPr>
            </w:pPr>
          </w:p>
          <w:p w14:paraId="17D10FE8" w14:textId="27735C41" w:rsidR="001552D3" w:rsidRPr="008C7F20" w:rsidRDefault="001552D3" w:rsidP="00BB6981">
            <w:pPr>
              <w:pStyle w:val="TableParagraph"/>
              <w:ind w:left="194" w:right="-36"/>
              <w:jc w:val="center"/>
              <w:rPr>
                <w:color w:val="000000" w:themeColor="text1"/>
                <w:lang w:val="en-US"/>
              </w:rPr>
            </w:pPr>
            <w:r w:rsidRPr="008C7F20">
              <w:rPr>
                <w:color w:val="000000" w:themeColor="text1"/>
              </w:rPr>
              <w:t>9/</w:t>
            </w:r>
            <w:r w:rsidR="008C7F20" w:rsidRPr="008C7F20">
              <w:rPr>
                <w:color w:val="000000" w:themeColor="text1"/>
                <w:lang w:val="en-US"/>
              </w:rPr>
              <w:t>5</w:t>
            </w:r>
          </w:p>
          <w:p w14:paraId="5A1476C1" w14:textId="19DF3034" w:rsidR="001552D3" w:rsidRPr="008C7F20" w:rsidRDefault="001552D3" w:rsidP="00BB6981">
            <w:pPr>
              <w:pStyle w:val="TableParagraph"/>
              <w:ind w:left="194" w:right="-36"/>
              <w:jc w:val="center"/>
              <w:rPr>
                <w:color w:val="000000" w:themeColor="text1"/>
              </w:rPr>
            </w:pPr>
          </w:p>
        </w:tc>
        <w:tc>
          <w:tcPr>
            <w:tcW w:w="879" w:type="dxa"/>
            <w:shd w:val="clear" w:color="auto" w:fill="auto"/>
          </w:tcPr>
          <w:p w14:paraId="4927FD8F" w14:textId="77777777" w:rsidR="001552D3" w:rsidRPr="008C7F20" w:rsidRDefault="001552D3" w:rsidP="00BB6981">
            <w:pPr>
              <w:pStyle w:val="TableParagraph"/>
              <w:ind w:left="9" w:right="-36"/>
              <w:jc w:val="center"/>
            </w:pPr>
          </w:p>
          <w:p w14:paraId="5E1CC299" w14:textId="3E87A5C3" w:rsidR="001552D3" w:rsidRPr="008C7F20" w:rsidRDefault="001552D3" w:rsidP="00BB6981">
            <w:pPr>
              <w:pStyle w:val="TableParagraph"/>
              <w:ind w:left="9" w:right="-36"/>
              <w:jc w:val="center"/>
              <w:rPr>
                <w:lang w:val="en-US"/>
              </w:rPr>
            </w:pPr>
            <w:r w:rsidRPr="008C7F20">
              <w:t>3/</w:t>
            </w:r>
            <w:r w:rsidR="008C7F20" w:rsidRPr="008C7F20">
              <w:rPr>
                <w:lang w:val="en-US"/>
              </w:rPr>
              <w:t>3</w:t>
            </w:r>
          </w:p>
        </w:tc>
        <w:tc>
          <w:tcPr>
            <w:tcW w:w="1255" w:type="dxa"/>
            <w:shd w:val="clear" w:color="auto" w:fill="auto"/>
          </w:tcPr>
          <w:p w14:paraId="3BDC983F" w14:textId="77777777" w:rsidR="001552D3" w:rsidRPr="008C7F20" w:rsidRDefault="001552D3" w:rsidP="00BB6981">
            <w:pPr>
              <w:pStyle w:val="TableParagraph"/>
              <w:ind w:left="126" w:right="-36"/>
              <w:jc w:val="center"/>
            </w:pPr>
          </w:p>
          <w:p w14:paraId="1062446C" w14:textId="4FA86159" w:rsidR="001552D3" w:rsidRPr="008C7F20" w:rsidRDefault="008C7F20" w:rsidP="00BB6981">
            <w:pPr>
              <w:pStyle w:val="TableParagraph"/>
              <w:ind w:left="126" w:right="-36"/>
              <w:jc w:val="center"/>
              <w:rPr>
                <w:lang w:val="en-US"/>
              </w:rPr>
            </w:pPr>
            <w:r w:rsidRPr="008C7F20">
              <w:rPr>
                <w:lang w:val="en-US"/>
              </w:rPr>
              <w:t>6</w:t>
            </w:r>
            <w:r w:rsidR="001552D3" w:rsidRPr="008C7F20">
              <w:t>/</w:t>
            </w:r>
            <w:r w:rsidRPr="008C7F20">
              <w:rPr>
                <w:lang w:val="en-US"/>
              </w:rPr>
              <w:t>3</w:t>
            </w:r>
          </w:p>
        </w:tc>
        <w:tc>
          <w:tcPr>
            <w:tcW w:w="836" w:type="dxa"/>
            <w:shd w:val="clear" w:color="auto" w:fill="auto"/>
          </w:tcPr>
          <w:p w14:paraId="488767F2" w14:textId="77777777" w:rsidR="001552D3" w:rsidRPr="008C7F20" w:rsidRDefault="001552D3" w:rsidP="00BB6981">
            <w:pPr>
              <w:pStyle w:val="TableParagraph"/>
              <w:ind w:left="134" w:right="-36"/>
              <w:jc w:val="center"/>
            </w:pPr>
          </w:p>
          <w:p w14:paraId="24E798BC" w14:textId="58B3298A" w:rsidR="001552D3" w:rsidRPr="008C7F20" w:rsidRDefault="001552D3" w:rsidP="00BB6981">
            <w:pPr>
              <w:pStyle w:val="TableParagraph"/>
              <w:ind w:left="134" w:right="-36"/>
              <w:jc w:val="center"/>
            </w:pPr>
            <w:r w:rsidRPr="008C7F20">
              <w:t>15/19</w:t>
            </w:r>
          </w:p>
        </w:tc>
        <w:tc>
          <w:tcPr>
            <w:tcW w:w="2368" w:type="dxa"/>
            <w:shd w:val="clear" w:color="auto" w:fill="auto"/>
          </w:tcPr>
          <w:p w14:paraId="63DB324C" w14:textId="388185D5" w:rsidR="001552D3" w:rsidRPr="00AF798F" w:rsidRDefault="001552D3" w:rsidP="001552D3">
            <w:pPr>
              <w:pStyle w:val="TableParagraph"/>
              <w:ind w:right="-36" w:hanging="2"/>
              <w:jc w:val="center"/>
            </w:pPr>
            <w:r w:rsidRPr="00AF798F">
              <w:t>Устный и письменный опрос, обсуждение дискуссионных вопросов, решение ситуационных задач</w:t>
            </w:r>
          </w:p>
        </w:tc>
      </w:tr>
      <w:tr w:rsidR="001552D3" w:rsidRPr="00CE16F6" w14:paraId="711DB036" w14:textId="77777777" w:rsidTr="004F17D4">
        <w:trPr>
          <w:trHeight w:val="994"/>
        </w:trPr>
        <w:tc>
          <w:tcPr>
            <w:tcW w:w="559" w:type="dxa"/>
            <w:shd w:val="clear" w:color="auto" w:fill="auto"/>
          </w:tcPr>
          <w:p w14:paraId="7D9C50BB" w14:textId="2AB4AB2D" w:rsidR="001552D3" w:rsidRPr="00CE16F6" w:rsidRDefault="001552D3" w:rsidP="001552D3">
            <w:pPr>
              <w:pStyle w:val="TableParagraph"/>
              <w:spacing w:line="315" w:lineRule="exact"/>
              <w:ind w:left="232" w:right="-36"/>
              <w:rPr>
                <w:sz w:val="24"/>
                <w:szCs w:val="24"/>
              </w:rPr>
            </w:pPr>
            <w:r>
              <w:rPr>
                <w:sz w:val="24"/>
                <w:szCs w:val="24"/>
              </w:rPr>
              <w:t>4</w:t>
            </w:r>
          </w:p>
        </w:tc>
        <w:tc>
          <w:tcPr>
            <w:tcW w:w="3202" w:type="dxa"/>
            <w:shd w:val="clear" w:color="auto" w:fill="auto"/>
          </w:tcPr>
          <w:p w14:paraId="70D21276" w14:textId="532813EC" w:rsidR="001552D3" w:rsidRPr="00AF798F" w:rsidRDefault="001552D3" w:rsidP="001552D3">
            <w:pPr>
              <w:pStyle w:val="TableParagraph"/>
              <w:ind w:left="107" w:right="-36"/>
              <w:rPr>
                <w:bCs/>
              </w:rPr>
            </w:pPr>
            <w:r w:rsidRPr="00AF798F">
              <w:rPr>
                <w:bCs/>
              </w:rPr>
              <w:t>Общая характеристика правовых форм осуществления инвестиционной деятельности</w:t>
            </w:r>
          </w:p>
        </w:tc>
        <w:tc>
          <w:tcPr>
            <w:tcW w:w="695" w:type="dxa"/>
            <w:shd w:val="clear" w:color="auto" w:fill="auto"/>
          </w:tcPr>
          <w:p w14:paraId="2DC8C58D" w14:textId="77777777" w:rsidR="001552D3" w:rsidRPr="008C7F20" w:rsidRDefault="001552D3" w:rsidP="00BB6981">
            <w:pPr>
              <w:pStyle w:val="TableParagraph"/>
              <w:ind w:left="105" w:right="-36"/>
              <w:jc w:val="center"/>
              <w:rPr>
                <w:color w:val="000000" w:themeColor="text1"/>
              </w:rPr>
            </w:pPr>
          </w:p>
          <w:p w14:paraId="10B6477E" w14:textId="41DB1489" w:rsidR="001552D3" w:rsidRPr="008C7F20" w:rsidRDefault="001552D3" w:rsidP="00BB6981">
            <w:pPr>
              <w:pStyle w:val="TableParagraph"/>
              <w:ind w:left="105" w:right="-36"/>
              <w:jc w:val="center"/>
              <w:rPr>
                <w:color w:val="000000" w:themeColor="text1"/>
              </w:rPr>
            </w:pPr>
            <w:r w:rsidRPr="008C7F20">
              <w:rPr>
                <w:color w:val="000000" w:themeColor="text1"/>
              </w:rPr>
              <w:t>24/25</w:t>
            </w:r>
          </w:p>
        </w:tc>
        <w:tc>
          <w:tcPr>
            <w:tcW w:w="931" w:type="dxa"/>
            <w:shd w:val="clear" w:color="auto" w:fill="auto"/>
          </w:tcPr>
          <w:p w14:paraId="2484441D" w14:textId="77777777" w:rsidR="001552D3" w:rsidRPr="008C7F20" w:rsidRDefault="001552D3" w:rsidP="00BB6981">
            <w:pPr>
              <w:pStyle w:val="TableParagraph"/>
              <w:ind w:left="194" w:right="-36"/>
              <w:jc w:val="center"/>
              <w:rPr>
                <w:color w:val="000000" w:themeColor="text1"/>
              </w:rPr>
            </w:pPr>
          </w:p>
          <w:p w14:paraId="7B6F5657" w14:textId="35F20884" w:rsidR="001552D3" w:rsidRPr="008C7F20" w:rsidRDefault="001552D3" w:rsidP="00BB6981">
            <w:pPr>
              <w:pStyle w:val="TableParagraph"/>
              <w:ind w:left="194" w:right="-36"/>
              <w:jc w:val="center"/>
              <w:rPr>
                <w:color w:val="000000" w:themeColor="text1"/>
              </w:rPr>
            </w:pPr>
            <w:r w:rsidRPr="008C7F20">
              <w:rPr>
                <w:color w:val="000000" w:themeColor="text1"/>
              </w:rPr>
              <w:t>9/6</w:t>
            </w:r>
          </w:p>
        </w:tc>
        <w:tc>
          <w:tcPr>
            <w:tcW w:w="879" w:type="dxa"/>
            <w:shd w:val="clear" w:color="auto" w:fill="auto"/>
          </w:tcPr>
          <w:p w14:paraId="2D67119E" w14:textId="77777777" w:rsidR="001552D3" w:rsidRPr="008C7F20" w:rsidRDefault="001552D3" w:rsidP="00BB6981">
            <w:pPr>
              <w:pStyle w:val="TableParagraph"/>
              <w:ind w:left="9" w:right="-36"/>
              <w:jc w:val="center"/>
            </w:pPr>
          </w:p>
          <w:p w14:paraId="15EA7229" w14:textId="113352F6" w:rsidR="001552D3" w:rsidRPr="008C7F20" w:rsidRDefault="001552D3" w:rsidP="00BB6981">
            <w:pPr>
              <w:pStyle w:val="TableParagraph"/>
              <w:ind w:left="9" w:right="-36"/>
              <w:jc w:val="center"/>
              <w:rPr>
                <w:lang w:val="en-US"/>
              </w:rPr>
            </w:pPr>
            <w:r w:rsidRPr="008C7F20">
              <w:t>3/</w:t>
            </w:r>
            <w:r w:rsidR="008C7F20" w:rsidRPr="008C7F20">
              <w:rPr>
                <w:lang w:val="en-US"/>
              </w:rPr>
              <w:t>3</w:t>
            </w:r>
          </w:p>
        </w:tc>
        <w:tc>
          <w:tcPr>
            <w:tcW w:w="1255" w:type="dxa"/>
            <w:shd w:val="clear" w:color="auto" w:fill="auto"/>
          </w:tcPr>
          <w:p w14:paraId="650CFFA7" w14:textId="77777777" w:rsidR="001552D3" w:rsidRPr="008C7F20" w:rsidRDefault="001552D3" w:rsidP="00BB6981">
            <w:pPr>
              <w:pStyle w:val="TableParagraph"/>
              <w:ind w:left="126" w:right="-36"/>
              <w:jc w:val="center"/>
            </w:pPr>
          </w:p>
          <w:p w14:paraId="02272A5F" w14:textId="117977CC" w:rsidR="001552D3" w:rsidRPr="008C7F20" w:rsidRDefault="008C7F20" w:rsidP="00BB6981">
            <w:pPr>
              <w:pStyle w:val="TableParagraph"/>
              <w:ind w:right="-36"/>
              <w:jc w:val="center"/>
              <w:rPr>
                <w:lang w:val="en-US"/>
              </w:rPr>
            </w:pPr>
            <w:r w:rsidRPr="008C7F20">
              <w:rPr>
                <w:lang w:val="en-US"/>
              </w:rPr>
              <w:t>6</w:t>
            </w:r>
            <w:r w:rsidR="001552D3" w:rsidRPr="008C7F20">
              <w:t>/</w:t>
            </w:r>
            <w:r w:rsidRPr="008C7F20">
              <w:rPr>
                <w:lang w:val="en-US"/>
              </w:rPr>
              <w:t>3</w:t>
            </w:r>
          </w:p>
        </w:tc>
        <w:tc>
          <w:tcPr>
            <w:tcW w:w="836" w:type="dxa"/>
            <w:shd w:val="clear" w:color="auto" w:fill="auto"/>
          </w:tcPr>
          <w:p w14:paraId="10549DF1" w14:textId="77777777" w:rsidR="001552D3" w:rsidRPr="008C7F20" w:rsidRDefault="001552D3" w:rsidP="00BB6981">
            <w:pPr>
              <w:pStyle w:val="TableParagraph"/>
              <w:ind w:left="134" w:right="-36"/>
              <w:jc w:val="center"/>
            </w:pPr>
          </w:p>
          <w:p w14:paraId="330ABB5D" w14:textId="09C20F4C" w:rsidR="001552D3" w:rsidRPr="008C7F20" w:rsidRDefault="001552D3" w:rsidP="00BB6981">
            <w:pPr>
              <w:pStyle w:val="TableParagraph"/>
              <w:ind w:left="134" w:right="-36"/>
              <w:jc w:val="center"/>
            </w:pPr>
            <w:r w:rsidRPr="008C7F20">
              <w:t>15/19</w:t>
            </w:r>
          </w:p>
        </w:tc>
        <w:tc>
          <w:tcPr>
            <w:tcW w:w="2368" w:type="dxa"/>
            <w:shd w:val="clear" w:color="auto" w:fill="auto"/>
          </w:tcPr>
          <w:p w14:paraId="3DC2B16E" w14:textId="3D8F2B6B" w:rsidR="001552D3" w:rsidRPr="00AF798F" w:rsidRDefault="001552D3" w:rsidP="001552D3">
            <w:pPr>
              <w:pStyle w:val="TableParagraph"/>
              <w:ind w:right="-36" w:hanging="2"/>
              <w:jc w:val="center"/>
            </w:pPr>
            <w:r w:rsidRPr="00AF798F">
              <w:t>Устный и письменный опрос, обсуждение дискуссионных вопросов, решение ситуационных задач</w:t>
            </w:r>
          </w:p>
        </w:tc>
      </w:tr>
      <w:tr w:rsidR="001552D3" w:rsidRPr="00CE16F6" w14:paraId="71F44C5A" w14:textId="77777777" w:rsidTr="004F17D4">
        <w:trPr>
          <w:trHeight w:val="1234"/>
        </w:trPr>
        <w:tc>
          <w:tcPr>
            <w:tcW w:w="559" w:type="dxa"/>
            <w:shd w:val="clear" w:color="auto" w:fill="auto"/>
          </w:tcPr>
          <w:p w14:paraId="1AFDECFF" w14:textId="6EBD3C78" w:rsidR="001552D3" w:rsidRPr="00CE16F6" w:rsidRDefault="001552D3" w:rsidP="001552D3">
            <w:pPr>
              <w:pStyle w:val="TableParagraph"/>
              <w:spacing w:line="315" w:lineRule="exact"/>
              <w:ind w:left="232" w:right="-36"/>
              <w:rPr>
                <w:sz w:val="24"/>
                <w:szCs w:val="24"/>
              </w:rPr>
            </w:pPr>
            <w:r>
              <w:rPr>
                <w:sz w:val="24"/>
                <w:szCs w:val="24"/>
              </w:rPr>
              <w:t>5</w:t>
            </w:r>
          </w:p>
        </w:tc>
        <w:tc>
          <w:tcPr>
            <w:tcW w:w="3202" w:type="dxa"/>
            <w:shd w:val="clear" w:color="auto" w:fill="auto"/>
          </w:tcPr>
          <w:p w14:paraId="1A79C356" w14:textId="7BA0880E" w:rsidR="001552D3" w:rsidRPr="00AF798F" w:rsidRDefault="001552D3" w:rsidP="001552D3">
            <w:pPr>
              <w:pStyle w:val="TableParagraph"/>
              <w:ind w:left="107" w:right="-36"/>
              <w:rPr>
                <w:bCs/>
              </w:rPr>
            </w:pPr>
            <w:r w:rsidRPr="00AF798F">
              <w:rPr>
                <w:bCs/>
              </w:rPr>
              <w:t>Международно-правовое основы инвестирования</w:t>
            </w:r>
          </w:p>
        </w:tc>
        <w:tc>
          <w:tcPr>
            <w:tcW w:w="695" w:type="dxa"/>
            <w:shd w:val="clear" w:color="auto" w:fill="auto"/>
          </w:tcPr>
          <w:p w14:paraId="2E26BD78" w14:textId="77777777" w:rsidR="001552D3" w:rsidRPr="008C7F20" w:rsidRDefault="001552D3" w:rsidP="00BB6981">
            <w:pPr>
              <w:pStyle w:val="TableParagraph"/>
              <w:ind w:left="105" w:right="-36"/>
              <w:jc w:val="center"/>
              <w:rPr>
                <w:color w:val="000000" w:themeColor="text1"/>
              </w:rPr>
            </w:pPr>
          </w:p>
          <w:p w14:paraId="307D513F" w14:textId="1F3F816F" w:rsidR="001552D3" w:rsidRPr="008C7F20" w:rsidRDefault="001552D3" w:rsidP="00BB6981">
            <w:pPr>
              <w:pStyle w:val="TableParagraph"/>
              <w:spacing w:before="1"/>
              <w:ind w:left="105" w:right="-36"/>
              <w:jc w:val="center"/>
              <w:rPr>
                <w:color w:val="000000" w:themeColor="text1"/>
              </w:rPr>
            </w:pPr>
            <w:r w:rsidRPr="008C7F20">
              <w:rPr>
                <w:color w:val="000000" w:themeColor="text1"/>
              </w:rPr>
              <w:t>24/25</w:t>
            </w:r>
          </w:p>
        </w:tc>
        <w:tc>
          <w:tcPr>
            <w:tcW w:w="931" w:type="dxa"/>
            <w:shd w:val="clear" w:color="auto" w:fill="auto"/>
          </w:tcPr>
          <w:p w14:paraId="258AD715" w14:textId="77777777" w:rsidR="001552D3" w:rsidRPr="008C7F20" w:rsidRDefault="001552D3" w:rsidP="00BB6981">
            <w:pPr>
              <w:pStyle w:val="TableParagraph"/>
              <w:ind w:left="194" w:right="-36"/>
              <w:jc w:val="center"/>
              <w:rPr>
                <w:color w:val="000000" w:themeColor="text1"/>
              </w:rPr>
            </w:pPr>
          </w:p>
          <w:p w14:paraId="5FE66118" w14:textId="5A69FA19" w:rsidR="001552D3" w:rsidRPr="008C7F20" w:rsidRDefault="001552D3" w:rsidP="00BB6981">
            <w:pPr>
              <w:pStyle w:val="TableParagraph"/>
              <w:spacing w:before="1"/>
              <w:ind w:left="194" w:right="-36"/>
              <w:jc w:val="center"/>
              <w:rPr>
                <w:color w:val="000000" w:themeColor="text1"/>
              </w:rPr>
            </w:pPr>
            <w:r w:rsidRPr="008C7F20">
              <w:rPr>
                <w:color w:val="000000" w:themeColor="text1"/>
              </w:rPr>
              <w:t>9/6</w:t>
            </w:r>
          </w:p>
        </w:tc>
        <w:tc>
          <w:tcPr>
            <w:tcW w:w="879" w:type="dxa"/>
            <w:shd w:val="clear" w:color="auto" w:fill="auto"/>
          </w:tcPr>
          <w:p w14:paraId="2EAC7723" w14:textId="77777777" w:rsidR="001552D3" w:rsidRPr="008C7F20" w:rsidRDefault="001552D3" w:rsidP="00BB6981">
            <w:pPr>
              <w:pStyle w:val="TableParagraph"/>
              <w:ind w:left="9" w:right="-36"/>
              <w:jc w:val="center"/>
            </w:pPr>
          </w:p>
          <w:p w14:paraId="35CAB00F" w14:textId="6DB6BBDC" w:rsidR="001552D3" w:rsidRPr="008C7F20" w:rsidRDefault="001552D3" w:rsidP="00BB6981">
            <w:pPr>
              <w:pStyle w:val="TableParagraph"/>
              <w:spacing w:before="1"/>
              <w:ind w:left="9" w:right="-36"/>
              <w:jc w:val="center"/>
              <w:rPr>
                <w:lang w:val="en-US"/>
              </w:rPr>
            </w:pPr>
            <w:r w:rsidRPr="008C7F20">
              <w:t>3/</w:t>
            </w:r>
            <w:r w:rsidR="008C7F20" w:rsidRPr="008C7F20">
              <w:rPr>
                <w:lang w:val="en-US"/>
              </w:rPr>
              <w:t>3</w:t>
            </w:r>
          </w:p>
        </w:tc>
        <w:tc>
          <w:tcPr>
            <w:tcW w:w="1255" w:type="dxa"/>
            <w:shd w:val="clear" w:color="auto" w:fill="auto"/>
          </w:tcPr>
          <w:p w14:paraId="254DB649" w14:textId="77777777" w:rsidR="001552D3" w:rsidRPr="008C7F20" w:rsidRDefault="001552D3" w:rsidP="00BB6981">
            <w:pPr>
              <w:pStyle w:val="TableParagraph"/>
              <w:ind w:left="126" w:right="-36"/>
              <w:jc w:val="center"/>
            </w:pPr>
          </w:p>
          <w:p w14:paraId="1893D963" w14:textId="141F0E7F" w:rsidR="001552D3" w:rsidRPr="008C7F20" w:rsidRDefault="008C7F20" w:rsidP="00BB6981">
            <w:pPr>
              <w:pStyle w:val="TableParagraph"/>
              <w:spacing w:before="1"/>
              <w:ind w:left="126" w:right="-36"/>
              <w:jc w:val="center"/>
              <w:rPr>
                <w:lang w:val="en-US"/>
              </w:rPr>
            </w:pPr>
            <w:r w:rsidRPr="008C7F20">
              <w:rPr>
                <w:lang w:val="en-US"/>
              </w:rPr>
              <w:t>6</w:t>
            </w:r>
            <w:r w:rsidR="001552D3" w:rsidRPr="008C7F20">
              <w:t>/</w:t>
            </w:r>
            <w:r w:rsidRPr="008C7F20">
              <w:rPr>
                <w:lang w:val="en-US"/>
              </w:rPr>
              <w:t>3</w:t>
            </w:r>
          </w:p>
        </w:tc>
        <w:tc>
          <w:tcPr>
            <w:tcW w:w="836" w:type="dxa"/>
            <w:shd w:val="clear" w:color="auto" w:fill="auto"/>
          </w:tcPr>
          <w:p w14:paraId="3713ECBF" w14:textId="77777777" w:rsidR="001552D3" w:rsidRPr="008C7F20" w:rsidRDefault="001552D3" w:rsidP="00BB6981">
            <w:pPr>
              <w:pStyle w:val="TableParagraph"/>
              <w:ind w:left="134" w:right="-36"/>
              <w:jc w:val="center"/>
            </w:pPr>
          </w:p>
          <w:p w14:paraId="1F9C0FAD" w14:textId="126E2113" w:rsidR="001552D3" w:rsidRPr="008C7F20" w:rsidRDefault="001552D3" w:rsidP="00BB6981">
            <w:pPr>
              <w:pStyle w:val="TableParagraph"/>
              <w:spacing w:before="1"/>
              <w:ind w:left="134" w:right="-36"/>
              <w:jc w:val="center"/>
            </w:pPr>
            <w:r w:rsidRPr="008C7F20">
              <w:t>15/19</w:t>
            </w:r>
          </w:p>
        </w:tc>
        <w:tc>
          <w:tcPr>
            <w:tcW w:w="2368" w:type="dxa"/>
            <w:shd w:val="clear" w:color="auto" w:fill="auto"/>
          </w:tcPr>
          <w:p w14:paraId="41123126" w14:textId="362F125A" w:rsidR="001552D3" w:rsidRPr="00AF798F" w:rsidRDefault="001552D3" w:rsidP="001552D3">
            <w:pPr>
              <w:pStyle w:val="TableParagraph"/>
              <w:ind w:right="-36" w:hanging="2"/>
              <w:jc w:val="center"/>
            </w:pPr>
            <w:r w:rsidRPr="00AF798F">
              <w:t>Устный и письменный опрос, обсуждение дискуссионных вопросов, решение ситуационных задач, заслушивание и обсуждение доклада</w:t>
            </w:r>
          </w:p>
        </w:tc>
      </w:tr>
      <w:tr w:rsidR="001552D3" w:rsidRPr="00CE16F6" w14:paraId="5E88AA5F" w14:textId="77777777" w:rsidTr="004F17D4">
        <w:trPr>
          <w:trHeight w:val="1234"/>
        </w:trPr>
        <w:tc>
          <w:tcPr>
            <w:tcW w:w="559" w:type="dxa"/>
            <w:shd w:val="clear" w:color="auto" w:fill="auto"/>
          </w:tcPr>
          <w:p w14:paraId="60FC612F" w14:textId="3BFCE996" w:rsidR="001552D3" w:rsidRDefault="001552D3" w:rsidP="001552D3">
            <w:pPr>
              <w:pStyle w:val="TableParagraph"/>
              <w:spacing w:line="315" w:lineRule="exact"/>
              <w:ind w:left="232" w:right="-36"/>
              <w:rPr>
                <w:sz w:val="24"/>
                <w:szCs w:val="24"/>
              </w:rPr>
            </w:pPr>
            <w:r>
              <w:rPr>
                <w:sz w:val="24"/>
                <w:szCs w:val="24"/>
              </w:rPr>
              <w:t>6</w:t>
            </w:r>
          </w:p>
        </w:tc>
        <w:tc>
          <w:tcPr>
            <w:tcW w:w="3202" w:type="dxa"/>
            <w:shd w:val="clear" w:color="auto" w:fill="auto"/>
          </w:tcPr>
          <w:p w14:paraId="4D2928F5" w14:textId="60296025" w:rsidR="001552D3" w:rsidRPr="00AF798F" w:rsidRDefault="001552D3" w:rsidP="001552D3">
            <w:pPr>
              <w:pStyle w:val="TableParagraph"/>
              <w:ind w:left="107" w:right="-36"/>
              <w:rPr>
                <w:bCs/>
              </w:rPr>
            </w:pPr>
            <w:r w:rsidRPr="00AF798F">
              <w:rPr>
                <w:bCs/>
              </w:rPr>
              <w:t>Правовые режимы инвестиционной деятельности</w:t>
            </w:r>
          </w:p>
        </w:tc>
        <w:tc>
          <w:tcPr>
            <w:tcW w:w="695" w:type="dxa"/>
            <w:shd w:val="clear" w:color="auto" w:fill="auto"/>
          </w:tcPr>
          <w:p w14:paraId="01E39708" w14:textId="77777777" w:rsidR="001552D3" w:rsidRPr="008C7F20" w:rsidRDefault="001552D3" w:rsidP="00BB6981">
            <w:pPr>
              <w:pStyle w:val="TableParagraph"/>
              <w:ind w:left="105" w:right="-36"/>
              <w:jc w:val="center"/>
              <w:rPr>
                <w:color w:val="000000" w:themeColor="text1"/>
              </w:rPr>
            </w:pPr>
          </w:p>
          <w:p w14:paraId="3F151386" w14:textId="1325B120" w:rsidR="001552D3" w:rsidRPr="008C7F20" w:rsidRDefault="001552D3" w:rsidP="00BB6981">
            <w:pPr>
              <w:pStyle w:val="TableParagraph"/>
              <w:spacing w:before="1"/>
              <w:ind w:left="105" w:right="-36"/>
              <w:jc w:val="center"/>
              <w:rPr>
                <w:color w:val="000000" w:themeColor="text1"/>
              </w:rPr>
            </w:pPr>
            <w:r w:rsidRPr="008C7F20">
              <w:rPr>
                <w:color w:val="000000" w:themeColor="text1"/>
              </w:rPr>
              <w:t>24/25</w:t>
            </w:r>
          </w:p>
        </w:tc>
        <w:tc>
          <w:tcPr>
            <w:tcW w:w="931" w:type="dxa"/>
            <w:shd w:val="clear" w:color="auto" w:fill="auto"/>
          </w:tcPr>
          <w:p w14:paraId="20500B38" w14:textId="77777777" w:rsidR="001552D3" w:rsidRPr="008C7F20" w:rsidRDefault="001552D3" w:rsidP="00BB6981">
            <w:pPr>
              <w:pStyle w:val="TableParagraph"/>
              <w:ind w:left="194" w:right="-36"/>
              <w:jc w:val="center"/>
              <w:rPr>
                <w:color w:val="000000" w:themeColor="text1"/>
              </w:rPr>
            </w:pPr>
          </w:p>
          <w:p w14:paraId="269AD153" w14:textId="131D0342" w:rsidR="001552D3" w:rsidRPr="008C7F20" w:rsidRDefault="001552D3" w:rsidP="00BB6981">
            <w:pPr>
              <w:pStyle w:val="TableParagraph"/>
              <w:spacing w:before="1"/>
              <w:ind w:left="194" w:right="-36"/>
              <w:jc w:val="center"/>
              <w:rPr>
                <w:color w:val="000000" w:themeColor="text1"/>
                <w:lang w:val="en-US"/>
              </w:rPr>
            </w:pPr>
            <w:r w:rsidRPr="008C7F20">
              <w:rPr>
                <w:color w:val="000000" w:themeColor="text1"/>
              </w:rPr>
              <w:t>9/</w:t>
            </w:r>
            <w:r w:rsidR="008C7F20" w:rsidRPr="008C7F20">
              <w:rPr>
                <w:color w:val="000000" w:themeColor="text1"/>
                <w:lang w:val="en-US"/>
              </w:rPr>
              <w:t>7</w:t>
            </w:r>
          </w:p>
        </w:tc>
        <w:tc>
          <w:tcPr>
            <w:tcW w:w="879" w:type="dxa"/>
            <w:shd w:val="clear" w:color="auto" w:fill="auto"/>
          </w:tcPr>
          <w:p w14:paraId="4264C35D" w14:textId="77777777" w:rsidR="001552D3" w:rsidRPr="008C7F20" w:rsidRDefault="001552D3" w:rsidP="00BB6981">
            <w:pPr>
              <w:pStyle w:val="TableParagraph"/>
              <w:ind w:left="9" w:right="-36"/>
              <w:jc w:val="center"/>
            </w:pPr>
          </w:p>
          <w:p w14:paraId="1C5D283C" w14:textId="612D1593" w:rsidR="001552D3" w:rsidRPr="008C7F20" w:rsidRDefault="001552D3" w:rsidP="00BB6981">
            <w:pPr>
              <w:pStyle w:val="TableParagraph"/>
              <w:spacing w:before="1"/>
              <w:ind w:left="9" w:right="-36"/>
              <w:jc w:val="center"/>
              <w:rPr>
                <w:lang w:val="en-US"/>
              </w:rPr>
            </w:pPr>
            <w:r w:rsidRPr="008C7F20">
              <w:t>3/</w:t>
            </w:r>
            <w:r w:rsidR="008C7F20" w:rsidRPr="008C7F20">
              <w:rPr>
                <w:lang w:val="en-US"/>
              </w:rPr>
              <w:t>3</w:t>
            </w:r>
          </w:p>
        </w:tc>
        <w:tc>
          <w:tcPr>
            <w:tcW w:w="1255" w:type="dxa"/>
            <w:shd w:val="clear" w:color="auto" w:fill="auto"/>
          </w:tcPr>
          <w:p w14:paraId="2814754E" w14:textId="77777777" w:rsidR="001552D3" w:rsidRPr="008C7F20" w:rsidRDefault="001552D3" w:rsidP="00BB6981">
            <w:pPr>
              <w:pStyle w:val="TableParagraph"/>
              <w:spacing w:before="1"/>
              <w:ind w:left="126" w:right="-36"/>
              <w:jc w:val="center"/>
            </w:pPr>
          </w:p>
          <w:p w14:paraId="3CDD396C" w14:textId="56B24AE1" w:rsidR="001552D3" w:rsidRPr="00BB6981" w:rsidRDefault="008C7F20" w:rsidP="00BB6981">
            <w:pPr>
              <w:pStyle w:val="TableParagraph"/>
              <w:spacing w:before="1"/>
              <w:ind w:left="126" w:right="-36"/>
              <w:jc w:val="center"/>
            </w:pPr>
            <w:r w:rsidRPr="008C7F20">
              <w:rPr>
                <w:lang w:val="en-US"/>
              </w:rPr>
              <w:t>6</w:t>
            </w:r>
            <w:r w:rsidR="001552D3" w:rsidRPr="008C7F20">
              <w:t>/</w:t>
            </w:r>
            <w:r w:rsidRPr="008C7F20">
              <w:rPr>
                <w:lang w:val="en-US"/>
              </w:rPr>
              <w:t>3</w:t>
            </w:r>
          </w:p>
        </w:tc>
        <w:tc>
          <w:tcPr>
            <w:tcW w:w="836" w:type="dxa"/>
            <w:shd w:val="clear" w:color="auto" w:fill="auto"/>
          </w:tcPr>
          <w:p w14:paraId="41CDE634" w14:textId="77777777" w:rsidR="001552D3" w:rsidRPr="008C7F20" w:rsidRDefault="001552D3" w:rsidP="00BB6981">
            <w:pPr>
              <w:pStyle w:val="TableParagraph"/>
              <w:spacing w:before="1"/>
              <w:ind w:left="134" w:right="-36"/>
              <w:jc w:val="center"/>
            </w:pPr>
          </w:p>
          <w:p w14:paraId="0DF0C3D9" w14:textId="63A77B03" w:rsidR="001552D3" w:rsidRPr="008C7F20" w:rsidRDefault="001552D3" w:rsidP="00BB6981">
            <w:pPr>
              <w:pStyle w:val="TableParagraph"/>
              <w:spacing w:before="1"/>
              <w:ind w:left="134" w:right="-36"/>
              <w:jc w:val="center"/>
            </w:pPr>
            <w:r w:rsidRPr="008C7F20">
              <w:t>15/19</w:t>
            </w:r>
          </w:p>
        </w:tc>
        <w:tc>
          <w:tcPr>
            <w:tcW w:w="2368" w:type="dxa"/>
            <w:shd w:val="clear" w:color="auto" w:fill="auto"/>
          </w:tcPr>
          <w:p w14:paraId="6896069D" w14:textId="6092972B" w:rsidR="001552D3" w:rsidRPr="00AF798F" w:rsidRDefault="001552D3" w:rsidP="001552D3">
            <w:pPr>
              <w:pStyle w:val="TableParagraph"/>
              <w:ind w:right="-36" w:hanging="2"/>
              <w:jc w:val="center"/>
            </w:pPr>
            <w:r w:rsidRPr="00AF798F">
              <w:t>Устный и письменный опрос, обсуждение дискуссионных вопросов, решение ситуационных задач, деловая игры</w:t>
            </w:r>
          </w:p>
        </w:tc>
      </w:tr>
      <w:tr w:rsidR="003639E2" w:rsidRPr="00CE16F6" w14:paraId="12C50EEF" w14:textId="77777777" w:rsidTr="00027BC9">
        <w:trPr>
          <w:trHeight w:val="583"/>
        </w:trPr>
        <w:tc>
          <w:tcPr>
            <w:tcW w:w="559" w:type="dxa"/>
            <w:shd w:val="clear" w:color="auto" w:fill="auto"/>
          </w:tcPr>
          <w:p w14:paraId="442218D3" w14:textId="77777777" w:rsidR="003639E2" w:rsidRPr="00CE16F6" w:rsidRDefault="003639E2" w:rsidP="003639E2">
            <w:pPr>
              <w:pStyle w:val="TableParagraph"/>
              <w:spacing w:line="315" w:lineRule="exact"/>
              <w:ind w:left="232" w:right="-36"/>
              <w:rPr>
                <w:sz w:val="24"/>
                <w:szCs w:val="24"/>
              </w:rPr>
            </w:pPr>
          </w:p>
        </w:tc>
        <w:tc>
          <w:tcPr>
            <w:tcW w:w="3202" w:type="dxa"/>
            <w:shd w:val="clear" w:color="auto" w:fill="auto"/>
          </w:tcPr>
          <w:p w14:paraId="6B1F2181" w14:textId="77777777" w:rsidR="003639E2" w:rsidRPr="00AF798F" w:rsidRDefault="003639E2" w:rsidP="003639E2">
            <w:pPr>
              <w:pStyle w:val="TableParagraph"/>
              <w:ind w:left="107" w:right="-36"/>
              <w:rPr>
                <w:b/>
              </w:rPr>
            </w:pPr>
            <w:r w:rsidRPr="00AF798F">
              <w:rPr>
                <w:b/>
              </w:rPr>
              <w:t>В целом по дисциплине</w:t>
            </w:r>
          </w:p>
        </w:tc>
        <w:tc>
          <w:tcPr>
            <w:tcW w:w="695" w:type="dxa"/>
          </w:tcPr>
          <w:p w14:paraId="24553D50" w14:textId="774DC11F" w:rsidR="003639E2" w:rsidRPr="008C7F20" w:rsidRDefault="003639E2" w:rsidP="003639E2">
            <w:pPr>
              <w:pStyle w:val="TableParagraph"/>
              <w:ind w:right="-36"/>
              <w:jc w:val="center"/>
              <w:rPr>
                <w:b/>
                <w:color w:val="000000" w:themeColor="text1"/>
              </w:rPr>
            </w:pPr>
            <w:r w:rsidRPr="008C7F20">
              <w:rPr>
                <w:rStyle w:val="30"/>
                <w:rFonts w:eastAsiaTheme="minorHAnsi"/>
                <w:b/>
                <w:color w:val="000000" w:themeColor="text1"/>
                <w:sz w:val="24"/>
                <w:szCs w:val="24"/>
              </w:rPr>
              <w:t xml:space="preserve">144 </w:t>
            </w:r>
          </w:p>
        </w:tc>
        <w:tc>
          <w:tcPr>
            <w:tcW w:w="931" w:type="dxa"/>
          </w:tcPr>
          <w:p w14:paraId="751DEBD1" w14:textId="22A5F45C" w:rsidR="003639E2" w:rsidRPr="008C7F20" w:rsidRDefault="003639E2" w:rsidP="003639E2">
            <w:pPr>
              <w:pStyle w:val="TableParagraph"/>
              <w:ind w:right="-36"/>
              <w:jc w:val="center"/>
              <w:rPr>
                <w:b/>
                <w:color w:val="000000" w:themeColor="text1"/>
              </w:rPr>
            </w:pPr>
            <w:r w:rsidRPr="008C7F20">
              <w:rPr>
                <w:rStyle w:val="30"/>
                <w:rFonts w:eastAsiaTheme="minorHAnsi"/>
                <w:b/>
                <w:color w:val="000000" w:themeColor="text1"/>
                <w:sz w:val="24"/>
                <w:szCs w:val="24"/>
              </w:rPr>
              <w:t>50/32</w:t>
            </w:r>
          </w:p>
        </w:tc>
        <w:tc>
          <w:tcPr>
            <w:tcW w:w="879" w:type="dxa"/>
          </w:tcPr>
          <w:p w14:paraId="17ECB540" w14:textId="2AEE4377" w:rsidR="003639E2" w:rsidRPr="008C7F20" w:rsidRDefault="003639E2" w:rsidP="003639E2">
            <w:pPr>
              <w:pStyle w:val="TableParagraph"/>
              <w:ind w:right="-36"/>
              <w:jc w:val="center"/>
              <w:rPr>
                <w:b/>
                <w:color w:val="000000" w:themeColor="text1"/>
              </w:rPr>
            </w:pPr>
            <w:r w:rsidRPr="008C7F20">
              <w:rPr>
                <w:rStyle w:val="30"/>
                <w:rFonts w:eastAsiaTheme="minorHAnsi"/>
                <w:b/>
                <w:color w:val="000000" w:themeColor="text1"/>
                <w:sz w:val="24"/>
                <w:szCs w:val="24"/>
              </w:rPr>
              <w:t>16/16</w:t>
            </w:r>
          </w:p>
        </w:tc>
        <w:tc>
          <w:tcPr>
            <w:tcW w:w="1255" w:type="dxa"/>
          </w:tcPr>
          <w:p w14:paraId="6EF229B2" w14:textId="1A8B0B4D" w:rsidR="003639E2" w:rsidRPr="008C7F20" w:rsidRDefault="003639E2" w:rsidP="003639E2">
            <w:pPr>
              <w:pStyle w:val="TableParagraph"/>
              <w:ind w:right="-36"/>
              <w:jc w:val="center"/>
              <w:rPr>
                <w:b/>
                <w:color w:val="000000" w:themeColor="text1"/>
              </w:rPr>
            </w:pPr>
            <w:r w:rsidRPr="008C7F20">
              <w:rPr>
                <w:rStyle w:val="30"/>
                <w:rFonts w:eastAsiaTheme="minorHAnsi"/>
                <w:b/>
                <w:color w:val="000000" w:themeColor="text1"/>
                <w:sz w:val="24"/>
                <w:szCs w:val="24"/>
              </w:rPr>
              <w:t>34/16</w:t>
            </w:r>
          </w:p>
        </w:tc>
        <w:tc>
          <w:tcPr>
            <w:tcW w:w="836" w:type="dxa"/>
          </w:tcPr>
          <w:p w14:paraId="54538854" w14:textId="4407A29D" w:rsidR="003639E2" w:rsidRPr="008C7F20" w:rsidRDefault="003639E2" w:rsidP="003639E2">
            <w:pPr>
              <w:pStyle w:val="TableParagraph"/>
              <w:ind w:right="-36"/>
              <w:jc w:val="center"/>
              <w:rPr>
                <w:b/>
                <w:color w:val="000000" w:themeColor="text1"/>
                <w:highlight w:val="yellow"/>
              </w:rPr>
            </w:pPr>
            <w:r w:rsidRPr="008C7F20">
              <w:rPr>
                <w:rStyle w:val="30"/>
                <w:rFonts w:eastAsiaTheme="minorHAnsi"/>
                <w:b/>
                <w:color w:val="000000" w:themeColor="text1"/>
                <w:sz w:val="24"/>
                <w:szCs w:val="24"/>
              </w:rPr>
              <w:t>94/112</w:t>
            </w:r>
          </w:p>
        </w:tc>
        <w:tc>
          <w:tcPr>
            <w:tcW w:w="2368" w:type="dxa"/>
            <w:shd w:val="clear" w:color="auto" w:fill="auto"/>
          </w:tcPr>
          <w:p w14:paraId="23A1D715" w14:textId="55031E02" w:rsidR="003639E2" w:rsidRPr="00AF798F" w:rsidRDefault="003639E2" w:rsidP="003639E2">
            <w:pPr>
              <w:pStyle w:val="TableParagraph"/>
              <w:ind w:left="277" w:right="-36" w:hanging="2"/>
              <w:jc w:val="center"/>
              <w:rPr>
                <w:b/>
              </w:rPr>
            </w:pPr>
            <w:r w:rsidRPr="00AF798F">
              <w:rPr>
                <w:b/>
              </w:rPr>
              <w:t>Домашнее творческое задание</w:t>
            </w:r>
          </w:p>
        </w:tc>
      </w:tr>
      <w:tr w:rsidR="003639E2" w:rsidRPr="00CE16F6" w14:paraId="6E8456E3" w14:textId="77777777" w:rsidTr="00027BC9">
        <w:trPr>
          <w:trHeight w:val="563"/>
        </w:trPr>
        <w:tc>
          <w:tcPr>
            <w:tcW w:w="559" w:type="dxa"/>
            <w:shd w:val="clear" w:color="auto" w:fill="auto"/>
          </w:tcPr>
          <w:p w14:paraId="2CDA932F" w14:textId="77777777" w:rsidR="003639E2" w:rsidRPr="00CE16F6" w:rsidRDefault="003639E2" w:rsidP="003639E2">
            <w:pPr>
              <w:pStyle w:val="TableParagraph"/>
              <w:spacing w:line="315" w:lineRule="exact"/>
              <w:ind w:left="232" w:right="-36"/>
              <w:rPr>
                <w:sz w:val="24"/>
                <w:szCs w:val="24"/>
              </w:rPr>
            </w:pPr>
          </w:p>
        </w:tc>
        <w:tc>
          <w:tcPr>
            <w:tcW w:w="3202" w:type="dxa"/>
            <w:shd w:val="clear" w:color="auto" w:fill="auto"/>
          </w:tcPr>
          <w:p w14:paraId="584D39EE" w14:textId="77777777" w:rsidR="003639E2" w:rsidRPr="00AF798F" w:rsidRDefault="003639E2" w:rsidP="003639E2">
            <w:pPr>
              <w:pStyle w:val="TableParagraph"/>
              <w:ind w:left="107" w:right="-36"/>
              <w:rPr>
                <w:b/>
                <w:lang w:val="en-US"/>
              </w:rPr>
            </w:pPr>
            <w:r w:rsidRPr="00AF798F">
              <w:rPr>
                <w:b/>
              </w:rPr>
              <w:t xml:space="preserve">Итого в </w:t>
            </w:r>
            <w:r w:rsidRPr="00AF798F">
              <w:rPr>
                <w:b/>
                <w:lang w:val="en-US"/>
              </w:rPr>
              <w:t>%</w:t>
            </w:r>
          </w:p>
        </w:tc>
        <w:tc>
          <w:tcPr>
            <w:tcW w:w="695" w:type="dxa"/>
          </w:tcPr>
          <w:p w14:paraId="25B440B8" w14:textId="5E4A0079" w:rsidR="003639E2" w:rsidRPr="008C7F20" w:rsidRDefault="003639E2" w:rsidP="003639E2">
            <w:pPr>
              <w:pStyle w:val="TableParagraph"/>
              <w:jc w:val="center"/>
              <w:rPr>
                <w:b/>
                <w:color w:val="000000" w:themeColor="text1"/>
              </w:rPr>
            </w:pPr>
          </w:p>
        </w:tc>
        <w:tc>
          <w:tcPr>
            <w:tcW w:w="931" w:type="dxa"/>
          </w:tcPr>
          <w:p w14:paraId="0F23A3D8" w14:textId="73F64BCE" w:rsidR="003639E2" w:rsidRPr="008C7F20" w:rsidRDefault="003639E2" w:rsidP="003639E2">
            <w:pPr>
              <w:pStyle w:val="TableParagraph"/>
              <w:jc w:val="center"/>
              <w:rPr>
                <w:b/>
                <w:color w:val="000000" w:themeColor="text1"/>
              </w:rPr>
            </w:pPr>
            <w:r w:rsidRPr="008C7F20">
              <w:rPr>
                <w:rStyle w:val="30"/>
                <w:rFonts w:eastAsiaTheme="minorHAnsi"/>
                <w:color w:val="000000" w:themeColor="text1"/>
                <w:sz w:val="24"/>
                <w:szCs w:val="24"/>
              </w:rPr>
              <w:t>35/22</w:t>
            </w:r>
          </w:p>
        </w:tc>
        <w:tc>
          <w:tcPr>
            <w:tcW w:w="879" w:type="dxa"/>
          </w:tcPr>
          <w:p w14:paraId="65515681" w14:textId="4AC717D2" w:rsidR="003639E2" w:rsidRPr="008C7F20" w:rsidRDefault="003639E2" w:rsidP="003639E2">
            <w:pPr>
              <w:pStyle w:val="TableParagraph"/>
              <w:jc w:val="center"/>
              <w:rPr>
                <w:b/>
                <w:color w:val="000000" w:themeColor="text1"/>
              </w:rPr>
            </w:pPr>
            <w:r w:rsidRPr="008C7F20">
              <w:rPr>
                <w:rStyle w:val="30"/>
                <w:rFonts w:eastAsiaTheme="minorHAnsi"/>
                <w:color w:val="000000" w:themeColor="text1"/>
                <w:sz w:val="24"/>
                <w:szCs w:val="24"/>
              </w:rPr>
              <w:t>32/50</w:t>
            </w:r>
          </w:p>
        </w:tc>
        <w:tc>
          <w:tcPr>
            <w:tcW w:w="1255" w:type="dxa"/>
          </w:tcPr>
          <w:p w14:paraId="7C70862D" w14:textId="52E9A20A" w:rsidR="003639E2" w:rsidRPr="008C7F20" w:rsidRDefault="003639E2" w:rsidP="003639E2">
            <w:pPr>
              <w:pStyle w:val="TableParagraph"/>
              <w:jc w:val="center"/>
              <w:rPr>
                <w:b/>
                <w:color w:val="000000" w:themeColor="text1"/>
              </w:rPr>
            </w:pPr>
            <w:r w:rsidRPr="008C7F20">
              <w:rPr>
                <w:rStyle w:val="30"/>
                <w:rFonts w:eastAsiaTheme="minorHAnsi"/>
                <w:color w:val="000000" w:themeColor="text1"/>
                <w:sz w:val="24"/>
                <w:szCs w:val="24"/>
              </w:rPr>
              <w:t>68/50</w:t>
            </w:r>
          </w:p>
        </w:tc>
        <w:tc>
          <w:tcPr>
            <w:tcW w:w="836" w:type="dxa"/>
          </w:tcPr>
          <w:p w14:paraId="1E2B6D2E" w14:textId="67FA2FCC" w:rsidR="003639E2" w:rsidRPr="008C7F20" w:rsidRDefault="003639E2" w:rsidP="003639E2">
            <w:pPr>
              <w:pStyle w:val="TableParagraph"/>
              <w:jc w:val="center"/>
              <w:rPr>
                <w:b/>
                <w:color w:val="000000" w:themeColor="text1"/>
                <w:highlight w:val="yellow"/>
              </w:rPr>
            </w:pPr>
            <w:r w:rsidRPr="008C7F20">
              <w:rPr>
                <w:rStyle w:val="30"/>
                <w:rFonts w:eastAsiaTheme="minorHAnsi"/>
                <w:color w:val="000000" w:themeColor="text1"/>
                <w:sz w:val="24"/>
                <w:szCs w:val="24"/>
              </w:rPr>
              <w:t>65/78</w:t>
            </w:r>
          </w:p>
        </w:tc>
        <w:tc>
          <w:tcPr>
            <w:tcW w:w="2368" w:type="dxa"/>
            <w:shd w:val="clear" w:color="auto" w:fill="auto"/>
          </w:tcPr>
          <w:p w14:paraId="03083FCD" w14:textId="77777777" w:rsidR="003639E2" w:rsidRPr="00AF798F" w:rsidRDefault="003639E2" w:rsidP="003639E2">
            <w:pPr>
              <w:pStyle w:val="TableParagraph"/>
              <w:ind w:hanging="2"/>
              <w:jc w:val="center"/>
            </w:pPr>
          </w:p>
        </w:tc>
      </w:tr>
    </w:tbl>
    <w:p w14:paraId="2D8ED8BC" w14:textId="59329D69" w:rsidR="00A36858" w:rsidRDefault="00A36858" w:rsidP="00AF798F">
      <w:pPr>
        <w:rPr>
          <w:sz w:val="28"/>
          <w:szCs w:val="28"/>
        </w:rPr>
      </w:pPr>
      <w:bookmarkStart w:id="21" w:name="_Toc90042606"/>
    </w:p>
    <w:p w14:paraId="4C8D383A" w14:textId="77777777" w:rsidR="00CE00AA" w:rsidRPr="00AF798F" w:rsidRDefault="00CE00AA" w:rsidP="00AF798F">
      <w:pPr>
        <w:rPr>
          <w:sz w:val="28"/>
          <w:szCs w:val="28"/>
        </w:rPr>
      </w:pPr>
    </w:p>
    <w:p w14:paraId="1974E028" w14:textId="5F81CE9A" w:rsidR="002C35E4" w:rsidRPr="00B73790" w:rsidRDefault="001002F4" w:rsidP="00C42CE6">
      <w:pPr>
        <w:pStyle w:val="210"/>
        <w:numPr>
          <w:ilvl w:val="1"/>
          <w:numId w:val="3"/>
        </w:numPr>
        <w:tabs>
          <w:tab w:val="left" w:pos="1418"/>
        </w:tabs>
        <w:spacing w:before="100" w:beforeAutospacing="1" w:after="240"/>
        <w:ind w:left="0" w:firstLine="840"/>
        <w:rPr>
          <w:i w:val="0"/>
        </w:rPr>
      </w:pPr>
      <w:r w:rsidRPr="00B73790">
        <w:rPr>
          <w:i w:val="0"/>
        </w:rPr>
        <w:lastRenderedPageBreak/>
        <w:t>Содержание семинаров, практических занят</w:t>
      </w:r>
      <w:r w:rsidR="008C2830" w:rsidRPr="00B73790">
        <w:rPr>
          <w:i w:val="0"/>
        </w:rPr>
        <w:t>и</w:t>
      </w:r>
      <w:r w:rsidRPr="00B73790">
        <w:rPr>
          <w:i w:val="0"/>
        </w:rPr>
        <w:t>й</w:t>
      </w:r>
      <w:bookmarkEnd w:id="21"/>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6775"/>
        <w:gridCol w:w="1871"/>
      </w:tblGrid>
      <w:tr w:rsidR="002C35E4" w:rsidRPr="0066084E" w14:paraId="0F3DDC01" w14:textId="77777777" w:rsidTr="00465254">
        <w:trPr>
          <w:tblHeader/>
        </w:trPr>
        <w:tc>
          <w:tcPr>
            <w:tcW w:w="2127" w:type="dxa"/>
            <w:shd w:val="clear" w:color="auto" w:fill="auto"/>
          </w:tcPr>
          <w:p w14:paraId="33C82C02" w14:textId="337D863F" w:rsidR="00CE16F6" w:rsidRPr="0066084E" w:rsidRDefault="002C35E4" w:rsidP="00A0091C">
            <w:pPr>
              <w:adjustRightInd w:val="0"/>
              <w:ind w:right="-36"/>
              <w:jc w:val="center"/>
              <w:rPr>
                <w:b/>
                <w:sz w:val="24"/>
                <w:szCs w:val="24"/>
              </w:rPr>
            </w:pPr>
            <w:r w:rsidRPr="0066084E">
              <w:rPr>
                <w:b/>
                <w:sz w:val="24"/>
                <w:szCs w:val="24"/>
              </w:rPr>
              <w:t>Название тем (разделов) дисциплины</w:t>
            </w:r>
          </w:p>
        </w:tc>
        <w:tc>
          <w:tcPr>
            <w:tcW w:w="6775" w:type="dxa"/>
            <w:shd w:val="clear" w:color="auto" w:fill="auto"/>
          </w:tcPr>
          <w:p w14:paraId="214D1B86" w14:textId="35851BCE" w:rsidR="002C35E4" w:rsidRPr="0066084E" w:rsidRDefault="002C35E4" w:rsidP="00B9491E">
            <w:pPr>
              <w:keepNext/>
              <w:ind w:right="-36"/>
              <w:jc w:val="center"/>
              <w:rPr>
                <w:b/>
                <w:sz w:val="24"/>
                <w:szCs w:val="24"/>
              </w:rPr>
            </w:pPr>
            <w:r w:rsidRPr="0066084E">
              <w:rPr>
                <w:b/>
                <w:sz w:val="24"/>
                <w:szCs w:val="24"/>
              </w:rPr>
              <w:t>Перечень вопросов для обсуждения на семинарских, практических занятиях, рекомендуемые источники из разделов 8, 9</w:t>
            </w:r>
          </w:p>
        </w:tc>
        <w:tc>
          <w:tcPr>
            <w:tcW w:w="1871" w:type="dxa"/>
            <w:shd w:val="clear" w:color="auto" w:fill="auto"/>
          </w:tcPr>
          <w:p w14:paraId="2625B282" w14:textId="77777777" w:rsidR="002C35E4" w:rsidRPr="0066084E" w:rsidRDefault="002C35E4" w:rsidP="00B9491E">
            <w:pPr>
              <w:keepNext/>
              <w:ind w:right="-36"/>
              <w:jc w:val="center"/>
              <w:rPr>
                <w:b/>
                <w:sz w:val="24"/>
                <w:szCs w:val="24"/>
              </w:rPr>
            </w:pPr>
            <w:r w:rsidRPr="0066084E">
              <w:rPr>
                <w:b/>
                <w:sz w:val="24"/>
                <w:szCs w:val="24"/>
              </w:rPr>
              <w:t>Формы проведения занятий</w:t>
            </w:r>
          </w:p>
        </w:tc>
      </w:tr>
      <w:tr w:rsidR="002043A4" w:rsidRPr="0066084E" w14:paraId="12683765" w14:textId="77777777" w:rsidTr="00465254">
        <w:tc>
          <w:tcPr>
            <w:tcW w:w="2127" w:type="dxa"/>
            <w:shd w:val="clear" w:color="auto" w:fill="auto"/>
          </w:tcPr>
          <w:p w14:paraId="1CC6C965" w14:textId="56717A22" w:rsidR="002043A4" w:rsidRPr="005118FE" w:rsidRDefault="002043A4" w:rsidP="002043A4">
            <w:pPr>
              <w:ind w:right="-36" w:hanging="34"/>
              <w:rPr>
                <w:sz w:val="24"/>
                <w:szCs w:val="24"/>
              </w:rPr>
            </w:pPr>
            <w:r w:rsidRPr="005118FE">
              <w:rPr>
                <w:rFonts w:eastAsia="Calibri"/>
                <w:bCs/>
                <w:sz w:val="24"/>
                <w:szCs w:val="24"/>
                <w:lang w:eastAsia="en-US"/>
              </w:rPr>
              <w:t>Тема 1.</w:t>
            </w:r>
            <w:r w:rsidR="00650599">
              <w:rPr>
                <w:rFonts w:eastAsia="Calibri"/>
                <w:bCs/>
                <w:sz w:val="24"/>
                <w:szCs w:val="24"/>
                <w:lang w:eastAsia="en-US"/>
              </w:rPr>
              <w:t xml:space="preserve"> </w:t>
            </w:r>
            <w:r w:rsidR="00650599" w:rsidRPr="00650599">
              <w:rPr>
                <w:rFonts w:eastAsia="Calibri"/>
                <w:bCs/>
                <w:sz w:val="24"/>
                <w:szCs w:val="24"/>
                <w:lang w:eastAsia="en-US"/>
              </w:rPr>
              <w:t>Понятие и виды инвестиций и инвестиционной деятельности</w:t>
            </w:r>
          </w:p>
        </w:tc>
        <w:tc>
          <w:tcPr>
            <w:tcW w:w="6775" w:type="dxa"/>
            <w:shd w:val="clear" w:color="auto" w:fill="auto"/>
          </w:tcPr>
          <w:p w14:paraId="688FFB50" w14:textId="77777777" w:rsidR="00914780" w:rsidRPr="00914780" w:rsidRDefault="00914780" w:rsidP="00914780">
            <w:pPr>
              <w:tabs>
                <w:tab w:val="left" w:pos="532"/>
              </w:tabs>
              <w:spacing w:line="276" w:lineRule="auto"/>
              <w:jc w:val="both"/>
              <w:rPr>
                <w:rFonts w:eastAsia="Calibri"/>
                <w:lang w:eastAsia="en-US"/>
              </w:rPr>
            </w:pPr>
            <w:r w:rsidRPr="00914780">
              <w:rPr>
                <w:rFonts w:eastAsia="Calibri"/>
                <w:lang w:eastAsia="en-US"/>
              </w:rPr>
              <w:t>Понятие инвестиционного права как отрасли права. Цели инвестиционного законодательства. Система инвестиционного законодательства России. Принципы инвестиционного законодательства.</w:t>
            </w:r>
          </w:p>
          <w:p w14:paraId="76A92119" w14:textId="6C16015A" w:rsidR="00914780" w:rsidRPr="00914780" w:rsidRDefault="00914780" w:rsidP="00914780">
            <w:pPr>
              <w:tabs>
                <w:tab w:val="left" w:pos="532"/>
              </w:tabs>
              <w:spacing w:line="276" w:lineRule="auto"/>
              <w:jc w:val="both"/>
              <w:rPr>
                <w:rFonts w:eastAsia="Calibri"/>
                <w:lang w:eastAsia="en-US"/>
              </w:rPr>
            </w:pPr>
            <w:r w:rsidRPr="00914780">
              <w:rPr>
                <w:rFonts w:eastAsia="Calibri"/>
                <w:lang w:eastAsia="en-US"/>
              </w:rPr>
              <w:t>Классификация инвестиций. Коммерческие и некоммерческие инвестиции. Индивидуальные и коллективные инвестиции. Особенности коллективного инвестирования. Прямые инвестиции. Портфельные инвестиции.</w:t>
            </w:r>
          </w:p>
          <w:p w14:paraId="4B89DBF9" w14:textId="5167B1A5" w:rsidR="00794466" w:rsidRDefault="00914780" w:rsidP="00914780">
            <w:pPr>
              <w:tabs>
                <w:tab w:val="left" w:pos="532"/>
              </w:tabs>
              <w:spacing w:line="276" w:lineRule="auto"/>
              <w:jc w:val="both"/>
              <w:rPr>
                <w:rFonts w:eastAsia="Calibri"/>
                <w:lang w:eastAsia="en-US"/>
              </w:rPr>
            </w:pPr>
            <w:r w:rsidRPr="00914780">
              <w:rPr>
                <w:rFonts w:eastAsia="Calibri"/>
                <w:lang w:eastAsia="en-US"/>
              </w:rPr>
              <w:t>Проблема разграничения полномочий в регулировании инвестиционных отношений между федеральным уровнем, уровнем субъектов Российской Федерации и уровнем муниципальных органов власти.</w:t>
            </w:r>
          </w:p>
          <w:p w14:paraId="2F61CF22" w14:textId="77777777" w:rsidR="005B78DF" w:rsidRPr="00DA77E4" w:rsidRDefault="005B78DF" w:rsidP="007D736E">
            <w:pPr>
              <w:tabs>
                <w:tab w:val="left" w:pos="532"/>
              </w:tabs>
              <w:spacing w:line="276" w:lineRule="auto"/>
              <w:ind w:left="360"/>
              <w:jc w:val="both"/>
              <w:rPr>
                <w:rFonts w:eastAsia="Calibri"/>
                <w:lang w:eastAsia="en-US"/>
              </w:rPr>
            </w:pPr>
          </w:p>
          <w:p w14:paraId="69942F0B" w14:textId="77777777" w:rsidR="002043A4" w:rsidRPr="008D7C6B" w:rsidRDefault="002043A4" w:rsidP="00914780">
            <w:pPr>
              <w:tabs>
                <w:tab w:val="left" w:pos="288"/>
                <w:tab w:val="left" w:pos="532"/>
              </w:tabs>
              <w:spacing w:line="276" w:lineRule="auto"/>
              <w:jc w:val="both"/>
              <w:rPr>
                <w:b/>
              </w:rPr>
            </w:pPr>
            <w:r w:rsidRPr="008D7C6B">
              <w:rPr>
                <w:b/>
              </w:rPr>
              <w:t xml:space="preserve">Рекомендуемые источники </w:t>
            </w:r>
          </w:p>
          <w:p w14:paraId="74DDA6EA" w14:textId="5BEB689C" w:rsidR="002043A4" w:rsidRPr="00256CA8" w:rsidRDefault="002043A4" w:rsidP="00914780">
            <w:pPr>
              <w:tabs>
                <w:tab w:val="left" w:pos="288"/>
                <w:tab w:val="left" w:pos="532"/>
              </w:tabs>
              <w:spacing w:line="276" w:lineRule="auto"/>
              <w:jc w:val="both"/>
              <w:rPr>
                <w:b/>
                <w:color w:val="000000" w:themeColor="text1"/>
              </w:rPr>
            </w:pPr>
            <w:r w:rsidRPr="00256CA8">
              <w:rPr>
                <w:b/>
                <w:color w:val="000000" w:themeColor="text1"/>
              </w:rPr>
              <w:t>из раздела 8: 1</w:t>
            </w:r>
            <w:r w:rsidR="00205421" w:rsidRPr="00256CA8">
              <w:rPr>
                <w:b/>
                <w:color w:val="000000" w:themeColor="text1"/>
              </w:rPr>
              <w:t>,</w:t>
            </w:r>
            <w:r w:rsidR="00256CA8">
              <w:rPr>
                <w:b/>
                <w:color w:val="000000" w:themeColor="text1"/>
              </w:rPr>
              <w:t xml:space="preserve"> 5</w:t>
            </w:r>
            <w:r w:rsidR="00205421" w:rsidRPr="00256CA8">
              <w:rPr>
                <w:b/>
                <w:color w:val="000000" w:themeColor="text1"/>
              </w:rPr>
              <w:t>,</w:t>
            </w:r>
            <w:r w:rsidR="00256CA8">
              <w:rPr>
                <w:b/>
                <w:color w:val="000000" w:themeColor="text1"/>
              </w:rPr>
              <w:t xml:space="preserve"> 6</w:t>
            </w:r>
            <w:r w:rsidR="00205421" w:rsidRPr="00256CA8">
              <w:rPr>
                <w:b/>
                <w:color w:val="000000" w:themeColor="text1"/>
              </w:rPr>
              <w:t>, 7,</w:t>
            </w:r>
            <w:r w:rsidR="00256CA8">
              <w:rPr>
                <w:b/>
                <w:color w:val="000000" w:themeColor="text1"/>
              </w:rPr>
              <w:t xml:space="preserve"> 8, 9, 10, 11.</w:t>
            </w:r>
          </w:p>
          <w:p w14:paraId="4A1DAB72" w14:textId="02B516E5" w:rsidR="002043A4" w:rsidRPr="0066084E" w:rsidRDefault="002043A4" w:rsidP="00914780">
            <w:pPr>
              <w:tabs>
                <w:tab w:val="left" w:pos="288"/>
                <w:tab w:val="left" w:pos="532"/>
              </w:tabs>
              <w:spacing w:line="276" w:lineRule="auto"/>
              <w:ind w:right="-36"/>
              <w:jc w:val="both"/>
              <w:rPr>
                <w:sz w:val="24"/>
                <w:szCs w:val="24"/>
              </w:rPr>
            </w:pPr>
            <w:r w:rsidRPr="00256CA8">
              <w:rPr>
                <w:b/>
                <w:color w:val="000000" w:themeColor="text1"/>
              </w:rPr>
              <w:t xml:space="preserve">из раздела 9: </w:t>
            </w:r>
            <w:r w:rsidR="00622713" w:rsidRPr="00256CA8">
              <w:rPr>
                <w:b/>
                <w:color w:val="000000" w:themeColor="text1"/>
              </w:rPr>
              <w:t xml:space="preserve">1, </w:t>
            </w:r>
            <w:r w:rsidR="00256CA8">
              <w:rPr>
                <w:b/>
                <w:color w:val="000000" w:themeColor="text1"/>
              </w:rPr>
              <w:t>4, 7, 10.</w:t>
            </w:r>
          </w:p>
        </w:tc>
        <w:tc>
          <w:tcPr>
            <w:tcW w:w="1871" w:type="dxa"/>
            <w:shd w:val="clear" w:color="auto" w:fill="FFFFFF"/>
          </w:tcPr>
          <w:p w14:paraId="6F4703C3" w14:textId="7A45A42F" w:rsidR="002043A4" w:rsidRPr="0066084E" w:rsidRDefault="005B78DF" w:rsidP="00794466">
            <w:pPr>
              <w:rPr>
                <w:sz w:val="24"/>
                <w:szCs w:val="24"/>
              </w:rPr>
            </w:pPr>
            <w:r w:rsidRPr="00A84BB4">
              <w:t>Устный</w:t>
            </w:r>
            <w:r>
              <w:t>/</w:t>
            </w:r>
            <w:r w:rsidRPr="00A84BB4">
              <w:t xml:space="preserve"> письменный опрос, </w:t>
            </w:r>
            <w:r>
              <w:t xml:space="preserve">дискуссия, </w:t>
            </w:r>
            <w:r w:rsidRPr="00A84BB4">
              <w:t xml:space="preserve">заслушивание и обсуждение </w:t>
            </w:r>
            <w:r>
              <w:t>докладов</w:t>
            </w:r>
            <w:r w:rsidRPr="00A84BB4">
              <w:t xml:space="preserve">, </w:t>
            </w:r>
            <w:r>
              <w:t xml:space="preserve">решение </w:t>
            </w:r>
            <w:r w:rsidRPr="00E44168">
              <w:rPr>
                <w:shd w:val="clear" w:color="auto" w:fill="FFFFFF"/>
              </w:rPr>
              <w:t>ситуационных заданий.</w:t>
            </w:r>
          </w:p>
        </w:tc>
      </w:tr>
      <w:tr w:rsidR="00387D18" w:rsidRPr="0066084E" w14:paraId="286F5004" w14:textId="77777777" w:rsidTr="00465254">
        <w:tc>
          <w:tcPr>
            <w:tcW w:w="2127" w:type="dxa"/>
            <w:shd w:val="clear" w:color="auto" w:fill="auto"/>
          </w:tcPr>
          <w:p w14:paraId="65DF43F7" w14:textId="77777777" w:rsidR="00387D18" w:rsidRDefault="00387D18" w:rsidP="00387D18">
            <w:pPr>
              <w:ind w:right="-36"/>
              <w:rPr>
                <w:bCs/>
                <w:sz w:val="24"/>
                <w:szCs w:val="24"/>
              </w:rPr>
            </w:pPr>
            <w:r w:rsidRPr="005118FE">
              <w:rPr>
                <w:rFonts w:eastAsia="Calibri"/>
                <w:bCs/>
                <w:sz w:val="24"/>
                <w:szCs w:val="24"/>
                <w:lang w:eastAsia="en-US"/>
              </w:rPr>
              <w:t xml:space="preserve">Тема </w:t>
            </w:r>
            <w:r>
              <w:rPr>
                <w:rFonts w:eastAsia="Calibri"/>
                <w:bCs/>
                <w:sz w:val="24"/>
                <w:szCs w:val="24"/>
                <w:lang w:eastAsia="en-US"/>
              </w:rPr>
              <w:t>2</w:t>
            </w:r>
            <w:r w:rsidRPr="005118FE">
              <w:rPr>
                <w:rFonts w:eastAsia="Calibri"/>
                <w:bCs/>
                <w:sz w:val="24"/>
                <w:szCs w:val="24"/>
                <w:lang w:eastAsia="en-US"/>
              </w:rPr>
              <w:t xml:space="preserve">. </w:t>
            </w:r>
          </w:p>
          <w:p w14:paraId="03902E3A" w14:textId="1ECCBF20" w:rsidR="007D736E" w:rsidRPr="005118FE" w:rsidRDefault="007D736E" w:rsidP="00387D18">
            <w:pPr>
              <w:ind w:right="-36"/>
              <w:rPr>
                <w:sz w:val="24"/>
                <w:szCs w:val="24"/>
              </w:rPr>
            </w:pPr>
            <w:r w:rsidRPr="007D736E">
              <w:rPr>
                <w:sz w:val="24"/>
                <w:szCs w:val="24"/>
              </w:rPr>
              <w:t>Субъекты инвестиционной деятельности и защита прав инвестора</w:t>
            </w:r>
          </w:p>
        </w:tc>
        <w:tc>
          <w:tcPr>
            <w:tcW w:w="6775" w:type="dxa"/>
            <w:shd w:val="clear" w:color="auto" w:fill="auto"/>
          </w:tcPr>
          <w:p w14:paraId="6914D736" w14:textId="3E0D01E4" w:rsidR="00EA0FFD" w:rsidRPr="00914780" w:rsidRDefault="00914780" w:rsidP="00914780">
            <w:pPr>
              <w:tabs>
                <w:tab w:val="left" w:pos="288"/>
                <w:tab w:val="left" w:pos="532"/>
              </w:tabs>
              <w:spacing w:line="276" w:lineRule="auto"/>
              <w:ind w:left="-35"/>
              <w:jc w:val="both"/>
              <w:rPr>
                <w:bCs/>
              </w:rPr>
            </w:pPr>
            <w:r w:rsidRPr="00914780">
              <w:rPr>
                <w:bCs/>
              </w:rPr>
              <w:t>Понятие субъекта инвестиционных правоотношений. Инвестиционная деятельность как вид предпринимательской деятельности. Проблема классификации субъектов инвестиционных правоотношений. Понятие и правовое положение инвестора. Понятие инвестиционного риска и его значение для регулирования отношений с участием инвестора. Иные субъекты инвестиционных отношений. Профессиональные участники инвестиционного рынка. Инвестиционные фонды как форма коллективного инвестирования. Основные способы защиты прав субъектов инвестиционной деятельности. Проблема законодательного обеспечения выбора между государственными и частными (договорными) юрисдикциями как способов разрешения конфликтов в инвестиционной сфере. Международный коммерческий арбитраж – как механизм разрешения споров между инвесторами и реципиентами. Инвестиционный арбитраж. Третейский суд как механизм разрешения внутренних инвестиционных споров.</w:t>
            </w:r>
          </w:p>
          <w:p w14:paraId="5AF3B209" w14:textId="77777777" w:rsidR="00EA0FFD" w:rsidRDefault="00EA0FFD" w:rsidP="001879A1">
            <w:pPr>
              <w:tabs>
                <w:tab w:val="left" w:pos="288"/>
                <w:tab w:val="left" w:pos="532"/>
              </w:tabs>
              <w:spacing w:line="276" w:lineRule="auto"/>
              <w:ind w:left="-35" w:firstLine="284"/>
              <w:jc w:val="both"/>
              <w:rPr>
                <w:b/>
              </w:rPr>
            </w:pPr>
          </w:p>
          <w:p w14:paraId="609645E9" w14:textId="5F910EDA" w:rsidR="001879A1" w:rsidRPr="008D7C6B" w:rsidRDefault="001879A1" w:rsidP="00914780">
            <w:pPr>
              <w:tabs>
                <w:tab w:val="left" w:pos="288"/>
                <w:tab w:val="left" w:pos="532"/>
              </w:tabs>
              <w:spacing w:line="276" w:lineRule="auto"/>
              <w:jc w:val="both"/>
              <w:rPr>
                <w:b/>
              </w:rPr>
            </w:pPr>
            <w:r w:rsidRPr="008D7C6B">
              <w:rPr>
                <w:b/>
              </w:rPr>
              <w:t xml:space="preserve">Рекомендуемые источники </w:t>
            </w:r>
          </w:p>
          <w:p w14:paraId="0004DF14" w14:textId="405DA321" w:rsidR="001879A1" w:rsidRPr="0083562E" w:rsidRDefault="001879A1" w:rsidP="00914780">
            <w:pPr>
              <w:tabs>
                <w:tab w:val="left" w:pos="288"/>
                <w:tab w:val="left" w:pos="532"/>
              </w:tabs>
              <w:spacing w:line="276" w:lineRule="auto"/>
              <w:jc w:val="both"/>
              <w:rPr>
                <w:b/>
              </w:rPr>
            </w:pPr>
            <w:r w:rsidRPr="0083562E">
              <w:rPr>
                <w:b/>
              </w:rPr>
              <w:t>Раздел 8</w:t>
            </w:r>
            <w:r w:rsidR="00205421" w:rsidRPr="0083562E">
              <w:rPr>
                <w:b/>
              </w:rPr>
              <w:t>: 1,</w:t>
            </w:r>
            <w:r w:rsidR="00256CA8">
              <w:rPr>
                <w:b/>
              </w:rPr>
              <w:t xml:space="preserve"> </w:t>
            </w:r>
            <w:r w:rsidR="00205421" w:rsidRPr="0083562E">
              <w:rPr>
                <w:b/>
              </w:rPr>
              <w:t>2,</w:t>
            </w:r>
            <w:r w:rsidR="00256CA8">
              <w:rPr>
                <w:b/>
              </w:rPr>
              <w:t xml:space="preserve"> 3 </w:t>
            </w:r>
            <w:r w:rsidR="00205421" w:rsidRPr="0083562E">
              <w:rPr>
                <w:b/>
              </w:rPr>
              <w:t>,</w:t>
            </w:r>
            <w:r w:rsidR="00256CA8">
              <w:rPr>
                <w:b/>
              </w:rPr>
              <w:t xml:space="preserve">4 </w:t>
            </w:r>
            <w:r w:rsidR="0083562E" w:rsidRPr="0083562E">
              <w:rPr>
                <w:b/>
              </w:rPr>
              <w:t>,</w:t>
            </w:r>
            <w:r w:rsidR="00256CA8">
              <w:rPr>
                <w:b/>
              </w:rPr>
              <w:t xml:space="preserve"> 5, 6, 7, 8, 9, 10, 11.</w:t>
            </w:r>
          </w:p>
          <w:p w14:paraId="6417C6C6" w14:textId="44BCF95D" w:rsidR="00387D18" w:rsidRPr="001879A1" w:rsidRDefault="001879A1" w:rsidP="00914780">
            <w:pPr>
              <w:tabs>
                <w:tab w:val="left" w:pos="288"/>
                <w:tab w:val="left" w:pos="532"/>
              </w:tabs>
              <w:spacing w:line="276" w:lineRule="auto"/>
              <w:jc w:val="both"/>
              <w:rPr>
                <w:rFonts w:eastAsia="Calibri"/>
                <w:lang w:eastAsia="en-US"/>
              </w:rPr>
            </w:pPr>
            <w:r w:rsidRPr="0083562E">
              <w:rPr>
                <w:b/>
              </w:rPr>
              <w:t xml:space="preserve">Раздел 9: </w:t>
            </w:r>
            <w:r w:rsidR="0083562E" w:rsidRPr="0083562E">
              <w:rPr>
                <w:b/>
              </w:rPr>
              <w:t>1,</w:t>
            </w:r>
            <w:r w:rsidR="00256CA8">
              <w:rPr>
                <w:b/>
              </w:rPr>
              <w:t xml:space="preserve"> </w:t>
            </w:r>
            <w:r w:rsidR="0083562E" w:rsidRPr="0083562E">
              <w:rPr>
                <w:b/>
              </w:rPr>
              <w:t>2,</w:t>
            </w:r>
            <w:r w:rsidR="00256CA8">
              <w:rPr>
                <w:b/>
              </w:rPr>
              <w:t xml:space="preserve"> </w:t>
            </w:r>
            <w:r w:rsidR="0083562E" w:rsidRPr="0083562E">
              <w:rPr>
                <w:b/>
              </w:rPr>
              <w:t>3,</w:t>
            </w:r>
            <w:r w:rsidR="00256CA8">
              <w:rPr>
                <w:b/>
              </w:rPr>
              <w:t xml:space="preserve"> 4</w:t>
            </w:r>
            <w:r w:rsidR="0083562E" w:rsidRPr="0083562E">
              <w:rPr>
                <w:b/>
              </w:rPr>
              <w:t>,</w:t>
            </w:r>
            <w:r w:rsidR="00256CA8">
              <w:rPr>
                <w:b/>
              </w:rPr>
              <w:t xml:space="preserve"> 7. </w:t>
            </w:r>
          </w:p>
        </w:tc>
        <w:tc>
          <w:tcPr>
            <w:tcW w:w="1871" w:type="dxa"/>
            <w:shd w:val="clear" w:color="auto" w:fill="FFFFFF"/>
          </w:tcPr>
          <w:p w14:paraId="7F317C02" w14:textId="6945DAB6" w:rsidR="00387D18" w:rsidRPr="0066084E" w:rsidRDefault="00387D18" w:rsidP="005A1DD7">
            <w:pPr>
              <w:rPr>
                <w:bCs/>
                <w:sz w:val="24"/>
                <w:szCs w:val="24"/>
              </w:rPr>
            </w:pPr>
            <w:r w:rsidRPr="00A84BB4">
              <w:t>Устный</w:t>
            </w:r>
            <w:r>
              <w:t>/</w:t>
            </w:r>
            <w:r w:rsidRPr="00A84BB4">
              <w:t xml:space="preserve"> письменный опрос, </w:t>
            </w:r>
            <w:r>
              <w:t xml:space="preserve">дискуссия, </w:t>
            </w:r>
            <w:r w:rsidRPr="00A84BB4">
              <w:t xml:space="preserve">заслушивание и обсуждение </w:t>
            </w:r>
            <w:r>
              <w:t>докладов</w:t>
            </w:r>
            <w:r w:rsidRPr="00A84BB4">
              <w:t xml:space="preserve">, </w:t>
            </w:r>
            <w:r>
              <w:t xml:space="preserve">решение </w:t>
            </w:r>
            <w:r w:rsidRPr="00E44168">
              <w:rPr>
                <w:shd w:val="clear" w:color="auto" w:fill="FFFFFF"/>
              </w:rPr>
              <w:t>ситуационных заданий.</w:t>
            </w:r>
          </w:p>
        </w:tc>
      </w:tr>
      <w:tr w:rsidR="00387D18" w:rsidRPr="0066084E" w14:paraId="16BD10E3" w14:textId="77777777" w:rsidTr="00465254">
        <w:tc>
          <w:tcPr>
            <w:tcW w:w="2127" w:type="dxa"/>
            <w:shd w:val="clear" w:color="auto" w:fill="auto"/>
          </w:tcPr>
          <w:p w14:paraId="14E9F443" w14:textId="3AC1807A" w:rsidR="00387D18" w:rsidRPr="005118FE" w:rsidRDefault="001879A1" w:rsidP="001879A1">
            <w:pPr>
              <w:ind w:right="-36"/>
              <w:rPr>
                <w:rFonts w:eastAsia="Calibri"/>
                <w:bCs/>
                <w:sz w:val="24"/>
                <w:szCs w:val="24"/>
                <w:lang w:eastAsia="en-US"/>
              </w:rPr>
            </w:pPr>
            <w:r w:rsidRPr="005118FE">
              <w:rPr>
                <w:rFonts w:eastAsia="Calibri"/>
                <w:bCs/>
                <w:sz w:val="24"/>
                <w:szCs w:val="24"/>
                <w:lang w:eastAsia="en-US"/>
              </w:rPr>
              <w:t xml:space="preserve">Тема </w:t>
            </w:r>
            <w:r>
              <w:rPr>
                <w:rFonts w:eastAsia="Calibri"/>
                <w:bCs/>
                <w:sz w:val="24"/>
                <w:szCs w:val="24"/>
                <w:lang w:eastAsia="en-US"/>
              </w:rPr>
              <w:t>3</w:t>
            </w:r>
            <w:r w:rsidRPr="005118FE">
              <w:rPr>
                <w:rFonts w:eastAsia="Calibri"/>
                <w:bCs/>
                <w:sz w:val="24"/>
                <w:szCs w:val="24"/>
                <w:lang w:eastAsia="en-US"/>
              </w:rPr>
              <w:t xml:space="preserve">. </w:t>
            </w:r>
            <w:r w:rsidR="00EA0FFD" w:rsidRPr="00EA0FFD">
              <w:rPr>
                <w:rFonts w:eastAsia="Calibri"/>
                <w:bCs/>
                <w:sz w:val="24"/>
                <w:szCs w:val="24"/>
                <w:lang w:eastAsia="en-US"/>
              </w:rPr>
              <w:t>Государственное регулирование инвестиционной деятельности</w:t>
            </w:r>
          </w:p>
        </w:tc>
        <w:tc>
          <w:tcPr>
            <w:tcW w:w="6775" w:type="dxa"/>
            <w:shd w:val="clear" w:color="auto" w:fill="auto"/>
          </w:tcPr>
          <w:p w14:paraId="351B925E" w14:textId="77777777" w:rsidR="00914780" w:rsidRPr="00914780" w:rsidRDefault="00914780" w:rsidP="00914780">
            <w:pPr>
              <w:tabs>
                <w:tab w:val="left" w:pos="596"/>
              </w:tabs>
              <w:spacing w:line="276" w:lineRule="auto"/>
              <w:jc w:val="both"/>
              <w:rPr>
                <w:rFonts w:eastAsia="TimesNewRomanPSMT"/>
                <w:szCs w:val="28"/>
              </w:rPr>
            </w:pPr>
            <w:r w:rsidRPr="00914780">
              <w:rPr>
                <w:rFonts w:eastAsia="TimesNewRomanPSMT"/>
                <w:szCs w:val="28"/>
              </w:rPr>
              <w:t>Значение, виды, способы государственного регулирования инвестиционной деятельности. Инвестиционный проект и его экспертиза. Налоговое и таможенное регулирование как виды государственного регулирования инвестиционноӗ деятельности. Правовой режим инвестиционной деятельности в особых экономических зонах и зонах территориального развития.</w:t>
            </w:r>
          </w:p>
          <w:p w14:paraId="7DCAEA40" w14:textId="0874E470" w:rsidR="00914780" w:rsidRPr="00914780" w:rsidRDefault="00914780" w:rsidP="00914780">
            <w:pPr>
              <w:tabs>
                <w:tab w:val="left" w:pos="596"/>
              </w:tabs>
              <w:spacing w:line="276" w:lineRule="auto"/>
              <w:jc w:val="both"/>
              <w:rPr>
                <w:rFonts w:eastAsia="TimesNewRomanPSMT"/>
                <w:szCs w:val="28"/>
              </w:rPr>
            </w:pPr>
            <w:r w:rsidRPr="00914780">
              <w:rPr>
                <w:rFonts w:eastAsia="TimesNewRomanPSMT"/>
                <w:szCs w:val="28"/>
              </w:rPr>
              <w:lastRenderedPageBreak/>
              <w:t>Государственные гарантии прав субъектов инвестиционной деятельности: виды и их содержание. Стабильность прав субъектов инвестиционной деятельности. Защита капиталовложений.</w:t>
            </w:r>
          </w:p>
          <w:p w14:paraId="1518C655" w14:textId="6C898BBD" w:rsidR="00EA0FFD" w:rsidRDefault="00914780" w:rsidP="00914780">
            <w:pPr>
              <w:tabs>
                <w:tab w:val="left" w:pos="596"/>
              </w:tabs>
              <w:spacing w:line="276" w:lineRule="auto"/>
              <w:jc w:val="both"/>
              <w:rPr>
                <w:rFonts w:eastAsia="TimesNewRomanPSMT"/>
                <w:szCs w:val="28"/>
              </w:rPr>
            </w:pPr>
            <w:r w:rsidRPr="00914780">
              <w:rPr>
                <w:rFonts w:eastAsia="TimesNewRomanPSMT"/>
                <w:szCs w:val="28"/>
              </w:rPr>
              <w:t>Инвестиционные споры и порядок их разрешения. Особенности государственных гарантий, предоставляемых РФ для иностранных инвесторов.</w:t>
            </w:r>
          </w:p>
          <w:p w14:paraId="64544A03" w14:textId="77777777" w:rsidR="00914780" w:rsidRPr="00914780" w:rsidRDefault="00914780" w:rsidP="00914780">
            <w:pPr>
              <w:tabs>
                <w:tab w:val="left" w:pos="596"/>
              </w:tabs>
              <w:spacing w:line="276" w:lineRule="auto"/>
              <w:jc w:val="both"/>
              <w:rPr>
                <w:rFonts w:eastAsia="TimesNewRomanPSMT"/>
                <w:szCs w:val="28"/>
              </w:rPr>
            </w:pPr>
          </w:p>
          <w:p w14:paraId="1D978A35" w14:textId="77777777" w:rsidR="00387D18" w:rsidRPr="006D69B5" w:rsidRDefault="00387D18" w:rsidP="00914780">
            <w:pPr>
              <w:tabs>
                <w:tab w:val="left" w:pos="288"/>
                <w:tab w:val="left" w:pos="532"/>
              </w:tabs>
              <w:spacing w:line="276" w:lineRule="auto"/>
              <w:jc w:val="both"/>
              <w:rPr>
                <w:b/>
              </w:rPr>
            </w:pPr>
            <w:r w:rsidRPr="006D69B5">
              <w:rPr>
                <w:b/>
              </w:rPr>
              <w:t xml:space="preserve">Рекомендуемые источники </w:t>
            </w:r>
          </w:p>
          <w:p w14:paraId="388BC07C" w14:textId="77777777" w:rsidR="00256CA8" w:rsidRPr="0083562E" w:rsidRDefault="00256CA8" w:rsidP="00256CA8">
            <w:pPr>
              <w:tabs>
                <w:tab w:val="left" w:pos="288"/>
                <w:tab w:val="left" w:pos="532"/>
              </w:tabs>
              <w:spacing w:line="276" w:lineRule="auto"/>
              <w:jc w:val="both"/>
              <w:rPr>
                <w:b/>
              </w:rPr>
            </w:pPr>
            <w:r w:rsidRPr="0083562E">
              <w:rPr>
                <w:b/>
              </w:rPr>
              <w:t>Раздел 8: 1,</w:t>
            </w:r>
            <w:r>
              <w:rPr>
                <w:b/>
              </w:rPr>
              <w:t xml:space="preserve"> </w:t>
            </w:r>
            <w:r w:rsidRPr="0083562E">
              <w:rPr>
                <w:b/>
              </w:rPr>
              <w:t>2,</w:t>
            </w:r>
            <w:r>
              <w:rPr>
                <w:b/>
              </w:rPr>
              <w:t xml:space="preserve"> 3 </w:t>
            </w:r>
            <w:r w:rsidRPr="0083562E">
              <w:rPr>
                <w:b/>
              </w:rPr>
              <w:t>,</w:t>
            </w:r>
            <w:r>
              <w:rPr>
                <w:b/>
              </w:rPr>
              <w:t xml:space="preserve">4 </w:t>
            </w:r>
            <w:r w:rsidRPr="0083562E">
              <w:rPr>
                <w:b/>
              </w:rPr>
              <w:t>,</w:t>
            </w:r>
            <w:r>
              <w:rPr>
                <w:b/>
              </w:rPr>
              <w:t xml:space="preserve"> 5, 6, 7, 8, 9, 10, 11.</w:t>
            </w:r>
          </w:p>
          <w:p w14:paraId="6E4C725F" w14:textId="64643241" w:rsidR="00387D18" w:rsidRPr="00EB1957" w:rsidRDefault="00256CA8" w:rsidP="00256CA8">
            <w:pPr>
              <w:tabs>
                <w:tab w:val="left" w:pos="288"/>
                <w:tab w:val="left" w:pos="532"/>
              </w:tabs>
              <w:spacing w:line="276" w:lineRule="auto"/>
              <w:jc w:val="both"/>
            </w:pPr>
            <w:r w:rsidRPr="0083562E">
              <w:rPr>
                <w:b/>
              </w:rPr>
              <w:t>Раздел 9: 1,</w:t>
            </w:r>
            <w:r>
              <w:rPr>
                <w:b/>
              </w:rPr>
              <w:t xml:space="preserve"> </w:t>
            </w:r>
            <w:r w:rsidRPr="0083562E">
              <w:rPr>
                <w:b/>
              </w:rPr>
              <w:t>2,</w:t>
            </w:r>
            <w:r>
              <w:rPr>
                <w:b/>
              </w:rPr>
              <w:t xml:space="preserve"> </w:t>
            </w:r>
            <w:r w:rsidRPr="0083562E">
              <w:rPr>
                <w:b/>
              </w:rPr>
              <w:t>3,</w:t>
            </w:r>
            <w:r>
              <w:rPr>
                <w:b/>
              </w:rPr>
              <w:t xml:space="preserve"> 4</w:t>
            </w:r>
            <w:r w:rsidRPr="0083562E">
              <w:rPr>
                <w:b/>
              </w:rPr>
              <w:t>,</w:t>
            </w:r>
            <w:r>
              <w:rPr>
                <w:b/>
              </w:rPr>
              <w:t xml:space="preserve"> 7.</w:t>
            </w:r>
          </w:p>
        </w:tc>
        <w:tc>
          <w:tcPr>
            <w:tcW w:w="1871" w:type="dxa"/>
            <w:shd w:val="clear" w:color="auto" w:fill="auto"/>
          </w:tcPr>
          <w:p w14:paraId="05CCA405" w14:textId="2603268D" w:rsidR="00387D18" w:rsidRPr="00A84BB4" w:rsidRDefault="00387D18" w:rsidP="005A1DD7">
            <w:r w:rsidRPr="002E42D4">
              <w:lastRenderedPageBreak/>
              <w:t>Устный</w:t>
            </w:r>
            <w:r>
              <w:t>/</w:t>
            </w:r>
            <w:r w:rsidRPr="002E42D4">
              <w:t xml:space="preserve">письменный опрос, заслушивание и обсуждение </w:t>
            </w:r>
            <w:r>
              <w:t>докладов</w:t>
            </w:r>
            <w:r w:rsidRPr="002E42D4">
              <w:t xml:space="preserve">, </w:t>
            </w:r>
            <w:r>
              <w:t>дискуссия</w:t>
            </w:r>
            <w:r w:rsidRPr="002E42D4">
              <w:t xml:space="preserve">, </w:t>
            </w:r>
            <w:r>
              <w:t xml:space="preserve">решение </w:t>
            </w:r>
            <w:r w:rsidRPr="00E44168">
              <w:rPr>
                <w:shd w:val="clear" w:color="auto" w:fill="FFFFFF"/>
              </w:rPr>
              <w:t>ситуационных заданий.</w:t>
            </w:r>
          </w:p>
        </w:tc>
      </w:tr>
      <w:tr w:rsidR="00387D18" w:rsidRPr="0066084E" w14:paraId="241AEAFF" w14:textId="77777777" w:rsidTr="00465254">
        <w:tc>
          <w:tcPr>
            <w:tcW w:w="2127" w:type="dxa"/>
            <w:shd w:val="clear" w:color="auto" w:fill="auto"/>
          </w:tcPr>
          <w:p w14:paraId="2EB3294F" w14:textId="77777777" w:rsidR="00387D18" w:rsidRDefault="001879A1" w:rsidP="002043A4">
            <w:pPr>
              <w:ind w:right="-36"/>
              <w:rPr>
                <w:bCs/>
                <w:sz w:val="24"/>
                <w:szCs w:val="24"/>
              </w:rPr>
            </w:pPr>
            <w:r>
              <w:rPr>
                <w:rFonts w:eastAsia="Calibri"/>
                <w:bCs/>
                <w:sz w:val="24"/>
                <w:szCs w:val="24"/>
                <w:lang w:eastAsia="en-US"/>
              </w:rPr>
              <w:t>Тема 4</w:t>
            </w:r>
            <w:r w:rsidRPr="005118FE">
              <w:rPr>
                <w:rFonts w:eastAsia="Calibri"/>
                <w:bCs/>
                <w:sz w:val="24"/>
                <w:szCs w:val="24"/>
                <w:lang w:eastAsia="en-US"/>
              </w:rPr>
              <w:t xml:space="preserve">. </w:t>
            </w:r>
          </w:p>
          <w:p w14:paraId="515D6386" w14:textId="2A44843B" w:rsidR="00EA0FFD" w:rsidRPr="005118FE" w:rsidRDefault="00EA0FFD" w:rsidP="002043A4">
            <w:pPr>
              <w:ind w:right="-36"/>
              <w:rPr>
                <w:rFonts w:eastAsia="Calibri"/>
                <w:bCs/>
                <w:sz w:val="24"/>
                <w:szCs w:val="24"/>
                <w:lang w:eastAsia="en-US"/>
              </w:rPr>
            </w:pPr>
            <w:r w:rsidRPr="00AF798F">
              <w:rPr>
                <w:bCs/>
              </w:rPr>
              <w:t>Общая характеристика правовых форм осуществления инвестиционной деятельности</w:t>
            </w:r>
          </w:p>
        </w:tc>
        <w:tc>
          <w:tcPr>
            <w:tcW w:w="6775" w:type="dxa"/>
            <w:shd w:val="clear" w:color="auto" w:fill="auto"/>
            <w:vAlign w:val="center"/>
          </w:tcPr>
          <w:p w14:paraId="7CEB3194" w14:textId="5E92DD37" w:rsidR="00914780" w:rsidRDefault="00914780" w:rsidP="00914780">
            <w:pPr>
              <w:tabs>
                <w:tab w:val="left" w:pos="601"/>
              </w:tabs>
              <w:spacing w:line="276" w:lineRule="auto"/>
              <w:jc w:val="both"/>
            </w:pPr>
            <w:r>
              <w:t>Формы инвестиционной деятельности. Организационные и договорные формы осуществления инвестиционной деятельности. Правовое положение инвестиционного партнерства.</w:t>
            </w:r>
          </w:p>
          <w:p w14:paraId="4D23EB8B" w14:textId="2F13EB07" w:rsidR="00EA0FFD" w:rsidRDefault="00914780" w:rsidP="00914780">
            <w:pPr>
              <w:tabs>
                <w:tab w:val="left" w:pos="601"/>
              </w:tabs>
              <w:spacing w:line="276" w:lineRule="auto"/>
              <w:jc w:val="both"/>
            </w:pPr>
            <w:r>
              <w:t>Правовое положение коммерческих организаций с иностранными инвестициями. Порядок их создания, приобретения и прекращения их статуса. Правовое положение филиалов иностранных компаний. Порядок и условия их открытия. Особенности участия иностранных инвесторов в банковской и страховой системах Российской Федерации.</w:t>
            </w:r>
          </w:p>
          <w:p w14:paraId="7CFECE55" w14:textId="77777777" w:rsidR="00914780" w:rsidRPr="00EB1957" w:rsidRDefault="00914780" w:rsidP="00914780">
            <w:pPr>
              <w:tabs>
                <w:tab w:val="left" w:pos="601"/>
              </w:tabs>
              <w:spacing w:line="276" w:lineRule="auto"/>
              <w:jc w:val="both"/>
            </w:pPr>
          </w:p>
          <w:p w14:paraId="36052597" w14:textId="77777777" w:rsidR="00387D18" w:rsidRPr="006D69B5" w:rsidRDefault="00387D18" w:rsidP="00914780">
            <w:pPr>
              <w:tabs>
                <w:tab w:val="left" w:pos="288"/>
                <w:tab w:val="left" w:pos="532"/>
              </w:tabs>
              <w:spacing w:line="276" w:lineRule="auto"/>
              <w:jc w:val="both"/>
              <w:rPr>
                <w:b/>
              </w:rPr>
            </w:pPr>
            <w:r w:rsidRPr="006D69B5">
              <w:rPr>
                <w:b/>
              </w:rPr>
              <w:t xml:space="preserve">Рекомендуемые источники </w:t>
            </w:r>
          </w:p>
          <w:p w14:paraId="7040A4DA" w14:textId="77777777" w:rsidR="00256CA8" w:rsidRPr="0083562E" w:rsidRDefault="00256CA8" w:rsidP="00256CA8">
            <w:pPr>
              <w:tabs>
                <w:tab w:val="left" w:pos="288"/>
                <w:tab w:val="left" w:pos="532"/>
              </w:tabs>
              <w:spacing w:line="276" w:lineRule="auto"/>
              <w:jc w:val="both"/>
              <w:rPr>
                <w:b/>
              </w:rPr>
            </w:pPr>
            <w:r w:rsidRPr="0083562E">
              <w:rPr>
                <w:b/>
              </w:rPr>
              <w:t>Раздел 8: 1,</w:t>
            </w:r>
            <w:r>
              <w:rPr>
                <w:b/>
              </w:rPr>
              <w:t xml:space="preserve"> </w:t>
            </w:r>
            <w:r w:rsidRPr="0083562E">
              <w:rPr>
                <w:b/>
              </w:rPr>
              <w:t>2,</w:t>
            </w:r>
            <w:r>
              <w:rPr>
                <w:b/>
              </w:rPr>
              <w:t xml:space="preserve"> 3 </w:t>
            </w:r>
            <w:r w:rsidRPr="0083562E">
              <w:rPr>
                <w:b/>
              </w:rPr>
              <w:t>,</w:t>
            </w:r>
            <w:r>
              <w:rPr>
                <w:b/>
              </w:rPr>
              <w:t xml:space="preserve">4 </w:t>
            </w:r>
            <w:r w:rsidRPr="0083562E">
              <w:rPr>
                <w:b/>
              </w:rPr>
              <w:t>,</w:t>
            </w:r>
            <w:r>
              <w:rPr>
                <w:b/>
              </w:rPr>
              <w:t xml:space="preserve"> 5, 6, 7, 8, 9, 10, 11.</w:t>
            </w:r>
          </w:p>
          <w:p w14:paraId="60D80450" w14:textId="7B01367A" w:rsidR="00387D18" w:rsidRPr="0066084E" w:rsidRDefault="00256CA8" w:rsidP="00256CA8">
            <w:pPr>
              <w:tabs>
                <w:tab w:val="left" w:pos="288"/>
                <w:tab w:val="left" w:pos="532"/>
              </w:tabs>
              <w:spacing w:line="276" w:lineRule="auto"/>
              <w:jc w:val="both"/>
              <w:rPr>
                <w:sz w:val="24"/>
                <w:szCs w:val="24"/>
              </w:rPr>
            </w:pPr>
            <w:r w:rsidRPr="0083562E">
              <w:rPr>
                <w:b/>
              </w:rPr>
              <w:t>Раздел 9: 1,</w:t>
            </w:r>
            <w:r>
              <w:rPr>
                <w:b/>
              </w:rPr>
              <w:t xml:space="preserve"> </w:t>
            </w:r>
            <w:r w:rsidRPr="0083562E">
              <w:rPr>
                <w:b/>
              </w:rPr>
              <w:t>2,</w:t>
            </w:r>
            <w:r>
              <w:rPr>
                <w:b/>
              </w:rPr>
              <w:t xml:space="preserve"> </w:t>
            </w:r>
            <w:r w:rsidRPr="0083562E">
              <w:rPr>
                <w:b/>
              </w:rPr>
              <w:t>3,</w:t>
            </w:r>
            <w:r>
              <w:rPr>
                <w:b/>
              </w:rPr>
              <w:t xml:space="preserve"> 4</w:t>
            </w:r>
            <w:r w:rsidRPr="0083562E">
              <w:rPr>
                <w:b/>
              </w:rPr>
              <w:t>,</w:t>
            </w:r>
            <w:r>
              <w:rPr>
                <w:b/>
              </w:rPr>
              <w:t xml:space="preserve"> 7.</w:t>
            </w:r>
          </w:p>
        </w:tc>
        <w:tc>
          <w:tcPr>
            <w:tcW w:w="1871" w:type="dxa"/>
            <w:shd w:val="clear" w:color="auto" w:fill="auto"/>
          </w:tcPr>
          <w:p w14:paraId="5A2A4EB9" w14:textId="36D87215" w:rsidR="00387D18" w:rsidRPr="0066084E" w:rsidRDefault="00387D18" w:rsidP="005A1DD7">
            <w:pPr>
              <w:rPr>
                <w:color w:val="000000"/>
                <w:sz w:val="24"/>
                <w:szCs w:val="24"/>
              </w:rPr>
            </w:pPr>
            <w:r w:rsidRPr="00A84BB4">
              <w:t>Устный</w:t>
            </w:r>
            <w:r>
              <w:t>/</w:t>
            </w:r>
            <w:r w:rsidRPr="00A84BB4">
              <w:t xml:space="preserve"> письменный опрос, </w:t>
            </w:r>
            <w:r>
              <w:t xml:space="preserve">дискуссия, </w:t>
            </w:r>
            <w:r w:rsidRPr="00A84BB4">
              <w:t xml:space="preserve">заслушивание и обсуждение </w:t>
            </w:r>
            <w:r>
              <w:t>докладов</w:t>
            </w:r>
            <w:r w:rsidRPr="00A84BB4">
              <w:t xml:space="preserve">, </w:t>
            </w:r>
            <w:r>
              <w:t xml:space="preserve">решение </w:t>
            </w:r>
            <w:r w:rsidRPr="00E44168">
              <w:rPr>
                <w:shd w:val="clear" w:color="auto" w:fill="FFFFFF"/>
              </w:rPr>
              <w:t>ситуационных заданий.</w:t>
            </w:r>
          </w:p>
        </w:tc>
      </w:tr>
      <w:tr w:rsidR="00211329" w:rsidRPr="0066084E" w14:paraId="27244477" w14:textId="77777777" w:rsidTr="00465254">
        <w:tc>
          <w:tcPr>
            <w:tcW w:w="2127" w:type="dxa"/>
            <w:shd w:val="clear" w:color="auto" w:fill="auto"/>
          </w:tcPr>
          <w:p w14:paraId="187FE4EB" w14:textId="77777777" w:rsidR="00211329" w:rsidRDefault="00211329" w:rsidP="0055787E">
            <w:pPr>
              <w:tabs>
                <w:tab w:val="left" w:pos="851"/>
              </w:tabs>
              <w:ind w:right="-36"/>
              <w:rPr>
                <w:rFonts w:eastAsia="Calibri"/>
                <w:bCs/>
                <w:sz w:val="24"/>
                <w:szCs w:val="24"/>
                <w:lang w:eastAsia="en-US"/>
              </w:rPr>
            </w:pPr>
            <w:r w:rsidRPr="005118FE">
              <w:rPr>
                <w:rFonts w:eastAsia="Calibri"/>
                <w:bCs/>
                <w:sz w:val="24"/>
                <w:szCs w:val="24"/>
                <w:lang w:eastAsia="en-US"/>
              </w:rPr>
              <w:t xml:space="preserve">Тема 5. </w:t>
            </w:r>
          </w:p>
          <w:p w14:paraId="37B5FFAB" w14:textId="7D7DC73C" w:rsidR="00EA0FFD" w:rsidRPr="005118FE" w:rsidRDefault="00EA0FFD" w:rsidP="0055787E">
            <w:pPr>
              <w:tabs>
                <w:tab w:val="left" w:pos="851"/>
              </w:tabs>
              <w:ind w:right="-36"/>
              <w:rPr>
                <w:rFonts w:eastAsia="Calibri"/>
                <w:bCs/>
                <w:sz w:val="24"/>
                <w:szCs w:val="24"/>
                <w:lang w:eastAsia="en-US"/>
              </w:rPr>
            </w:pPr>
            <w:r w:rsidRPr="00AF798F">
              <w:rPr>
                <w:bCs/>
              </w:rPr>
              <w:t>Международно-правовое основы инвестирования</w:t>
            </w:r>
          </w:p>
        </w:tc>
        <w:tc>
          <w:tcPr>
            <w:tcW w:w="6775" w:type="dxa"/>
            <w:shd w:val="clear" w:color="auto" w:fill="auto"/>
            <w:vAlign w:val="center"/>
          </w:tcPr>
          <w:p w14:paraId="0EB3353A" w14:textId="77777777" w:rsidR="000B1A8A" w:rsidRDefault="000B1A8A" w:rsidP="000B1A8A">
            <w:pPr>
              <w:tabs>
                <w:tab w:val="left" w:pos="601"/>
              </w:tabs>
              <w:spacing w:line="276" w:lineRule="auto"/>
              <w:jc w:val="both"/>
            </w:pPr>
            <w:r>
              <w:t xml:space="preserve">Основные правовые режимы иностранных инвестиций. Доктрина </w:t>
            </w:r>
            <w:proofErr w:type="spellStart"/>
            <w:r>
              <w:t>Кальво</w:t>
            </w:r>
            <w:proofErr w:type="spellEnd"/>
            <w:r>
              <w:t xml:space="preserve"> и ее значение для международно-правового регулирования инвестиций. Режим недискриминации. Национальный режим. Режим наибольшего благоприятствования. Преференциальный режим.</w:t>
            </w:r>
          </w:p>
          <w:p w14:paraId="0C0DB50F" w14:textId="4ED4A0D4" w:rsidR="000B1A8A" w:rsidRDefault="000B1A8A" w:rsidP="000B1A8A">
            <w:pPr>
              <w:tabs>
                <w:tab w:val="left" w:pos="601"/>
              </w:tabs>
              <w:spacing w:line="276" w:lineRule="auto"/>
              <w:jc w:val="both"/>
            </w:pPr>
            <w:r>
              <w:t>Международные акты как источник регулирования иностранных инвестиций. Международные многосторонние инвестиционные договоры. Соглашение ГАТТ – ВТО (</w:t>
            </w:r>
            <w:proofErr w:type="spellStart"/>
            <w:r>
              <w:t>General</w:t>
            </w:r>
            <w:proofErr w:type="spellEnd"/>
            <w:r>
              <w:t xml:space="preserve"> </w:t>
            </w:r>
            <w:proofErr w:type="spellStart"/>
            <w:r>
              <w:t>Agreement</w:t>
            </w:r>
            <w:proofErr w:type="spellEnd"/>
            <w:r>
              <w:t xml:space="preserve"> </w:t>
            </w:r>
            <w:proofErr w:type="spellStart"/>
            <w:r>
              <w:t>on</w:t>
            </w:r>
            <w:proofErr w:type="spellEnd"/>
            <w:r>
              <w:t xml:space="preserve"> </w:t>
            </w:r>
            <w:proofErr w:type="spellStart"/>
            <w:r>
              <w:t>Tariffs</w:t>
            </w:r>
            <w:proofErr w:type="spellEnd"/>
            <w:r>
              <w:t xml:space="preserve"> </w:t>
            </w:r>
            <w:proofErr w:type="spellStart"/>
            <w:r>
              <w:t>and</w:t>
            </w:r>
            <w:proofErr w:type="spellEnd"/>
            <w:r>
              <w:t xml:space="preserve"> </w:t>
            </w:r>
            <w:proofErr w:type="spellStart"/>
            <w:r>
              <w:t>Trade</w:t>
            </w:r>
            <w:proofErr w:type="spellEnd"/>
            <w:r>
              <w:t>). Соглашение о торговых аспектах инвестиционных мер (ТРИМС). Договор к Энергетической Хартии. Иные многосторонние международные акты в сфере инвестирования.</w:t>
            </w:r>
          </w:p>
          <w:p w14:paraId="04E7C2C4" w14:textId="080CE893" w:rsidR="000B1A8A" w:rsidRDefault="000B1A8A" w:rsidP="000B1A8A">
            <w:pPr>
              <w:tabs>
                <w:tab w:val="left" w:pos="601"/>
              </w:tabs>
              <w:spacing w:line="276" w:lineRule="auto"/>
              <w:jc w:val="both"/>
            </w:pPr>
            <w:r>
              <w:t>Двусторонние акты как источник иностранных инвестиций. Двусторонние инвестиционные договоры. Соглашения об избежаний двойного налогообложения. Типологизация двусторонних международных актов в российском праве.</w:t>
            </w:r>
          </w:p>
          <w:p w14:paraId="60977104" w14:textId="4A27832A" w:rsidR="00EA0FFD" w:rsidRDefault="000B1A8A" w:rsidP="000B1A8A">
            <w:pPr>
              <w:tabs>
                <w:tab w:val="left" w:pos="601"/>
              </w:tabs>
              <w:spacing w:line="276" w:lineRule="auto"/>
              <w:jc w:val="both"/>
            </w:pPr>
            <w:r>
              <w:t>Правовое регулирование иностранных инвестиций в РФ. Понятие иностранной инвестиции. Иностранный инвестор. Правовой режим иностранных инвестиций в РФ. Порядок осуществления иностранных инвестиций в хозяйственные общества, имеющие стратегическое значение для обороны страны и безопасности государства.</w:t>
            </w:r>
          </w:p>
          <w:p w14:paraId="04AEC93E" w14:textId="77777777" w:rsidR="00AE7514" w:rsidRDefault="00AE7514" w:rsidP="00AE7514">
            <w:pPr>
              <w:tabs>
                <w:tab w:val="left" w:pos="288"/>
                <w:tab w:val="left" w:pos="532"/>
              </w:tabs>
              <w:spacing w:line="276" w:lineRule="auto"/>
              <w:jc w:val="both"/>
            </w:pPr>
          </w:p>
          <w:p w14:paraId="21FEE45D" w14:textId="77777777" w:rsidR="00AE7514" w:rsidRDefault="00211329" w:rsidP="00AE7514">
            <w:pPr>
              <w:tabs>
                <w:tab w:val="left" w:pos="288"/>
                <w:tab w:val="left" w:pos="532"/>
              </w:tabs>
              <w:spacing w:line="276" w:lineRule="auto"/>
              <w:jc w:val="both"/>
              <w:rPr>
                <w:b/>
              </w:rPr>
            </w:pPr>
            <w:r w:rsidRPr="00033830">
              <w:rPr>
                <w:b/>
              </w:rPr>
              <w:t xml:space="preserve">Рекомендуемые источники </w:t>
            </w:r>
          </w:p>
          <w:p w14:paraId="256357FE" w14:textId="2AD6F62F" w:rsidR="00211329" w:rsidRPr="0083562E" w:rsidRDefault="00211329" w:rsidP="00AE7514">
            <w:pPr>
              <w:tabs>
                <w:tab w:val="left" w:pos="288"/>
                <w:tab w:val="left" w:pos="532"/>
              </w:tabs>
              <w:spacing w:line="276" w:lineRule="auto"/>
              <w:jc w:val="both"/>
              <w:rPr>
                <w:b/>
              </w:rPr>
            </w:pPr>
            <w:r w:rsidRPr="0083562E">
              <w:rPr>
                <w:b/>
              </w:rPr>
              <w:t xml:space="preserve">Раздел 8: </w:t>
            </w:r>
            <w:r w:rsidR="00033830" w:rsidRPr="0083562E">
              <w:rPr>
                <w:b/>
              </w:rPr>
              <w:t xml:space="preserve">1, </w:t>
            </w:r>
            <w:r w:rsidR="00AF5978" w:rsidRPr="0083562E">
              <w:rPr>
                <w:b/>
              </w:rPr>
              <w:t>5</w:t>
            </w:r>
            <w:r w:rsidR="0083562E" w:rsidRPr="0083562E">
              <w:rPr>
                <w:b/>
              </w:rPr>
              <w:t>,</w:t>
            </w:r>
            <w:r w:rsidR="00256CA8">
              <w:rPr>
                <w:b/>
              </w:rPr>
              <w:t xml:space="preserve"> </w:t>
            </w:r>
            <w:proofErr w:type="gramStart"/>
            <w:r w:rsidR="00033830" w:rsidRPr="0083562E">
              <w:rPr>
                <w:b/>
              </w:rPr>
              <w:t>6,</w:t>
            </w:r>
            <w:r w:rsidR="00256CA8">
              <w:rPr>
                <w:b/>
              </w:rPr>
              <w:t xml:space="preserve"> </w:t>
            </w:r>
            <w:r w:rsidR="00033830" w:rsidRPr="0083562E">
              <w:rPr>
                <w:b/>
              </w:rPr>
              <w:t xml:space="preserve"> </w:t>
            </w:r>
            <w:r w:rsidR="00256CA8">
              <w:rPr>
                <w:b/>
              </w:rPr>
              <w:t>7</w:t>
            </w:r>
            <w:proofErr w:type="gramEnd"/>
            <w:r w:rsidR="0083562E" w:rsidRPr="0083562E">
              <w:rPr>
                <w:b/>
              </w:rPr>
              <w:t>,</w:t>
            </w:r>
            <w:r w:rsidR="00256CA8">
              <w:rPr>
                <w:b/>
              </w:rPr>
              <w:t xml:space="preserve"> 8, 9, 10, 11.</w:t>
            </w:r>
          </w:p>
          <w:p w14:paraId="044315BF" w14:textId="552FFB33" w:rsidR="00211329" w:rsidRPr="00033830" w:rsidRDefault="00211329" w:rsidP="00AE7514">
            <w:pPr>
              <w:tabs>
                <w:tab w:val="left" w:pos="288"/>
                <w:tab w:val="left" w:pos="532"/>
              </w:tabs>
              <w:spacing w:line="276" w:lineRule="auto"/>
              <w:jc w:val="both"/>
              <w:rPr>
                <w:iCs/>
                <w:sz w:val="24"/>
                <w:szCs w:val="24"/>
              </w:rPr>
            </w:pPr>
            <w:r w:rsidRPr="0083562E">
              <w:rPr>
                <w:b/>
              </w:rPr>
              <w:t xml:space="preserve">Раздел 9: </w:t>
            </w:r>
            <w:r w:rsidR="00256CA8">
              <w:rPr>
                <w:b/>
              </w:rPr>
              <w:t xml:space="preserve">4, 6, 7, 8, 9, 10. </w:t>
            </w:r>
          </w:p>
        </w:tc>
        <w:tc>
          <w:tcPr>
            <w:tcW w:w="1871" w:type="dxa"/>
            <w:shd w:val="clear" w:color="auto" w:fill="auto"/>
          </w:tcPr>
          <w:p w14:paraId="75CAEF4F" w14:textId="77777777" w:rsidR="00211329" w:rsidRDefault="00211329" w:rsidP="008F1E81">
            <w:pPr>
              <w:rPr>
                <w:shd w:val="clear" w:color="auto" w:fill="FFFFFF"/>
              </w:rPr>
            </w:pPr>
            <w:r w:rsidRPr="00A84BB4">
              <w:t>Устный</w:t>
            </w:r>
            <w:r>
              <w:t>/</w:t>
            </w:r>
            <w:r w:rsidRPr="00A84BB4">
              <w:t xml:space="preserve"> письменный опрос, </w:t>
            </w:r>
            <w:r>
              <w:t xml:space="preserve">дискуссия, </w:t>
            </w:r>
            <w:r w:rsidRPr="00A84BB4">
              <w:t xml:space="preserve">заслушивание и обсуждение </w:t>
            </w:r>
            <w:r>
              <w:t>докладов</w:t>
            </w:r>
            <w:r w:rsidRPr="00A84BB4">
              <w:t xml:space="preserve">, </w:t>
            </w:r>
            <w:r>
              <w:t xml:space="preserve">решение </w:t>
            </w:r>
            <w:r w:rsidRPr="00E44168">
              <w:rPr>
                <w:shd w:val="clear" w:color="auto" w:fill="FFFFFF"/>
              </w:rPr>
              <w:t>ситуационных заданий.</w:t>
            </w:r>
          </w:p>
          <w:p w14:paraId="1CA5FE94" w14:textId="0A2C21B0" w:rsidR="00211329" w:rsidRPr="0066084E" w:rsidRDefault="00211329" w:rsidP="008F1E81">
            <w:pPr>
              <w:ind w:right="-36"/>
              <w:rPr>
                <w:color w:val="000000"/>
                <w:sz w:val="24"/>
                <w:szCs w:val="24"/>
              </w:rPr>
            </w:pPr>
          </w:p>
        </w:tc>
      </w:tr>
      <w:tr w:rsidR="00EA0FFD" w:rsidRPr="0066084E" w14:paraId="47D55435" w14:textId="77777777" w:rsidTr="00465254">
        <w:tc>
          <w:tcPr>
            <w:tcW w:w="2127" w:type="dxa"/>
            <w:tcBorders>
              <w:top w:val="single" w:sz="4" w:space="0" w:color="auto"/>
              <w:left w:val="single" w:sz="4" w:space="0" w:color="auto"/>
              <w:bottom w:val="single" w:sz="4" w:space="0" w:color="auto"/>
              <w:right w:val="single" w:sz="4" w:space="0" w:color="auto"/>
            </w:tcBorders>
            <w:shd w:val="clear" w:color="auto" w:fill="auto"/>
          </w:tcPr>
          <w:p w14:paraId="1DE9CF47" w14:textId="1C3862E4" w:rsidR="00EA0FFD" w:rsidRDefault="00EA0FFD" w:rsidP="003C3A08">
            <w:pPr>
              <w:tabs>
                <w:tab w:val="left" w:pos="851"/>
              </w:tabs>
              <w:ind w:right="-36"/>
              <w:rPr>
                <w:rFonts w:eastAsia="Calibri"/>
                <w:bCs/>
                <w:sz w:val="24"/>
                <w:szCs w:val="24"/>
                <w:lang w:eastAsia="en-US"/>
              </w:rPr>
            </w:pPr>
            <w:bookmarkStart w:id="22" w:name="_Toc90042607"/>
            <w:r w:rsidRPr="005118FE">
              <w:rPr>
                <w:rFonts w:eastAsia="Calibri"/>
                <w:bCs/>
                <w:sz w:val="24"/>
                <w:szCs w:val="24"/>
                <w:lang w:eastAsia="en-US"/>
              </w:rPr>
              <w:lastRenderedPageBreak/>
              <w:t xml:space="preserve">Тема </w:t>
            </w:r>
            <w:r>
              <w:rPr>
                <w:rFonts w:eastAsia="Calibri"/>
                <w:bCs/>
                <w:sz w:val="24"/>
                <w:szCs w:val="24"/>
                <w:lang w:eastAsia="en-US"/>
              </w:rPr>
              <w:t>6</w:t>
            </w:r>
            <w:r w:rsidRPr="005118FE">
              <w:rPr>
                <w:rFonts w:eastAsia="Calibri"/>
                <w:bCs/>
                <w:sz w:val="24"/>
                <w:szCs w:val="24"/>
                <w:lang w:eastAsia="en-US"/>
              </w:rPr>
              <w:t xml:space="preserve">. </w:t>
            </w:r>
          </w:p>
          <w:p w14:paraId="2DC18E64" w14:textId="08D2419F" w:rsidR="00EA0FFD" w:rsidRPr="005118FE" w:rsidRDefault="00EA0FFD" w:rsidP="003C3A08">
            <w:pPr>
              <w:tabs>
                <w:tab w:val="left" w:pos="851"/>
              </w:tabs>
              <w:ind w:right="-36"/>
              <w:rPr>
                <w:rFonts w:eastAsia="Calibri"/>
                <w:bCs/>
                <w:sz w:val="24"/>
                <w:szCs w:val="24"/>
                <w:lang w:eastAsia="en-US"/>
              </w:rPr>
            </w:pPr>
            <w:r w:rsidRPr="00AF798F">
              <w:rPr>
                <w:bCs/>
              </w:rPr>
              <w:t>Правовые режимы инвестиционной деятельности</w:t>
            </w:r>
          </w:p>
        </w:tc>
        <w:tc>
          <w:tcPr>
            <w:tcW w:w="6775" w:type="dxa"/>
            <w:tcBorders>
              <w:top w:val="single" w:sz="4" w:space="0" w:color="auto"/>
              <w:left w:val="single" w:sz="4" w:space="0" w:color="auto"/>
              <w:bottom w:val="single" w:sz="4" w:space="0" w:color="auto"/>
              <w:right w:val="single" w:sz="4" w:space="0" w:color="auto"/>
            </w:tcBorders>
            <w:shd w:val="clear" w:color="auto" w:fill="auto"/>
            <w:vAlign w:val="center"/>
          </w:tcPr>
          <w:p w14:paraId="2F830027" w14:textId="77777777" w:rsidR="00AE7514" w:rsidRDefault="00AE7514" w:rsidP="00AE7514">
            <w:pPr>
              <w:tabs>
                <w:tab w:val="left" w:pos="601"/>
              </w:tabs>
              <w:spacing w:line="276" w:lineRule="auto"/>
              <w:jc w:val="both"/>
            </w:pPr>
            <w:r>
              <w:t xml:space="preserve">Государственно-частное партнерство. Понятие и цели государственно-частного партнерства. Правовое регулирование государственно-частного партнерства. Соглашение о государственно-частного партнерстве. Субъекты и объекты соглашения о государственно-частном партнерстве.   </w:t>
            </w:r>
          </w:p>
          <w:p w14:paraId="4FA9A99D" w14:textId="6784327F" w:rsidR="00AE7514" w:rsidRDefault="00AE7514" w:rsidP="00AE7514">
            <w:pPr>
              <w:tabs>
                <w:tab w:val="left" w:pos="601"/>
              </w:tabs>
              <w:spacing w:line="276" w:lineRule="auto"/>
              <w:jc w:val="both"/>
            </w:pPr>
            <w:r>
              <w:t>Соглашения о разделе продукции. Правовая природа соглашения о разделе продукции.  Порядок заключения соглашения о разделе продукции. Особый статус субъектов соглашения о разделе продукции. Прегрешение и ответственность по соглашению о разделе продукции.</w:t>
            </w:r>
          </w:p>
          <w:p w14:paraId="2459F6D7" w14:textId="6F63EF49" w:rsidR="00EA0FFD" w:rsidRDefault="00AE7514" w:rsidP="00AE7514">
            <w:pPr>
              <w:tabs>
                <w:tab w:val="left" w:pos="601"/>
              </w:tabs>
              <w:spacing w:line="276" w:lineRule="auto"/>
              <w:jc w:val="both"/>
            </w:pPr>
            <w:r>
              <w:t>Концессионное соглашение. Понятие, регулирование и содержание концессионного соглашения. Субъекты и объекты концессионного соглашения.</w:t>
            </w:r>
          </w:p>
          <w:p w14:paraId="1D82B75B" w14:textId="77777777" w:rsidR="006130C1" w:rsidRPr="00033830" w:rsidRDefault="006130C1" w:rsidP="00AE7514">
            <w:pPr>
              <w:tabs>
                <w:tab w:val="left" w:pos="601"/>
              </w:tabs>
              <w:spacing w:line="276" w:lineRule="auto"/>
              <w:jc w:val="both"/>
            </w:pPr>
          </w:p>
          <w:p w14:paraId="54344158" w14:textId="77777777" w:rsidR="00256CA8" w:rsidRPr="006D69B5" w:rsidRDefault="00256CA8" w:rsidP="00256CA8">
            <w:pPr>
              <w:tabs>
                <w:tab w:val="left" w:pos="288"/>
                <w:tab w:val="left" w:pos="532"/>
              </w:tabs>
              <w:spacing w:line="276" w:lineRule="auto"/>
              <w:jc w:val="both"/>
              <w:rPr>
                <w:b/>
              </w:rPr>
            </w:pPr>
            <w:r w:rsidRPr="006D69B5">
              <w:rPr>
                <w:b/>
              </w:rPr>
              <w:t xml:space="preserve">Рекомендуемые источники </w:t>
            </w:r>
          </w:p>
          <w:p w14:paraId="73BBBDA8" w14:textId="3618DAA3" w:rsidR="00256CA8" w:rsidRPr="0083562E" w:rsidRDefault="00256CA8" w:rsidP="00256CA8">
            <w:pPr>
              <w:tabs>
                <w:tab w:val="left" w:pos="288"/>
                <w:tab w:val="left" w:pos="532"/>
              </w:tabs>
              <w:spacing w:line="276" w:lineRule="auto"/>
              <w:jc w:val="both"/>
              <w:rPr>
                <w:b/>
              </w:rPr>
            </w:pPr>
            <w:r w:rsidRPr="0083562E">
              <w:rPr>
                <w:b/>
              </w:rPr>
              <w:t>Раздел 8: 1</w:t>
            </w:r>
            <w:r w:rsidR="00A803BC">
              <w:rPr>
                <w:b/>
              </w:rPr>
              <w:t>-</w:t>
            </w:r>
            <w:r>
              <w:rPr>
                <w:b/>
              </w:rPr>
              <w:t xml:space="preserve"> 11.</w:t>
            </w:r>
          </w:p>
          <w:p w14:paraId="2F449F7A" w14:textId="32674F8F" w:rsidR="00EA0FFD" w:rsidRPr="00EA0FFD" w:rsidRDefault="00256CA8" w:rsidP="00256CA8">
            <w:pPr>
              <w:tabs>
                <w:tab w:val="left" w:pos="601"/>
              </w:tabs>
              <w:spacing w:line="276" w:lineRule="auto"/>
              <w:jc w:val="both"/>
            </w:pPr>
            <w:r w:rsidRPr="0083562E">
              <w:rPr>
                <w:b/>
              </w:rPr>
              <w:t>Раздел 9: 1,</w:t>
            </w:r>
            <w:r>
              <w:rPr>
                <w:b/>
              </w:rPr>
              <w:t xml:space="preserve"> </w:t>
            </w:r>
            <w:r w:rsidRPr="0083562E">
              <w:rPr>
                <w:b/>
              </w:rPr>
              <w:t>2,</w:t>
            </w:r>
            <w:r>
              <w:rPr>
                <w:b/>
              </w:rPr>
              <w:t xml:space="preserve"> </w:t>
            </w:r>
            <w:r w:rsidRPr="0083562E">
              <w:rPr>
                <w:b/>
              </w:rPr>
              <w:t>3,</w:t>
            </w:r>
            <w:r>
              <w:rPr>
                <w:b/>
              </w:rPr>
              <w:t xml:space="preserve"> 4</w:t>
            </w:r>
            <w:r w:rsidRPr="0083562E">
              <w:rPr>
                <w:b/>
              </w:rPr>
              <w:t>,</w:t>
            </w:r>
            <w:r>
              <w:rPr>
                <w:b/>
              </w:rPr>
              <w:t xml:space="preserve"> 7</w:t>
            </w:r>
            <w:r w:rsidR="00AC67CB">
              <w:rPr>
                <w:b/>
              </w:rPr>
              <w:t xml:space="preserve">, 8, 9, 10. </w:t>
            </w:r>
          </w:p>
        </w:tc>
        <w:tc>
          <w:tcPr>
            <w:tcW w:w="1871" w:type="dxa"/>
            <w:tcBorders>
              <w:top w:val="single" w:sz="4" w:space="0" w:color="auto"/>
              <w:left w:val="single" w:sz="4" w:space="0" w:color="auto"/>
              <w:bottom w:val="single" w:sz="4" w:space="0" w:color="auto"/>
              <w:right w:val="single" w:sz="4" w:space="0" w:color="auto"/>
            </w:tcBorders>
            <w:shd w:val="clear" w:color="auto" w:fill="auto"/>
          </w:tcPr>
          <w:p w14:paraId="76A6D6C5" w14:textId="77777777" w:rsidR="00EA0FFD" w:rsidRPr="00EA0FFD" w:rsidRDefault="00EA0FFD" w:rsidP="003C3A08">
            <w:r w:rsidRPr="00A84BB4">
              <w:t>Устный</w:t>
            </w:r>
            <w:r>
              <w:t>/</w:t>
            </w:r>
            <w:r w:rsidRPr="00A84BB4">
              <w:t xml:space="preserve"> письменный опрос, </w:t>
            </w:r>
            <w:r>
              <w:t xml:space="preserve">дискуссия, </w:t>
            </w:r>
            <w:r w:rsidRPr="00A84BB4">
              <w:t xml:space="preserve">заслушивание и обсуждение </w:t>
            </w:r>
            <w:r>
              <w:t>докладов</w:t>
            </w:r>
            <w:r w:rsidRPr="00A84BB4">
              <w:t xml:space="preserve">, </w:t>
            </w:r>
            <w:r>
              <w:t xml:space="preserve">решение </w:t>
            </w:r>
            <w:r w:rsidRPr="00EA0FFD">
              <w:t>ситуационных заданий.</w:t>
            </w:r>
          </w:p>
          <w:p w14:paraId="798A4065" w14:textId="7036EA8E" w:rsidR="00EA0FFD" w:rsidRPr="00EA0FFD" w:rsidRDefault="00EA0FFD" w:rsidP="00EA0FFD"/>
        </w:tc>
      </w:tr>
    </w:tbl>
    <w:p w14:paraId="5DB0D110" w14:textId="2282A801" w:rsidR="0097252C" w:rsidRDefault="0097252C" w:rsidP="0097252C">
      <w:pPr>
        <w:pStyle w:val="110"/>
        <w:tabs>
          <w:tab w:val="left" w:pos="426"/>
        </w:tabs>
        <w:spacing w:before="120" w:after="120"/>
        <w:ind w:left="0" w:firstLine="0"/>
      </w:pPr>
    </w:p>
    <w:p w14:paraId="0973EA76" w14:textId="77777777" w:rsidR="00465254" w:rsidRDefault="00465254" w:rsidP="0097252C">
      <w:pPr>
        <w:pStyle w:val="110"/>
        <w:tabs>
          <w:tab w:val="left" w:pos="426"/>
        </w:tabs>
        <w:spacing w:before="120" w:after="120"/>
        <w:ind w:left="0" w:firstLine="0"/>
      </w:pPr>
    </w:p>
    <w:p w14:paraId="356354C2" w14:textId="307A02CB" w:rsidR="001002F4" w:rsidRDefault="001002F4" w:rsidP="00C42CE6">
      <w:pPr>
        <w:pStyle w:val="110"/>
        <w:numPr>
          <w:ilvl w:val="0"/>
          <w:numId w:val="3"/>
        </w:numPr>
        <w:tabs>
          <w:tab w:val="left" w:pos="426"/>
        </w:tabs>
        <w:spacing w:before="120" w:after="120"/>
        <w:ind w:left="0" w:firstLine="0"/>
      </w:pPr>
      <w:r>
        <w:t xml:space="preserve">Перечень учебно-методического обеспечения для самостоятельной </w:t>
      </w:r>
      <w:r w:rsidRPr="00B73790">
        <w:t xml:space="preserve">работы </w:t>
      </w:r>
      <w:r>
        <w:t>обучающихся по</w:t>
      </w:r>
      <w:r w:rsidRPr="00B73790">
        <w:t xml:space="preserve"> </w:t>
      </w:r>
      <w:r>
        <w:t>дисциплине</w:t>
      </w:r>
      <w:bookmarkEnd w:id="22"/>
    </w:p>
    <w:p w14:paraId="3EB773EA" w14:textId="08E7203C" w:rsidR="001002F4" w:rsidRDefault="008A4775" w:rsidP="00C42CE6">
      <w:pPr>
        <w:pStyle w:val="210"/>
        <w:numPr>
          <w:ilvl w:val="1"/>
          <w:numId w:val="3"/>
        </w:numPr>
        <w:tabs>
          <w:tab w:val="left" w:pos="1418"/>
        </w:tabs>
        <w:spacing w:before="100" w:beforeAutospacing="1" w:after="240"/>
        <w:ind w:left="0" w:firstLine="840"/>
        <w:jc w:val="both"/>
        <w:rPr>
          <w:i w:val="0"/>
        </w:rPr>
      </w:pPr>
      <w:bookmarkStart w:id="23" w:name="_Toc90042608"/>
      <w:r w:rsidRPr="008A4775">
        <w:rPr>
          <w:i w:val="0"/>
        </w:rPr>
        <w:t>Перечень вопросов, отводимых на самостоятельное освоение дисциплины, формы внеаудиторной самостоятельной работы</w:t>
      </w:r>
      <w:bookmarkEnd w:id="23"/>
    </w:p>
    <w:tbl>
      <w:tblPr>
        <w:tblW w:w="1058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1"/>
        <w:gridCol w:w="4678"/>
        <w:gridCol w:w="3508"/>
      </w:tblGrid>
      <w:tr w:rsidR="008A4775" w:rsidRPr="008A4775" w14:paraId="2635EF5B" w14:textId="77777777" w:rsidTr="00A803BC">
        <w:trPr>
          <w:trHeight w:val="1264"/>
        </w:trPr>
        <w:tc>
          <w:tcPr>
            <w:tcW w:w="2401" w:type="dxa"/>
            <w:shd w:val="clear" w:color="auto" w:fill="auto"/>
            <w:vAlign w:val="center"/>
          </w:tcPr>
          <w:p w14:paraId="5C93BEEA" w14:textId="5A6F1FC0" w:rsidR="008A4775" w:rsidRPr="008A4775" w:rsidRDefault="008A4775" w:rsidP="008A3E2C">
            <w:pPr>
              <w:pStyle w:val="TableParagraph"/>
              <w:spacing w:before="158"/>
              <w:ind w:left="113" w:right="113"/>
              <w:jc w:val="center"/>
              <w:rPr>
                <w:b/>
                <w:sz w:val="24"/>
                <w:szCs w:val="24"/>
              </w:rPr>
            </w:pPr>
            <w:r w:rsidRPr="008A4775">
              <w:rPr>
                <w:b/>
                <w:sz w:val="24"/>
                <w:szCs w:val="24"/>
              </w:rPr>
              <w:t>Наименование тем (разделов), дисциплины</w:t>
            </w:r>
          </w:p>
        </w:tc>
        <w:tc>
          <w:tcPr>
            <w:tcW w:w="4678" w:type="dxa"/>
            <w:vAlign w:val="center"/>
          </w:tcPr>
          <w:p w14:paraId="62CAC4EB" w14:textId="7AE88286" w:rsidR="008A4775" w:rsidRPr="008A4775" w:rsidRDefault="008A4775" w:rsidP="008A4775">
            <w:pPr>
              <w:pStyle w:val="TableParagraph"/>
              <w:spacing w:before="1"/>
              <w:ind w:left="113" w:right="113"/>
              <w:jc w:val="center"/>
              <w:rPr>
                <w:b/>
                <w:sz w:val="24"/>
                <w:szCs w:val="24"/>
              </w:rPr>
            </w:pPr>
            <w:r w:rsidRPr="008A4775">
              <w:rPr>
                <w:b/>
                <w:sz w:val="24"/>
                <w:szCs w:val="24"/>
              </w:rPr>
              <w:t>Перечень вопросов, отводимых на самостоятельное освоение</w:t>
            </w:r>
          </w:p>
        </w:tc>
        <w:tc>
          <w:tcPr>
            <w:tcW w:w="3508" w:type="dxa"/>
            <w:shd w:val="clear" w:color="auto" w:fill="auto"/>
            <w:vAlign w:val="center"/>
          </w:tcPr>
          <w:p w14:paraId="1EE4F781" w14:textId="5EF11BF7" w:rsidR="008A4775" w:rsidRPr="008A4775" w:rsidRDefault="008A4775" w:rsidP="008A4775">
            <w:pPr>
              <w:pStyle w:val="TableParagraph"/>
              <w:spacing w:before="1"/>
              <w:ind w:left="113" w:right="113"/>
              <w:jc w:val="center"/>
              <w:rPr>
                <w:b/>
                <w:sz w:val="24"/>
                <w:szCs w:val="24"/>
              </w:rPr>
            </w:pPr>
            <w:r w:rsidRPr="008A4775">
              <w:rPr>
                <w:b/>
                <w:sz w:val="24"/>
                <w:szCs w:val="24"/>
              </w:rPr>
              <w:t>Формы внеаудиторной самостоятельной работы</w:t>
            </w:r>
          </w:p>
        </w:tc>
      </w:tr>
      <w:tr w:rsidR="0028669F" w14:paraId="2B7D0FEF" w14:textId="77777777" w:rsidTr="00A803BC">
        <w:trPr>
          <w:trHeight w:val="1306"/>
        </w:trPr>
        <w:tc>
          <w:tcPr>
            <w:tcW w:w="2401" w:type="dxa"/>
            <w:shd w:val="clear" w:color="auto" w:fill="auto"/>
          </w:tcPr>
          <w:p w14:paraId="7E2C4148" w14:textId="5649C807" w:rsidR="0028669F" w:rsidRPr="005118FE" w:rsidRDefault="0028669F" w:rsidP="005A1DD7">
            <w:pPr>
              <w:pStyle w:val="TableParagraph"/>
              <w:ind w:left="113" w:right="113"/>
              <w:rPr>
                <w:sz w:val="24"/>
                <w:szCs w:val="24"/>
              </w:rPr>
            </w:pPr>
            <w:r w:rsidRPr="005118FE">
              <w:rPr>
                <w:rFonts w:eastAsia="Calibri"/>
                <w:bCs/>
                <w:sz w:val="24"/>
                <w:szCs w:val="24"/>
                <w:lang w:eastAsia="en-US"/>
              </w:rPr>
              <w:t xml:space="preserve">Тема 1. </w:t>
            </w:r>
            <w:r w:rsidR="006130C1" w:rsidRPr="00650599">
              <w:rPr>
                <w:rFonts w:eastAsia="Calibri"/>
                <w:bCs/>
                <w:sz w:val="24"/>
                <w:szCs w:val="24"/>
                <w:lang w:eastAsia="en-US"/>
              </w:rPr>
              <w:t>Понятие и виды инвестиций и инвестиционной деятельности</w:t>
            </w:r>
          </w:p>
        </w:tc>
        <w:tc>
          <w:tcPr>
            <w:tcW w:w="4678" w:type="dxa"/>
          </w:tcPr>
          <w:p w14:paraId="3C826C0E" w14:textId="249CD623" w:rsidR="006130C1" w:rsidRDefault="006130C1" w:rsidP="006130C1">
            <w:pPr>
              <w:pStyle w:val="TableParagraph"/>
              <w:tabs>
                <w:tab w:val="left" w:pos="2427"/>
              </w:tabs>
              <w:ind w:left="113" w:right="113"/>
              <w:jc w:val="both"/>
            </w:pPr>
            <w:r>
              <w:t>Понятие и сущность инвестиционной деятельности в Российской Федерации.</w:t>
            </w:r>
          </w:p>
          <w:p w14:paraId="5E697752" w14:textId="67C03D91" w:rsidR="006130C1" w:rsidRDefault="006130C1" w:rsidP="006130C1">
            <w:pPr>
              <w:pStyle w:val="TableParagraph"/>
              <w:tabs>
                <w:tab w:val="left" w:pos="2427"/>
              </w:tabs>
              <w:ind w:left="113" w:right="113"/>
              <w:jc w:val="both"/>
            </w:pPr>
            <w:r w:rsidRPr="006130C1">
              <w:t>Принципы инвестиционного законодательства.</w:t>
            </w:r>
          </w:p>
          <w:p w14:paraId="7278331E" w14:textId="115B0C54" w:rsidR="006130C1" w:rsidRDefault="006130C1" w:rsidP="006130C1">
            <w:pPr>
              <w:pStyle w:val="TableParagraph"/>
              <w:tabs>
                <w:tab w:val="left" w:pos="2427"/>
              </w:tabs>
              <w:ind w:left="113" w:right="113"/>
              <w:jc w:val="both"/>
            </w:pPr>
            <w:r>
              <w:t>Прямые и портфельный инвестиции.</w:t>
            </w:r>
          </w:p>
          <w:p w14:paraId="22B043F9" w14:textId="6CF4BE44" w:rsidR="0028669F" w:rsidRPr="00E01195" w:rsidRDefault="0028669F" w:rsidP="006130C1">
            <w:pPr>
              <w:pStyle w:val="TableParagraph"/>
              <w:tabs>
                <w:tab w:val="left" w:pos="2427"/>
              </w:tabs>
              <w:ind w:left="113" w:right="113"/>
              <w:jc w:val="both"/>
            </w:pPr>
          </w:p>
        </w:tc>
        <w:tc>
          <w:tcPr>
            <w:tcW w:w="3508" w:type="dxa"/>
            <w:shd w:val="clear" w:color="auto" w:fill="auto"/>
          </w:tcPr>
          <w:p w14:paraId="6807C907" w14:textId="77777777" w:rsidR="0028669F" w:rsidRDefault="0028669F" w:rsidP="005A1DD7">
            <w:pPr>
              <w:pStyle w:val="TableParagraph"/>
              <w:tabs>
                <w:tab w:val="left" w:pos="2427"/>
              </w:tabs>
              <w:ind w:left="113" w:right="113"/>
              <w:jc w:val="both"/>
            </w:pPr>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p>
          <w:p w14:paraId="38936DDB" w14:textId="531BAEA5" w:rsidR="00465254" w:rsidRPr="002B3875" w:rsidRDefault="00465254" w:rsidP="005A1DD7">
            <w:pPr>
              <w:pStyle w:val="TableParagraph"/>
              <w:tabs>
                <w:tab w:val="left" w:pos="2427"/>
              </w:tabs>
              <w:ind w:left="113" w:right="113"/>
              <w:jc w:val="both"/>
              <w:rPr>
                <w:sz w:val="26"/>
              </w:rPr>
            </w:pPr>
          </w:p>
        </w:tc>
      </w:tr>
      <w:tr w:rsidR="0028669F" w14:paraId="6F8FA23E" w14:textId="77777777" w:rsidTr="00A803BC">
        <w:trPr>
          <w:trHeight w:val="2096"/>
        </w:trPr>
        <w:tc>
          <w:tcPr>
            <w:tcW w:w="2401" w:type="dxa"/>
            <w:shd w:val="clear" w:color="auto" w:fill="auto"/>
          </w:tcPr>
          <w:p w14:paraId="6C612D29" w14:textId="1A4A1173" w:rsidR="0028669F" w:rsidRPr="005118FE" w:rsidRDefault="006130C1" w:rsidP="005A1DD7">
            <w:pPr>
              <w:pStyle w:val="TableParagraph"/>
              <w:ind w:left="113" w:right="113"/>
              <w:rPr>
                <w:sz w:val="24"/>
                <w:szCs w:val="24"/>
              </w:rPr>
            </w:pPr>
            <w:r w:rsidRPr="005118FE">
              <w:rPr>
                <w:rFonts w:eastAsia="Calibri"/>
                <w:bCs/>
                <w:sz w:val="24"/>
                <w:szCs w:val="24"/>
                <w:lang w:eastAsia="en-US"/>
              </w:rPr>
              <w:t xml:space="preserve">Тема </w:t>
            </w:r>
            <w:r>
              <w:rPr>
                <w:rFonts w:eastAsia="Calibri"/>
                <w:bCs/>
                <w:sz w:val="24"/>
                <w:szCs w:val="24"/>
                <w:lang w:eastAsia="en-US"/>
              </w:rPr>
              <w:t>2</w:t>
            </w:r>
            <w:r w:rsidRPr="005118FE">
              <w:rPr>
                <w:rFonts w:eastAsia="Calibri"/>
                <w:bCs/>
                <w:sz w:val="24"/>
                <w:szCs w:val="24"/>
                <w:lang w:eastAsia="en-US"/>
              </w:rPr>
              <w:t>.</w:t>
            </w:r>
            <w:r>
              <w:rPr>
                <w:rFonts w:eastAsia="Calibri"/>
                <w:bCs/>
                <w:sz w:val="24"/>
                <w:szCs w:val="24"/>
                <w:lang w:eastAsia="en-US"/>
              </w:rPr>
              <w:t xml:space="preserve"> </w:t>
            </w:r>
            <w:r w:rsidRPr="007D736E">
              <w:rPr>
                <w:sz w:val="24"/>
                <w:szCs w:val="24"/>
              </w:rPr>
              <w:t>Субъекты инвестиционной деятельности и защита прав инвестора</w:t>
            </w:r>
          </w:p>
        </w:tc>
        <w:tc>
          <w:tcPr>
            <w:tcW w:w="4678" w:type="dxa"/>
          </w:tcPr>
          <w:p w14:paraId="7760B65B" w14:textId="77777777" w:rsidR="0028669F" w:rsidRDefault="00E3391C" w:rsidP="0028669F">
            <w:pPr>
              <w:pStyle w:val="TableParagraph"/>
              <w:tabs>
                <w:tab w:val="left" w:pos="2427"/>
              </w:tabs>
              <w:ind w:left="113" w:right="113"/>
              <w:jc w:val="both"/>
              <w:rPr>
                <w:sz w:val="24"/>
                <w:szCs w:val="24"/>
              </w:rPr>
            </w:pPr>
            <w:r w:rsidRPr="007D736E">
              <w:rPr>
                <w:sz w:val="24"/>
                <w:szCs w:val="24"/>
              </w:rPr>
              <w:t xml:space="preserve">Субъекты </w:t>
            </w:r>
            <w:r>
              <w:rPr>
                <w:sz w:val="24"/>
                <w:szCs w:val="24"/>
              </w:rPr>
              <w:t xml:space="preserve">и участники </w:t>
            </w:r>
            <w:r w:rsidRPr="007D736E">
              <w:rPr>
                <w:sz w:val="24"/>
                <w:szCs w:val="24"/>
              </w:rPr>
              <w:t>инвестиционной деятельности</w:t>
            </w:r>
            <w:r>
              <w:rPr>
                <w:sz w:val="24"/>
                <w:szCs w:val="24"/>
              </w:rPr>
              <w:t xml:space="preserve">. </w:t>
            </w:r>
          </w:p>
          <w:p w14:paraId="670E73E8" w14:textId="625D1E3C" w:rsidR="00E3391C" w:rsidRPr="00A56A4A" w:rsidRDefault="00E3391C" w:rsidP="0028669F">
            <w:pPr>
              <w:pStyle w:val="TableParagraph"/>
              <w:tabs>
                <w:tab w:val="left" w:pos="2427"/>
              </w:tabs>
              <w:ind w:left="113" w:right="113"/>
              <w:jc w:val="both"/>
            </w:pPr>
            <w:r w:rsidRPr="00914780">
              <w:rPr>
                <w:bCs/>
              </w:rPr>
              <w:t>Международный коммерческий арбитраж</w:t>
            </w:r>
            <w:r>
              <w:rPr>
                <w:bCs/>
              </w:rPr>
              <w:t xml:space="preserve">. </w:t>
            </w:r>
            <w:r w:rsidRPr="00914780">
              <w:rPr>
                <w:bCs/>
              </w:rPr>
              <w:t>Инвестиционный арбитраж. Третейский суд как механизм разрешения внутренних инвестиционных споров.</w:t>
            </w:r>
          </w:p>
        </w:tc>
        <w:tc>
          <w:tcPr>
            <w:tcW w:w="3508" w:type="dxa"/>
            <w:shd w:val="clear" w:color="auto" w:fill="auto"/>
          </w:tcPr>
          <w:p w14:paraId="3081686B" w14:textId="27622EDA" w:rsidR="0028669F" w:rsidRPr="002B3875" w:rsidRDefault="0028669F" w:rsidP="005A1DD7">
            <w:pPr>
              <w:pStyle w:val="TableParagraph"/>
              <w:tabs>
                <w:tab w:val="left" w:pos="2932"/>
              </w:tabs>
              <w:spacing w:before="1"/>
              <w:ind w:left="113" w:right="113"/>
              <w:jc w:val="both"/>
              <w:rPr>
                <w:sz w:val="26"/>
              </w:rPr>
            </w:pPr>
            <w:r w:rsidRPr="00E01195">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8669F" w14:paraId="672E1B9E" w14:textId="77777777" w:rsidTr="00A803BC">
        <w:trPr>
          <w:trHeight w:val="1802"/>
        </w:trPr>
        <w:tc>
          <w:tcPr>
            <w:tcW w:w="2401" w:type="dxa"/>
            <w:shd w:val="clear" w:color="auto" w:fill="auto"/>
          </w:tcPr>
          <w:p w14:paraId="5DA08CBE" w14:textId="49DB1241" w:rsidR="0028669F" w:rsidRPr="005118FE" w:rsidRDefault="006130C1" w:rsidP="00062A1F">
            <w:pPr>
              <w:pStyle w:val="TableParagraph"/>
              <w:ind w:left="113" w:right="113"/>
              <w:rPr>
                <w:sz w:val="24"/>
                <w:szCs w:val="24"/>
              </w:rPr>
            </w:pPr>
            <w:r w:rsidRPr="005118FE">
              <w:rPr>
                <w:rFonts w:eastAsia="Calibri"/>
                <w:bCs/>
                <w:sz w:val="24"/>
                <w:szCs w:val="24"/>
                <w:lang w:eastAsia="en-US"/>
              </w:rPr>
              <w:lastRenderedPageBreak/>
              <w:t xml:space="preserve">Тема </w:t>
            </w:r>
            <w:r>
              <w:rPr>
                <w:rFonts w:eastAsia="Calibri"/>
                <w:bCs/>
                <w:sz w:val="24"/>
                <w:szCs w:val="24"/>
                <w:lang w:eastAsia="en-US"/>
              </w:rPr>
              <w:t>3</w:t>
            </w:r>
            <w:r w:rsidRPr="005118FE">
              <w:rPr>
                <w:rFonts w:eastAsia="Calibri"/>
                <w:bCs/>
                <w:sz w:val="24"/>
                <w:szCs w:val="24"/>
                <w:lang w:eastAsia="en-US"/>
              </w:rPr>
              <w:t>.</w:t>
            </w:r>
            <w:r>
              <w:rPr>
                <w:rFonts w:eastAsia="Calibri"/>
                <w:bCs/>
                <w:sz w:val="24"/>
                <w:szCs w:val="24"/>
                <w:lang w:eastAsia="en-US"/>
              </w:rPr>
              <w:t xml:space="preserve"> </w:t>
            </w:r>
            <w:r w:rsidRPr="00EA0FFD">
              <w:rPr>
                <w:rFonts w:eastAsia="Calibri"/>
                <w:bCs/>
                <w:sz w:val="24"/>
                <w:szCs w:val="24"/>
                <w:lang w:eastAsia="en-US"/>
              </w:rPr>
              <w:t>Государственное регулирование инвестиционной деятельности</w:t>
            </w:r>
          </w:p>
        </w:tc>
        <w:tc>
          <w:tcPr>
            <w:tcW w:w="4678" w:type="dxa"/>
          </w:tcPr>
          <w:p w14:paraId="48AB5AD1" w14:textId="29CBD096" w:rsidR="0028669F" w:rsidRPr="00A56A4A" w:rsidRDefault="00C57CAE" w:rsidP="00062A1F">
            <w:pPr>
              <w:pStyle w:val="TableParagraph"/>
              <w:tabs>
                <w:tab w:val="left" w:pos="2932"/>
              </w:tabs>
              <w:spacing w:before="1"/>
              <w:ind w:left="113" w:right="113"/>
              <w:jc w:val="both"/>
            </w:pPr>
            <w:r>
              <w:rPr>
                <w:rFonts w:eastAsia="TimesNewRomanPSMT"/>
                <w:szCs w:val="28"/>
              </w:rPr>
              <w:t>С</w:t>
            </w:r>
            <w:r w:rsidRPr="00914780">
              <w:rPr>
                <w:rFonts w:eastAsia="TimesNewRomanPSMT"/>
                <w:szCs w:val="28"/>
              </w:rPr>
              <w:t>пособы государственного регулирования инвестиционной деятельности</w:t>
            </w:r>
            <w:r>
              <w:rPr>
                <w:rFonts w:eastAsia="TimesNewRomanPSMT"/>
                <w:szCs w:val="28"/>
              </w:rPr>
              <w:t xml:space="preserve">. </w:t>
            </w:r>
            <w:r w:rsidRPr="00C57CAE">
              <w:rPr>
                <w:rFonts w:eastAsia="TimesNewRomanPSMT"/>
                <w:szCs w:val="28"/>
              </w:rPr>
              <w:t>Государственные гарантии прав субъектов инвестиционной деятельности</w:t>
            </w:r>
            <w:r>
              <w:rPr>
                <w:rFonts w:eastAsia="TimesNewRomanPSMT"/>
                <w:szCs w:val="28"/>
              </w:rPr>
              <w:t>.</w:t>
            </w:r>
            <w:r w:rsidRPr="00C57CAE">
              <w:rPr>
                <w:rFonts w:eastAsia="TimesNewRomanPSMT"/>
                <w:szCs w:val="28"/>
              </w:rPr>
              <w:t xml:space="preserve"> Стабильность прав субъектов инвестиционной деятельности. Защита капиталовложении</w:t>
            </w:r>
            <w:r>
              <w:rPr>
                <w:rFonts w:eastAsia="TimesNewRomanPSMT"/>
                <w:szCs w:val="28"/>
              </w:rPr>
              <w:t xml:space="preserve"> инвесторов</w:t>
            </w:r>
            <w:r w:rsidRPr="00C57CAE">
              <w:rPr>
                <w:rFonts w:eastAsia="TimesNewRomanPSMT"/>
                <w:szCs w:val="28"/>
              </w:rPr>
              <w:t>.</w:t>
            </w:r>
          </w:p>
        </w:tc>
        <w:tc>
          <w:tcPr>
            <w:tcW w:w="3508" w:type="dxa"/>
            <w:shd w:val="clear" w:color="auto" w:fill="auto"/>
          </w:tcPr>
          <w:p w14:paraId="56FBE455" w14:textId="4D72E520" w:rsidR="0028669F" w:rsidRPr="002B3875" w:rsidRDefault="0028669F" w:rsidP="00062A1F">
            <w:pPr>
              <w:pStyle w:val="TableParagraph"/>
              <w:tabs>
                <w:tab w:val="left" w:pos="2932"/>
              </w:tabs>
              <w:spacing w:before="1"/>
              <w:ind w:left="113" w:right="113"/>
              <w:jc w:val="both"/>
              <w:rPr>
                <w:sz w:val="26"/>
              </w:rPr>
            </w:pPr>
            <w:r w:rsidRPr="00E01195">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8669F" w14:paraId="6FBF40DC" w14:textId="77777777" w:rsidTr="00A803BC">
        <w:trPr>
          <w:trHeight w:val="1880"/>
        </w:trPr>
        <w:tc>
          <w:tcPr>
            <w:tcW w:w="2401" w:type="dxa"/>
            <w:shd w:val="clear" w:color="auto" w:fill="auto"/>
          </w:tcPr>
          <w:p w14:paraId="6EE65F27" w14:textId="793C1A41" w:rsidR="0028669F" w:rsidRPr="005118FE" w:rsidRDefault="0028669F" w:rsidP="005A1DD7">
            <w:pPr>
              <w:pStyle w:val="TableParagraph"/>
              <w:ind w:left="113" w:right="113"/>
              <w:rPr>
                <w:sz w:val="24"/>
                <w:szCs w:val="24"/>
              </w:rPr>
            </w:pPr>
            <w:r>
              <w:rPr>
                <w:rFonts w:eastAsia="Calibri"/>
                <w:bCs/>
                <w:sz w:val="24"/>
                <w:szCs w:val="24"/>
                <w:lang w:eastAsia="en-US"/>
              </w:rPr>
              <w:t>Тема 4</w:t>
            </w:r>
            <w:r w:rsidRPr="005118FE">
              <w:rPr>
                <w:rFonts w:eastAsia="Calibri"/>
                <w:bCs/>
                <w:sz w:val="24"/>
                <w:szCs w:val="24"/>
                <w:lang w:eastAsia="en-US"/>
              </w:rPr>
              <w:t xml:space="preserve">. </w:t>
            </w:r>
            <w:r w:rsidR="006130C1" w:rsidRPr="006130C1">
              <w:rPr>
                <w:rFonts w:eastAsia="Calibri"/>
                <w:bCs/>
                <w:sz w:val="24"/>
                <w:szCs w:val="24"/>
                <w:lang w:eastAsia="en-US"/>
              </w:rPr>
              <w:t>Общая характеристика правовых форм осуществления инвестиционной деятельности</w:t>
            </w:r>
          </w:p>
        </w:tc>
        <w:tc>
          <w:tcPr>
            <w:tcW w:w="4678" w:type="dxa"/>
          </w:tcPr>
          <w:p w14:paraId="3F0674B4" w14:textId="68CDC92E" w:rsidR="0028669F" w:rsidRPr="00A56A4A" w:rsidRDefault="000676BC" w:rsidP="000676BC">
            <w:pPr>
              <w:pStyle w:val="TableParagraph"/>
              <w:spacing w:line="300" w:lineRule="exact"/>
              <w:ind w:left="113" w:right="113"/>
              <w:jc w:val="both"/>
            </w:pPr>
            <w:r>
              <w:t>Формы инвестиционной деятельности. Организационные и договорные формы осуществления инвестиционной деятельности. Правовое положение инвестиционного партнерства. Правовое положение коммерческих организаций с иностранными инвестициями.</w:t>
            </w:r>
          </w:p>
        </w:tc>
        <w:tc>
          <w:tcPr>
            <w:tcW w:w="3508" w:type="dxa"/>
            <w:shd w:val="clear" w:color="auto" w:fill="auto"/>
          </w:tcPr>
          <w:p w14:paraId="6CCFBACA" w14:textId="5CE83324" w:rsidR="0028669F" w:rsidRPr="002B3875" w:rsidRDefault="0028669F" w:rsidP="005A1DD7">
            <w:pPr>
              <w:pStyle w:val="TableParagraph"/>
              <w:spacing w:line="300" w:lineRule="exact"/>
              <w:ind w:left="113" w:right="113"/>
              <w:jc w:val="both"/>
              <w:rPr>
                <w:sz w:val="26"/>
              </w:rPr>
            </w:pPr>
            <w:r w:rsidRPr="00A56A4A">
              <w:t xml:space="preserve">Проработка и анализ лекционного материала. Работа с рекомендованной научной и учебной литературой. Выявление дискуссионных вопросов. </w:t>
            </w:r>
          </w:p>
        </w:tc>
      </w:tr>
      <w:tr w:rsidR="006130C1" w14:paraId="2E26C090" w14:textId="77777777" w:rsidTr="00A803BC">
        <w:trPr>
          <w:trHeight w:val="2783"/>
        </w:trPr>
        <w:tc>
          <w:tcPr>
            <w:tcW w:w="2401" w:type="dxa"/>
            <w:shd w:val="clear" w:color="auto" w:fill="auto"/>
          </w:tcPr>
          <w:p w14:paraId="586AB299" w14:textId="5FF29822" w:rsidR="006130C1" w:rsidRDefault="006130C1" w:rsidP="006130C1">
            <w:pPr>
              <w:pStyle w:val="TableParagraph"/>
              <w:ind w:left="113" w:right="113"/>
              <w:rPr>
                <w:rFonts w:eastAsia="Calibri"/>
                <w:bCs/>
                <w:sz w:val="24"/>
                <w:szCs w:val="24"/>
                <w:lang w:eastAsia="en-US"/>
              </w:rPr>
            </w:pPr>
            <w:r w:rsidRPr="005118FE">
              <w:rPr>
                <w:rFonts w:eastAsia="Calibri"/>
                <w:bCs/>
                <w:sz w:val="24"/>
                <w:szCs w:val="24"/>
                <w:lang w:eastAsia="en-US"/>
              </w:rPr>
              <w:t xml:space="preserve">Тема 5. </w:t>
            </w:r>
            <w:r w:rsidRPr="00AF798F">
              <w:rPr>
                <w:bCs/>
              </w:rPr>
              <w:t>Международно-правовое основы инвестирования</w:t>
            </w:r>
          </w:p>
        </w:tc>
        <w:tc>
          <w:tcPr>
            <w:tcW w:w="4678" w:type="dxa"/>
          </w:tcPr>
          <w:p w14:paraId="10527180" w14:textId="5265E97F" w:rsidR="006130C1" w:rsidRPr="00A56A4A" w:rsidRDefault="00A91DB7" w:rsidP="006130C1">
            <w:pPr>
              <w:pStyle w:val="TableParagraph"/>
              <w:spacing w:line="300" w:lineRule="exact"/>
              <w:ind w:left="113" w:right="113"/>
              <w:jc w:val="both"/>
            </w:pPr>
            <w:r>
              <w:t xml:space="preserve">Правовые режимы иностранных инвестиций. Доктрина </w:t>
            </w:r>
            <w:proofErr w:type="spellStart"/>
            <w:r>
              <w:t>Кальво</w:t>
            </w:r>
            <w:proofErr w:type="spellEnd"/>
            <w:r>
              <w:t xml:space="preserve">. </w:t>
            </w:r>
            <w:r w:rsidRPr="00A91DB7">
              <w:t>Международные акты как источник регулирования иностранных инвестиций. Международные многосторонние инвестиционные договоры. Соглашение ГАТТ – ВТО (</w:t>
            </w:r>
            <w:proofErr w:type="spellStart"/>
            <w:r w:rsidRPr="00A91DB7">
              <w:t>General</w:t>
            </w:r>
            <w:proofErr w:type="spellEnd"/>
            <w:r w:rsidRPr="00A91DB7">
              <w:t xml:space="preserve"> </w:t>
            </w:r>
            <w:proofErr w:type="spellStart"/>
            <w:r w:rsidRPr="00A91DB7">
              <w:t>Agreement</w:t>
            </w:r>
            <w:proofErr w:type="spellEnd"/>
            <w:r w:rsidRPr="00A91DB7">
              <w:t xml:space="preserve"> </w:t>
            </w:r>
            <w:proofErr w:type="spellStart"/>
            <w:r w:rsidRPr="00A91DB7">
              <w:t>on</w:t>
            </w:r>
            <w:proofErr w:type="spellEnd"/>
            <w:r w:rsidRPr="00A91DB7">
              <w:t xml:space="preserve"> </w:t>
            </w:r>
            <w:proofErr w:type="spellStart"/>
            <w:r w:rsidRPr="00A91DB7">
              <w:t>Tariffs</w:t>
            </w:r>
            <w:proofErr w:type="spellEnd"/>
            <w:r w:rsidRPr="00A91DB7">
              <w:t xml:space="preserve"> </w:t>
            </w:r>
            <w:proofErr w:type="spellStart"/>
            <w:r w:rsidRPr="00A91DB7">
              <w:t>and</w:t>
            </w:r>
            <w:proofErr w:type="spellEnd"/>
            <w:r w:rsidRPr="00A91DB7">
              <w:t xml:space="preserve"> </w:t>
            </w:r>
            <w:proofErr w:type="spellStart"/>
            <w:r w:rsidRPr="00A91DB7">
              <w:t>Trade</w:t>
            </w:r>
            <w:proofErr w:type="spellEnd"/>
            <w:r w:rsidRPr="00A91DB7">
              <w:t>). Соглашение о торговых аспектах инвестиционных мер (ТРИМС).</w:t>
            </w:r>
          </w:p>
        </w:tc>
        <w:tc>
          <w:tcPr>
            <w:tcW w:w="3508" w:type="dxa"/>
            <w:shd w:val="clear" w:color="auto" w:fill="auto"/>
          </w:tcPr>
          <w:p w14:paraId="45D8EDC7" w14:textId="2234E212" w:rsidR="006130C1" w:rsidRPr="00A56A4A" w:rsidRDefault="006130C1" w:rsidP="006130C1">
            <w:pPr>
              <w:pStyle w:val="TableParagraph"/>
              <w:spacing w:line="300" w:lineRule="exact"/>
              <w:ind w:left="113" w:right="113"/>
              <w:jc w:val="both"/>
            </w:pPr>
            <w:r w:rsidRPr="00E01195">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6130C1" w14:paraId="7CB5C441" w14:textId="77777777" w:rsidTr="00A803BC">
        <w:trPr>
          <w:trHeight w:val="1912"/>
        </w:trPr>
        <w:tc>
          <w:tcPr>
            <w:tcW w:w="2401" w:type="dxa"/>
            <w:shd w:val="clear" w:color="auto" w:fill="auto"/>
          </w:tcPr>
          <w:p w14:paraId="172834D5" w14:textId="1A6C3A4A" w:rsidR="006130C1" w:rsidRPr="005118FE" w:rsidRDefault="006130C1" w:rsidP="006130C1">
            <w:pPr>
              <w:pStyle w:val="TableParagraph"/>
              <w:ind w:left="113" w:right="113"/>
              <w:rPr>
                <w:sz w:val="24"/>
                <w:szCs w:val="24"/>
              </w:rPr>
            </w:pPr>
            <w:r w:rsidRPr="005118FE">
              <w:rPr>
                <w:rFonts w:eastAsia="Calibri"/>
                <w:bCs/>
                <w:sz w:val="24"/>
                <w:szCs w:val="24"/>
                <w:lang w:eastAsia="en-US"/>
              </w:rPr>
              <w:t xml:space="preserve">Тема </w:t>
            </w:r>
            <w:r>
              <w:rPr>
                <w:rFonts w:eastAsia="Calibri"/>
                <w:bCs/>
                <w:sz w:val="24"/>
                <w:szCs w:val="24"/>
                <w:lang w:eastAsia="en-US"/>
              </w:rPr>
              <w:t>6</w:t>
            </w:r>
            <w:r w:rsidRPr="005118FE">
              <w:rPr>
                <w:rFonts w:eastAsia="Calibri"/>
                <w:bCs/>
                <w:sz w:val="24"/>
                <w:szCs w:val="24"/>
                <w:lang w:eastAsia="en-US"/>
              </w:rPr>
              <w:t xml:space="preserve">. </w:t>
            </w:r>
            <w:r w:rsidRPr="00AF798F">
              <w:rPr>
                <w:bCs/>
              </w:rPr>
              <w:t>Правовые режимы инвестиционной деятельности</w:t>
            </w:r>
          </w:p>
        </w:tc>
        <w:tc>
          <w:tcPr>
            <w:tcW w:w="4678" w:type="dxa"/>
          </w:tcPr>
          <w:p w14:paraId="555345A3" w14:textId="77777777" w:rsidR="006130C1" w:rsidRDefault="00A91DB7" w:rsidP="006130C1">
            <w:pPr>
              <w:pStyle w:val="TableParagraph"/>
              <w:spacing w:line="300" w:lineRule="exact"/>
              <w:ind w:left="113" w:right="113"/>
              <w:jc w:val="both"/>
            </w:pPr>
            <w:r>
              <w:t xml:space="preserve">Государственно-частное партнерство. </w:t>
            </w:r>
          </w:p>
          <w:p w14:paraId="522998E3" w14:textId="77777777" w:rsidR="00A91DB7" w:rsidRDefault="00A91DB7" w:rsidP="006130C1">
            <w:pPr>
              <w:pStyle w:val="TableParagraph"/>
              <w:spacing w:line="300" w:lineRule="exact"/>
              <w:ind w:left="113" w:right="113"/>
              <w:jc w:val="both"/>
            </w:pPr>
            <w:r>
              <w:t>Соглашения о разделе продукции.</w:t>
            </w:r>
          </w:p>
          <w:p w14:paraId="2BD3F848" w14:textId="507C694F" w:rsidR="00A91DB7" w:rsidRPr="00E01195" w:rsidRDefault="00A91DB7" w:rsidP="006130C1">
            <w:pPr>
              <w:pStyle w:val="TableParagraph"/>
              <w:spacing w:line="300" w:lineRule="exact"/>
              <w:ind w:left="113" w:right="113"/>
              <w:jc w:val="both"/>
            </w:pPr>
            <w:r>
              <w:t>Концессионное соглашение.</w:t>
            </w:r>
          </w:p>
        </w:tc>
        <w:tc>
          <w:tcPr>
            <w:tcW w:w="3508" w:type="dxa"/>
            <w:shd w:val="clear" w:color="auto" w:fill="auto"/>
          </w:tcPr>
          <w:p w14:paraId="41A0EAAE" w14:textId="238F0B28" w:rsidR="006130C1" w:rsidRPr="002B3875" w:rsidRDefault="006130C1" w:rsidP="006130C1">
            <w:pPr>
              <w:pStyle w:val="TableParagraph"/>
              <w:tabs>
                <w:tab w:val="left" w:pos="2932"/>
              </w:tabs>
              <w:ind w:left="113" w:right="113"/>
              <w:jc w:val="both"/>
              <w:rPr>
                <w:sz w:val="26"/>
              </w:rPr>
            </w:pPr>
            <w:r w:rsidRPr="00E01195">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14:paraId="49998E8D" w14:textId="12B90804" w:rsidR="001002F4" w:rsidRPr="007609E3" w:rsidRDefault="007609E3" w:rsidP="00C42CE6">
      <w:pPr>
        <w:pStyle w:val="210"/>
        <w:widowControl w:val="0"/>
        <w:numPr>
          <w:ilvl w:val="1"/>
          <w:numId w:val="3"/>
        </w:numPr>
        <w:tabs>
          <w:tab w:val="left" w:pos="1418"/>
        </w:tabs>
        <w:spacing w:before="100" w:beforeAutospacing="1" w:after="240"/>
        <w:ind w:left="0" w:firstLine="851"/>
        <w:jc w:val="both"/>
        <w:rPr>
          <w:i w:val="0"/>
        </w:rPr>
      </w:pPr>
      <w:bookmarkStart w:id="24" w:name="_Toc89950391"/>
      <w:bookmarkStart w:id="25" w:name="_Toc90023694"/>
      <w:bookmarkStart w:id="26" w:name="_Toc90042609"/>
      <w:r w:rsidRPr="007609E3">
        <w:rPr>
          <w:i w:val="0"/>
        </w:rPr>
        <w:t>Перечень вопросов, заданий, тем для подготовки к текущему контролю</w:t>
      </w:r>
      <w:r w:rsidR="001002F4" w:rsidRPr="007609E3">
        <w:rPr>
          <w:i w:val="0"/>
        </w:rPr>
        <w:t>:</w:t>
      </w:r>
      <w:bookmarkEnd w:id="24"/>
      <w:bookmarkEnd w:id="25"/>
      <w:bookmarkEnd w:id="26"/>
    </w:p>
    <w:p w14:paraId="379FAA80" w14:textId="5AC92053" w:rsidR="007609E3" w:rsidRPr="00850AED" w:rsidRDefault="007609E3" w:rsidP="007609E3">
      <w:pPr>
        <w:pStyle w:val="210"/>
        <w:tabs>
          <w:tab w:val="left" w:pos="3053"/>
          <w:tab w:val="left" w:pos="4655"/>
          <w:tab w:val="left" w:pos="6013"/>
          <w:tab w:val="left" w:pos="6706"/>
        </w:tabs>
        <w:spacing w:before="167" w:line="355" w:lineRule="auto"/>
        <w:ind w:left="0" w:right="-36"/>
      </w:pPr>
      <w:bookmarkStart w:id="27" w:name="_Toc90042610"/>
      <w:r w:rsidRPr="00850AED">
        <w:t>Примерны</w:t>
      </w:r>
      <w:r>
        <w:t>е</w:t>
      </w:r>
      <w:r w:rsidRPr="00850AED">
        <w:t xml:space="preserve"> </w:t>
      </w:r>
      <w:r>
        <w:t>тестовые задания</w:t>
      </w:r>
      <w:r w:rsidRPr="00850AED">
        <w:t>:</w:t>
      </w:r>
      <w:bookmarkEnd w:id="27"/>
      <w:r w:rsidRPr="00850AED">
        <w:t xml:space="preserve"> </w:t>
      </w:r>
    </w:p>
    <w:p w14:paraId="2F9D8A98" w14:textId="7901266D" w:rsidR="00356227" w:rsidRPr="00AB7097" w:rsidRDefault="00356227" w:rsidP="00356227">
      <w:pPr>
        <w:pStyle w:val="af3"/>
        <w:numPr>
          <w:ilvl w:val="0"/>
          <w:numId w:val="9"/>
        </w:numPr>
        <w:tabs>
          <w:tab w:val="left" w:pos="284"/>
        </w:tabs>
        <w:spacing w:before="60"/>
        <w:ind w:left="0" w:hanging="142"/>
        <w:contextualSpacing w:val="0"/>
        <w:jc w:val="both"/>
        <w:rPr>
          <w:b/>
          <w:bCs/>
          <w:sz w:val="24"/>
          <w:szCs w:val="24"/>
        </w:rPr>
      </w:pPr>
      <w:r w:rsidRPr="00AB7097">
        <w:rPr>
          <w:b/>
          <w:bCs/>
          <w:sz w:val="24"/>
          <w:szCs w:val="24"/>
        </w:rPr>
        <w:t>Источниками инвестиционного права являются</w:t>
      </w:r>
      <w:r w:rsidRPr="00AB7097">
        <w:rPr>
          <w:b/>
          <w:bCs/>
          <w:sz w:val="24"/>
          <w:szCs w:val="24"/>
          <w:lang w:val="en-US"/>
        </w:rPr>
        <w:t>:</w:t>
      </w:r>
    </w:p>
    <w:p w14:paraId="1A98D4D6" w14:textId="5EA8DFE9" w:rsidR="007609E3" w:rsidRPr="00AB7097" w:rsidRDefault="007609E3" w:rsidP="007609E3">
      <w:pPr>
        <w:ind w:left="284"/>
        <w:rPr>
          <w:sz w:val="24"/>
          <w:szCs w:val="24"/>
          <w:lang w:val="en-US"/>
        </w:rPr>
      </w:pPr>
      <w:r w:rsidRPr="00AB7097">
        <w:rPr>
          <w:sz w:val="24"/>
          <w:szCs w:val="24"/>
        </w:rPr>
        <w:t xml:space="preserve">а) </w:t>
      </w:r>
      <w:r w:rsidR="00AB7097">
        <w:rPr>
          <w:sz w:val="24"/>
          <w:szCs w:val="24"/>
        </w:rPr>
        <w:t>м</w:t>
      </w:r>
      <w:r w:rsidR="00356227" w:rsidRPr="00AB7097">
        <w:rPr>
          <w:sz w:val="24"/>
          <w:szCs w:val="24"/>
        </w:rPr>
        <w:t>еждународные двусторонние соглашения</w:t>
      </w:r>
      <w:r w:rsidR="00356227" w:rsidRPr="00AB7097">
        <w:rPr>
          <w:sz w:val="24"/>
          <w:szCs w:val="24"/>
          <w:lang w:val="en-US"/>
        </w:rPr>
        <w:t>;</w:t>
      </w:r>
    </w:p>
    <w:p w14:paraId="1616BEEC" w14:textId="0AE74D2F" w:rsidR="00356227" w:rsidRPr="00AB7097" w:rsidRDefault="007609E3" w:rsidP="00356227">
      <w:pPr>
        <w:ind w:left="284"/>
        <w:rPr>
          <w:sz w:val="24"/>
          <w:szCs w:val="24"/>
        </w:rPr>
      </w:pPr>
      <w:r w:rsidRPr="00AB7097">
        <w:rPr>
          <w:sz w:val="24"/>
          <w:szCs w:val="24"/>
        </w:rPr>
        <w:t xml:space="preserve">б) </w:t>
      </w:r>
      <w:r w:rsidR="00356227" w:rsidRPr="00AB7097">
        <w:rPr>
          <w:sz w:val="24"/>
          <w:szCs w:val="24"/>
        </w:rPr>
        <w:t>Конституция Российской Федерации;</w:t>
      </w:r>
    </w:p>
    <w:p w14:paraId="055DB563" w14:textId="44A5DA2F" w:rsidR="007609E3" w:rsidRPr="00AB7097" w:rsidRDefault="007609E3" w:rsidP="007609E3">
      <w:pPr>
        <w:ind w:left="284"/>
        <w:rPr>
          <w:sz w:val="24"/>
          <w:szCs w:val="24"/>
        </w:rPr>
      </w:pPr>
      <w:r w:rsidRPr="00AB7097">
        <w:rPr>
          <w:sz w:val="24"/>
          <w:szCs w:val="24"/>
        </w:rPr>
        <w:t xml:space="preserve">в) </w:t>
      </w:r>
      <w:r w:rsidR="00356227" w:rsidRPr="00AB7097">
        <w:rPr>
          <w:sz w:val="24"/>
          <w:szCs w:val="24"/>
        </w:rPr>
        <w:t>Гражданский кодекс Российской Федерации;</w:t>
      </w:r>
    </w:p>
    <w:p w14:paraId="791BF491" w14:textId="2CC2F497" w:rsidR="007609E3" w:rsidRPr="00AB7097" w:rsidRDefault="007609E3" w:rsidP="00356227">
      <w:pPr>
        <w:ind w:left="284"/>
        <w:rPr>
          <w:sz w:val="24"/>
          <w:szCs w:val="24"/>
        </w:rPr>
      </w:pPr>
      <w:r w:rsidRPr="00AB7097">
        <w:rPr>
          <w:sz w:val="24"/>
          <w:szCs w:val="24"/>
        </w:rPr>
        <w:t xml:space="preserve">г) </w:t>
      </w:r>
      <w:r w:rsidR="00356227" w:rsidRPr="00AB7097">
        <w:rPr>
          <w:sz w:val="24"/>
          <w:szCs w:val="24"/>
        </w:rPr>
        <w:t>Федеральный закон "Об инвестиционной деятельности в Российской Федерации, осуществляемой в форме капитальных вложений" от 25.02.1999 N 39-ФЗ.</w:t>
      </w:r>
    </w:p>
    <w:p w14:paraId="58B14A78" w14:textId="165611AA" w:rsidR="007A48D1" w:rsidRPr="00AB7097" w:rsidRDefault="00356227" w:rsidP="00C42CE6">
      <w:pPr>
        <w:pStyle w:val="af3"/>
        <w:numPr>
          <w:ilvl w:val="0"/>
          <w:numId w:val="9"/>
        </w:numPr>
        <w:tabs>
          <w:tab w:val="left" w:pos="284"/>
        </w:tabs>
        <w:spacing w:before="60"/>
        <w:ind w:left="0" w:hanging="142"/>
        <w:contextualSpacing w:val="0"/>
        <w:jc w:val="both"/>
        <w:rPr>
          <w:b/>
          <w:bCs/>
          <w:sz w:val="24"/>
          <w:szCs w:val="24"/>
        </w:rPr>
      </w:pPr>
      <w:r w:rsidRPr="00AB7097">
        <w:rPr>
          <w:b/>
          <w:bCs/>
          <w:sz w:val="24"/>
          <w:szCs w:val="24"/>
        </w:rPr>
        <w:t>Под инвестициями понимаются:</w:t>
      </w:r>
    </w:p>
    <w:p w14:paraId="5689C5C7" w14:textId="36344126" w:rsidR="00356227" w:rsidRPr="00AB7097" w:rsidRDefault="007A48D1" w:rsidP="00356227">
      <w:pPr>
        <w:ind w:left="284" w:right="-139"/>
        <w:rPr>
          <w:sz w:val="24"/>
          <w:szCs w:val="24"/>
        </w:rPr>
      </w:pPr>
      <w:r w:rsidRPr="00AB7097">
        <w:rPr>
          <w:sz w:val="24"/>
          <w:szCs w:val="24"/>
        </w:rPr>
        <w:t xml:space="preserve">а) </w:t>
      </w:r>
      <w:r w:rsidR="00356227" w:rsidRPr="00AB7097">
        <w:rPr>
          <w:sz w:val="24"/>
          <w:szCs w:val="24"/>
        </w:rPr>
        <w:t>денежные средства, целевые банковские вклады, паи, акции и другие ценные бумаги, технологии, машины, оборудование,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в целях получения прибыли (дохода) и достижения положительного социального эффекта;</w:t>
      </w:r>
    </w:p>
    <w:p w14:paraId="04C00765" w14:textId="0C2E0F41" w:rsidR="00356227" w:rsidRPr="00AB7097" w:rsidRDefault="007A48D1" w:rsidP="00356227">
      <w:pPr>
        <w:ind w:left="284"/>
        <w:rPr>
          <w:sz w:val="24"/>
          <w:szCs w:val="24"/>
        </w:rPr>
      </w:pPr>
      <w:r w:rsidRPr="00AB7097">
        <w:rPr>
          <w:sz w:val="24"/>
          <w:szCs w:val="24"/>
        </w:rPr>
        <w:lastRenderedPageBreak/>
        <w:t xml:space="preserve">б) </w:t>
      </w:r>
      <w:r w:rsidR="00356227" w:rsidRPr="00AB7097">
        <w:rPr>
          <w:sz w:val="24"/>
          <w:szCs w:val="24"/>
        </w:rPr>
        <w:t>денежные средства, целевые банковские вклады и другие ценные бумаги, технологии, машины, оборудование, кредиты, любое другое имущество, вкладываемое в объекты предпринимательской и других видов деятельности;</w:t>
      </w:r>
    </w:p>
    <w:p w14:paraId="49A2C67B" w14:textId="661B413D" w:rsidR="00356227" w:rsidRPr="00AB7097" w:rsidRDefault="007A48D1" w:rsidP="00AB7097">
      <w:pPr>
        <w:ind w:left="284"/>
        <w:rPr>
          <w:sz w:val="24"/>
          <w:szCs w:val="24"/>
        </w:rPr>
      </w:pPr>
      <w:r w:rsidRPr="00AB7097">
        <w:rPr>
          <w:sz w:val="24"/>
          <w:szCs w:val="24"/>
        </w:rPr>
        <w:t xml:space="preserve">в) </w:t>
      </w:r>
      <w:r w:rsidR="00AB7097" w:rsidRPr="00AB7097">
        <w:rPr>
          <w:sz w:val="24"/>
          <w:szCs w:val="24"/>
        </w:rPr>
        <w:t>денежные средства, ценные бумаги, оборудование, кредиты, любое другое имущество или имущественные права, интеллектуальные ценности, вкладываемые в объекты предпринимательской деятельности в целях получения прибыли (дохода).</w:t>
      </w:r>
    </w:p>
    <w:p w14:paraId="06C66716" w14:textId="6287EA80" w:rsidR="007609E3" w:rsidRPr="00AB7097" w:rsidRDefault="00AB7097" w:rsidP="00C42CE6">
      <w:pPr>
        <w:pStyle w:val="af3"/>
        <w:numPr>
          <w:ilvl w:val="0"/>
          <w:numId w:val="9"/>
        </w:numPr>
        <w:tabs>
          <w:tab w:val="left" w:pos="284"/>
        </w:tabs>
        <w:spacing w:before="60"/>
        <w:ind w:left="0" w:hanging="142"/>
        <w:contextualSpacing w:val="0"/>
        <w:jc w:val="both"/>
        <w:rPr>
          <w:b/>
          <w:bCs/>
          <w:sz w:val="24"/>
          <w:szCs w:val="24"/>
        </w:rPr>
      </w:pPr>
      <w:r w:rsidRPr="00AB7097">
        <w:rPr>
          <w:b/>
          <w:bCs/>
          <w:sz w:val="24"/>
          <w:szCs w:val="24"/>
        </w:rPr>
        <w:t>Кто может осуществлять инвестиционную деятельность:</w:t>
      </w:r>
    </w:p>
    <w:p w14:paraId="046D641A" w14:textId="0D724134" w:rsidR="007609E3" w:rsidRPr="00AB7097" w:rsidRDefault="007609E3" w:rsidP="007609E3">
      <w:pPr>
        <w:ind w:left="284"/>
        <w:rPr>
          <w:rFonts w:eastAsia="Calibri"/>
          <w:sz w:val="24"/>
          <w:szCs w:val="24"/>
        </w:rPr>
      </w:pPr>
      <w:r w:rsidRPr="00AB7097">
        <w:rPr>
          <w:rFonts w:eastAsia="Calibri"/>
          <w:sz w:val="24"/>
          <w:szCs w:val="24"/>
        </w:rPr>
        <w:t xml:space="preserve">а) </w:t>
      </w:r>
      <w:r w:rsidR="00AB7097">
        <w:rPr>
          <w:rFonts w:eastAsia="Calibri"/>
          <w:sz w:val="24"/>
          <w:szCs w:val="24"/>
        </w:rPr>
        <w:t>подрядчик</w:t>
      </w:r>
      <w:r w:rsidRPr="00AB7097">
        <w:rPr>
          <w:rFonts w:eastAsia="Calibri"/>
          <w:sz w:val="24"/>
          <w:szCs w:val="24"/>
        </w:rPr>
        <w:t>;</w:t>
      </w:r>
    </w:p>
    <w:p w14:paraId="73A5FA41" w14:textId="12D61B3F" w:rsidR="007609E3" w:rsidRPr="00AB7097" w:rsidRDefault="007609E3" w:rsidP="007609E3">
      <w:pPr>
        <w:ind w:left="284"/>
        <w:rPr>
          <w:rFonts w:eastAsia="Calibri"/>
          <w:sz w:val="24"/>
          <w:szCs w:val="24"/>
        </w:rPr>
      </w:pPr>
      <w:r w:rsidRPr="00AB7097">
        <w:rPr>
          <w:rFonts w:eastAsia="Calibri"/>
          <w:sz w:val="24"/>
          <w:szCs w:val="24"/>
        </w:rPr>
        <w:t xml:space="preserve">б) </w:t>
      </w:r>
      <w:r w:rsidR="00AB7097">
        <w:rPr>
          <w:rFonts w:eastAsia="Calibri"/>
          <w:sz w:val="24"/>
          <w:szCs w:val="24"/>
        </w:rPr>
        <w:t>инвестор</w:t>
      </w:r>
      <w:r w:rsidRPr="00AB7097">
        <w:rPr>
          <w:rFonts w:eastAsia="Calibri"/>
          <w:sz w:val="24"/>
          <w:szCs w:val="24"/>
        </w:rPr>
        <w:t>;</w:t>
      </w:r>
    </w:p>
    <w:p w14:paraId="417E9463" w14:textId="13D9AD0A" w:rsidR="007609E3" w:rsidRPr="00AB7097" w:rsidRDefault="007609E3" w:rsidP="007609E3">
      <w:pPr>
        <w:ind w:left="284"/>
        <w:rPr>
          <w:rFonts w:eastAsia="Calibri"/>
          <w:sz w:val="24"/>
          <w:szCs w:val="24"/>
        </w:rPr>
      </w:pPr>
      <w:r w:rsidRPr="00AB7097">
        <w:rPr>
          <w:rFonts w:eastAsia="Calibri"/>
          <w:sz w:val="24"/>
          <w:szCs w:val="24"/>
        </w:rPr>
        <w:t xml:space="preserve">в) </w:t>
      </w:r>
      <w:r w:rsidR="00AB7097">
        <w:rPr>
          <w:rFonts w:eastAsia="Calibri"/>
          <w:sz w:val="24"/>
          <w:szCs w:val="24"/>
        </w:rPr>
        <w:t>реципиент</w:t>
      </w:r>
      <w:r w:rsidRPr="00AB7097">
        <w:rPr>
          <w:rFonts w:eastAsia="Calibri"/>
          <w:sz w:val="24"/>
          <w:szCs w:val="24"/>
        </w:rPr>
        <w:t>;</w:t>
      </w:r>
    </w:p>
    <w:p w14:paraId="5B17004D" w14:textId="502C4B80" w:rsidR="007609E3" w:rsidRPr="00AB7097" w:rsidRDefault="007609E3" w:rsidP="00AB7097">
      <w:pPr>
        <w:ind w:left="284"/>
        <w:rPr>
          <w:rFonts w:eastAsia="Calibri"/>
          <w:sz w:val="24"/>
          <w:szCs w:val="24"/>
        </w:rPr>
      </w:pPr>
      <w:r w:rsidRPr="00AB7097">
        <w:rPr>
          <w:rFonts w:eastAsia="Calibri"/>
          <w:sz w:val="24"/>
          <w:szCs w:val="24"/>
        </w:rPr>
        <w:t xml:space="preserve">г) </w:t>
      </w:r>
      <w:r w:rsidR="00AB7097">
        <w:rPr>
          <w:rFonts w:eastAsia="Calibri"/>
          <w:sz w:val="24"/>
          <w:szCs w:val="24"/>
        </w:rPr>
        <w:t>заказчик</w:t>
      </w:r>
      <w:r w:rsidRPr="00AB7097">
        <w:rPr>
          <w:rFonts w:eastAsia="Calibri"/>
          <w:sz w:val="24"/>
          <w:szCs w:val="24"/>
        </w:rPr>
        <w:t>.</w:t>
      </w:r>
    </w:p>
    <w:p w14:paraId="24B6B61F" w14:textId="5A28D60F" w:rsidR="007609E3" w:rsidRPr="00AB7097" w:rsidRDefault="00AB7097" w:rsidP="00AB7097">
      <w:pPr>
        <w:pStyle w:val="af3"/>
        <w:numPr>
          <w:ilvl w:val="0"/>
          <w:numId w:val="9"/>
        </w:numPr>
        <w:tabs>
          <w:tab w:val="left" w:pos="284"/>
        </w:tabs>
        <w:spacing w:before="60"/>
        <w:ind w:left="0" w:hanging="142"/>
        <w:contextualSpacing w:val="0"/>
        <w:jc w:val="both"/>
        <w:rPr>
          <w:rFonts w:eastAsia="Calibri"/>
          <w:b/>
          <w:bCs/>
          <w:sz w:val="24"/>
          <w:szCs w:val="24"/>
        </w:rPr>
      </w:pPr>
      <w:r w:rsidRPr="00AB7097">
        <w:rPr>
          <w:rFonts w:eastAsia="Calibri"/>
          <w:b/>
          <w:bCs/>
          <w:sz w:val="24"/>
          <w:szCs w:val="24"/>
        </w:rPr>
        <w:t>Иностранный инвестор имеет право на</w:t>
      </w:r>
      <w:r>
        <w:rPr>
          <w:rFonts w:eastAsia="Calibri"/>
          <w:b/>
          <w:bCs/>
          <w:sz w:val="24"/>
          <w:szCs w:val="24"/>
        </w:rPr>
        <w:t>_____________________</w:t>
      </w:r>
      <w:r w:rsidRPr="00AB7097">
        <w:rPr>
          <w:rFonts w:eastAsia="Calibri"/>
          <w:b/>
          <w:bCs/>
          <w:sz w:val="24"/>
          <w:szCs w:val="24"/>
        </w:rPr>
        <w:t xml:space="preserve">, причиненных ему в результате незаконных действий (бездействия) государственных органов, органов местного самоуправления или должностных лиц этих органов, в соответствии с </w:t>
      </w:r>
      <w:r>
        <w:rPr>
          <w:rFonts w:eastAsia="Calibri"/>
          <w:b/>
          <w:bCs/>
          <w:sz w:val="24"/>
          <w:szCs w:val="24"/>
        </w:rPr>
        <w:t>________________________</w:t>
      </w:r>
      <w:r w:rsidRPr="00AB7097">
        <w:rPr>
          <w:rFonts w:eastAsia="Calibri"/>
          <w:b/>
          <w:bCs/>
          <w:sz w:val="24"/>
          <w:szCs w:val="24"/>
        </w:rPr>
        <w:t>Российской Федерации.</w:t>
      </w:r>
    </w:p>
    <w:p w14:paraId="4F517336" w14:textId="76D95CD4" w:rsidR="007609E3" w:rsidRPr="00AB7097" w:rsidRDefault="00AB7097" w:rsidP="00C42CE6">
      <w:pPr>
        <w:pStyle w:val="af3"/>
        <w:numPr>
          <w:ilvl w:val="0"/>
          <w:numId w:val="9"/>
        </w:numPr>
        <w:tabs>
          <w:tab w:val="left" w:pos="284"/>
        </w:tabs>
        <w:spacing w:before="60"/>
        <w:ind w:left="0" w:hanging="142"/>
        <w:contextualSpacing w:val="0"/>
        <w:jc w:val="both"/>
        <w:rPr>
          <w:b/>
          <w:bCs/>
          <w:sz w:val="24"/>
          <w:szCs w:val="24"/>
        </w:rPr>
      </w:pPr>
      <w:r w:rsidRPr="00AB7097">
        <w:rPr>
          <w:b/>
          <w:bCs/>
          <w:color w:val="000000"/>
          <w:sz w:val="24"/>
          <w:szCs w:val="24"/>
          <w:shd w:val="clear" w:color="auto" w:fill="FFFFFF"/>
        </w:rPr>
        <w:t>Инвесторы имеют равные права на:</w:t>
      </w:r>
    </w:p>
    <w:p w14:paraId="02BDC054" w14:textId="18CE555F" w:rsidR="007609E3" w:rsidRPr="00AB7097" w:rsidRDefault="007609E3" w:rsidP="007609E3">
      <w:pPr>
        <w:ind w:left="284"/>
        <w:rPr>
          <w:sz w:val="24"/>
          <w:szCs w:val="24"/>
        </w:rPr>
      </w:pPr>
      <w:r w:rsidRPr="00AB7097">
        <w:rPr>
          <w:rFonts w:eastAsia="Calibri"/>
          <w:sz w:val="24"/>
          <w:szCs w:val="24"/>
        </w:rPr>
        <w:t xml:space="preserve">а) </w:t>
      </w:r>
      <w:r w:rsidR="00AB7097" w:rsidRPr="00AB7097">
        <w:rPr>
          <w:sz w:val="24"/>
          <w:szCs w:val="24"/>
        </w:rPr>
        <w:t>осуществление инвестиционной деятельности в форме капитальных вложений, за изъятиями, устанавливаемыми федеральными законами;</w:t>
      </w:r>
    </w:p>
    <w:p w14:paraId="44880499" w14:textId="42B7C9E6" w:rsidR="007609E3" w:rsidRPr="00AB7097" w:rsidRDefault="007609E3" w:rsidP="007609E3">
      <w:pPr>
        <w:ind w:left="284"/>
        <w:rPr>
          <w:sz w:val="24"/>
          <w:szCs w:val="24"/>
        </w:rPr>
      </w:pPr>
      <w:r w:rsidRPr="00AB7097">
        <w:rPr>
          <w:sz w:val="24"/>
          <w:szCs w:val="24"/>
        </w:rPr>
        <w:t xml:space="preserve">б) </w:t>
      </w:r>
      <w:r w:rsidR="00AB7097" w:rsidRPr="00AB7097">
        <w:rPr>
          <w:sz w:val="24"/>
          <w:szCs w:val="24"/>
        </w:rPr>
        <w:t>владение, пользование и распоряжение объектами капитальных вложений и результатами осуществленных капитальных вложений;</w:t>
      </w:r>
    </w:p>
    <w:p w14:paraId="31253043" w14:textId="38EC5688" w:rsidR="007609E3" w:rsidRPr="00AB7097" w:rsidRDefault="007609E3" w:rsidP="007609E3">
      <w:pPr>
        <w:ind w:left="284"/>
        <w:rPr>
          <w:sz w:val="24"/>
          <w:szCs w:val="24"/>
        </w:rPr>
      </w:pPr>
      <w:r w:rsidRPr="00AB7097">
        <w:rPr>
          <w:sz w:val="24"/>
          <w:szCs w:val="24"/>
        </w:rPr>
        <w:t xml:space="preserve">в) </w:t>
      </w:r>
      <w:r w:rsidR="00AB7097" w:rsidRPr="00AB7097">
        <w:rPr>
          <w:sz w:val="24"/>
          <w:szCs w:val="24"/>
        </w:rPr>
        <w:t>осуществление контроля за целевым использованием средств, направляемых на капитальные вложения;</w:t>
      </w:r>
    </w:p>
    <w:p w14:paraId="1E663F4D" w14:textId="75FA592F" w:rsidR="00AB7097" w:rsidRPr="00AB7097" w:rsidRDefault="007609E3" w:rsidP="00AB7097">
      <w:pPr>
        <w:ind w:left="284"/>
        <w:rPr>
          <w:sz w:val="24"/>
          <w:szCs w:val="24"/>
        </w:rPr>
      </w:pPr>
      <w:r w:rsidRPr="00AB7097">
        <w:rPr>
          <w:rFonts w:eastAsia="Calibri"/>
          <w:sz w:val="24"/>
          <w:szCs w:val="24"/>
        </w:rPr>
        <w:t xml:space="preserve">г) </w:t>
      </w:r>
      <w:r w:rsidR="00AB7097">
        <w:rPr>
          <w:sz w:val="24"/>
          <w:szCs w:val="24"/>
        </w:rPr>
        <w:t>о</w:t>
      </w:r>
      <w:r w:rsidR="00AB7097" w:rsidRPr="00AB7097">
        <w:rPr>
          <w:sz w:val="24"/>
          <w:szCs w:val="24"/>
        </w:rPr>
        <w:t>существление других прав, предусмотренных договором и (или) государственным контрактом в соответствии с законодательством Российской Федерации.</w:t>
      </w:r>
    </w:p>
    <w:p w14:paraId="149C24F7" w14:textId="10EB9F03" w:rsidR="007609E3" w:rsidRPr="00AB7097" w:rsidRDefault="00961B50" w:rsidP="00C42CE6">
      <w:pPr>
        <w:pStyle w:val="af3"/>
        <w:numPr>
          <w:ilvl w:val="0"/>
          <w:numId w:val="9"/>
        </w:numPr>
        <w:tabs>
          <w:tab w:val="left" w:pos="284"/>
        </w:tabs>
        <w:spacing w:before="60"/>
        <w:ind w:left="0" w:hanging="142"/>
        <w:contextualSpacing w:val="0"/>
        <w:jc w:val="both"/>
        <w:rPr>
          <w:b/>
          <w:bCs/>
          <w:sz w:val="24"/>
          <w:szCs w:val="24"/>
        </w:rPr>
      </w:pPr>
      <w:r w:rsidRPr="00961B50">
        <w:rPr>
          <w:b/>
          <w:bCs/>
          <w:sz w:val="24"/>
          <w:szCs w:val="24"/>
        </w:rPr>
        <w:t>К экономическим методам государственного регулирования инвестиционной деятельности относятся:</w:t>
      </w:r>
    </w:p>
    <w:p w14:paraId="4542C6A3" w14:textId="1ECB6E16" w:rsidR="007609E3" w:rsidRPr="00AB7097" w:rsidRDefault="007609E3" w:rsidP="007609E3">
      <w:pPr>
        <w:ind w:left="284"/>
        <w:rPr>
          <w:rFonts w:eastAsia="Calibri"/>
          <w:sz w:val="24"/>
          <w:szCs w:val="24"/>
        </w:rPr>
      </w:pPr>
      <w:r w:rsidRPr="00AB7097">
        <w:rPr>
          <w:rFonts w:eastAsia="Calibri"/>
          <w:sz w:val="24"/>
          <w:szCs w:val="24"/>
        </w:rPr>
        <w:t xml:space="preserve">а) </w:t>
      </w:r>
      <w:r w:rsidR="00961B50" w:rsidRPr="00961B50">
        <w:rPr>
          <w:rFonts w:eastAsia="Calibri"/>
          <w:sz w:val="24"/>
          <w:szCs w:val="24"/>
        </w:rPr>
        <w:t>лицензирование</w:t>
      </w:r>
      <w:r w:rsidRPr="00AB7097">
        <w:rPr>
          <w:rFonts w:eastAsia="Calibri"/>
          <w:sz w:val="24"/>
          <w:szCs w:val="24"/>
        </w:rPr>
        <w:t>;</w:t>
      </w:r>
    </w:p>
    <w:p w14:paraId="2DCB29D1" w14:textId="7AB88283" w:rsidR="007609E3" w:rsidRPr="00AB7097" w:rsidRDefault="007609E3" w:rsidP="007609E3">
      <w:pPr>
        <w:ind w:left="284"/>
        <w:rPr>
          <w:rFonts w:eastAsia="Calibri"/>
          <w:sz w:val="24"/>
          <w:szCs w:val="24"/>
        </w:rPr>
      </w:pPr>
      <w:r w:rsidRPr="00AB7097">
        <w:rPr>
          <w:rFonts w:eastAsia="Calibri"/>
          <w:sz w:val="24"/>
          <w:szCs w:val="24"/>
        </w:rPr>
        <w:t xml:space="preserve">б) </w:t>
      </w:r>
      <w:r w:rsidR="00961B50" w:rsidRPr="00961B50">
        <w:rPr>
          <w:rFonts w:eastAsia="Calibri"/>
          <w:sz w:val="24"/>
          <w:szCs w:val="24"/>
        </w:rPr>
        <w:t>установление налоговых льгот и скидок</w:t>
      </w:r>
      <w:r w:rsidRPr="00AB7097">
        <w:rPr>
          <w:rFonts w:eastAsia="Calibri"/>
          <w:sz w:val="24"/>
          <w:szCs w:val="24"/>
        </w:rPr>
        <w:t>;</w:t>
      </w:r>
    </w:p>
    <w:p w14:paraId="0EBC7F45" w14:textId="01748D0F" w:rsidR="007609E3" w:rsidRPr="00AB7097" w:rsidRDefault="007609E3" w:rsidP="00961B50">
      <w:pPr>
        <w:ind w:left="284"/>
        <w:rPr>
          <w:rFonts w:eastAsia="Calibri"/>
          <w:sz w:val="24"/>
          <w:szCs w:val="24"/>
        </w:rPr>
      </w:pPr>
      <w:r w:rsidRPr="00AB7097">
        <w:rPr>
          <w:rFonts w:eastAsia="Calibri"/>
          <w:sz w:val="24"/>
          <w:szCs w:val="24"/>
        </w:rPr>
        <w:t xml:space="preserve">в) </w:t>
      </w:r>
      <w:r w:rsidR="00961B50" w:rsidRPr="00961B50">
        <w:rPr>
          <w:rFonts w:eastAsia="Calibri"/>
          <w:sz w:val="24"/>
          <w:szCs w:val="24"/>
        </w:rPr>
        <w:t>лицензирование.</w:t>
      </w:r>
    </w:p>
    <w:p w14:paraId="515CCF99" w14:textId="5D0F5F3D" w:rsidR="007A48D1" w:rsidRPr="00AB7097" w:rsidRDefault="00961B50" w:rsidP="00C42CE6">
      <w:pPr>
        <w:pStyle w:val="af3"/>
        <w:numPr>
          <w:ilvl w:val="0"/>
          <w:numId w:val="9"/>
        </w:numPr>
        <w:tabs>
          <w:tab w:val="left" w:pos="284"/>
        </w:tabs>
        <w:spacing w:before="60"/>
        <w:ind w:left="0" w:right="-139" w:hanging="142"/>
        <w:contextualSpacing w:val="0"/>
        <w:jc w:val="both"/>
        <w:rPr>
          <w:b/>
          <w:bCs/>
          <w:sz w:val="24"/>
          <w:szCs w:val="24"/>
        </w:rPr>
      </w:pPr>
      <w:r w:rsidRPr="00961B50">
        <w:rPr>
          <w:b/>
          <w:bCs/>
          <w:sz w:val="24"/>
          <w:szCs w:val="24"/>
        </w:rPr>
        <w:t>Объектом инвестирования на рынке ценных бумаг являются:</w:t>
      </w:r>
    </w:p>
    <w:p w14:paraId="70950CDA" w14:textId="70F98F83" w:rsidR="007A48D1" w:rsidRPr="00AB7097" w:rsidRDefault="007A48D1" w:rsidP="007A48D1">
      <w:pPr>
        <w:ind w:left="284"/>
        <w:rPr>
          <w:rFonts w:eastAsia="Calibri"/>
          <w:sz w:val="24"/>
          <w:szCs w:val="24"/>
        </w:rPr>
      </w:pPr>
      <w:r w:rsidRPr="00AB7097">
        <w:rPr>
          <w:rFonts w:eastAsia="Calibri"/>
          <w:sz w:val="24"/>
          <w:szCs w:val="24"/>
        </w:rPr>
        <w:t xml:space="preserve">а) </w:t>
      </w:r>
      <w:proofErr w:type="spellStart"/>
      <w:r w:rsidR="00961B50">
        <w:rPr>
          <w:rFonts w:eastAsia="Calibri"/>
          <w:sz w:val="24"/>
          <w:szCs w:val="24"/>
        </w:rPr>
        <w:t>не</w:t>
      </w:r>
      <w:r w:rsidR="00961B50" w:rsidRPr="00961B50">
        <w:rPr>
          <w:rFonts w:eastAsia="Calibri"/>
          <w:sz w:val="24"/>
          <w:szCs w:val="24"/>
        </w:rPr>
        <w:t>эмиссионные</w:t>
      </w:r>
      <w:proofErr w:type="spellEnd"/>
      <w:r w:rsidR="00961B50" w:rsidRPr="00961B50">
        <w:rPr>
          <w:rFonts w:eastAsia="Calibri"/>
          <w:sz w:val="24"/>
          <w:szCs w:val="24"/>
        </w:rPr>
        <w:t xml:space="preserve"> ценные бумаги;</w:t>
      </w:r>
    </w:p>
    <w:p w14:paraId="211AF318" w14:textId="7DF2E82A" w:rsidR="007A48D1" w:rsidRPr="00AB7097" w:rsidRDefault="007A48D1" w:rsidP="007A48D1">
      <w:pPr>
        <w:ind w:left="284"/>
        <w:rPr>
          <w:rFonts w:eastAsia="Calibri"/>
          <w:sz w:val="24"/>
          <w:szCs w:val="24"/>
        </w:rPr>
      </w:pPr>
      <w:r w:rsidRPr="00AB7097">
        <w:rPr>
          <w:rFonts w:eastAsia="Calibri"/>
          <w:sz w:val="24"/>
          <w:szCs w:val="24"/>
        </w:rPr>
        <w:t xml:space="preserve">б) </w:t>
      </w:r>
      <w:r w:rsidR="00961B50" w:rsidRPr="00961B50">
        <w:rPr>
          <w:rFonts w:eastAsia="Calibri"/>
          <w:sz w:val="24"/>
          <w:szCs w:val="24"/>
        </w:rPr>
        <w:t xml:space="preserve">эмиссионные и </w:t>
      </w:r>
      <w:proofErr w:type="spellStart"/>
      <w:r w:rsidR="00961B50" w:rsidRPr="00961B50">
        <w:rPr>
          <w:rFonts w:eastAsia="Calibri"/>
          <w:sz w:val="24"/>
          <w:szCs w:val="24"/>
        </w:rPr>
        <w:t>неэмиссионные</w:t>
      </w:r>
      <w:proofErr w:type="spellEnd"/>
      <w:r w:rsidR="00961B50" w:rsidRPr="00961B50">
        <w:rPr>
          <w:rFonts w:eastAsia="Calibri"/>
          <w:sz w:val="24"/>
          <w:szCs w:val="24"/>
        </w:rPr>
        <w:t xml:space="preserve"> ценные бумаги</w:t>
      </w:r>
      <w:r w:rsidR="00961B50">
        <w:rPr>
          <w:rFonts w:eastAsia="Calibri"/>
          <w:sz w:val="24"/>
          <w:szCs w:val="24"/>
        </w:rPr>
        <w:t>;</w:t>
      </w:r>
    </w:p>
    <w:p w14:paraId="32DB65F9" w14:textId="2B8858CB" w:rsidR="007A48D1" w:rsidRPr="00AB7097" w:rsidRDefault="007A48D1" w:rsidP="00961B50">
      <w:pPr>
        <w:ind w:left="284"/>
        <w:rPr>
          <w:rFonts w:eastAsia="Calibri"/>
          <w:sz w:val="24"/>
          <w:szCs w:val="24"/>
        </w:rPr>
      </w:pPr>
      <w:r w:rsidRPr="00AB7097">
        <w:rPr>
          <w:rFonts w:eastAsia="Calibri"/>
          <w:sz w:val="24"/>
          <w:szCs w:val="24"/>
        </w:rPr>
        <w:t xml:space="preserve">в) </w:t>
      </w:r>
      <w:r w:rsidR="00961B50" w:rsidRPr="00961B50">
        <w:rPr>
          <w:rFonts w:eastAsia="Calibri"/>
          <w:sz w:val="24"/>
          <w:szCs w:val="24"/>
        </w:rPr>
        <w:t>эмиссионные ценные бумаги</w:t>
      </w:r>
      <w:r w:rsidR="00961B50">
        <w:rPr>
          <w:rFonts w:eastAsia="Calibri"/>
          <w:sz w:val="24"/>
          <w:szCs w:val="24"/>
        </w:rPr>
        <w:t>.</w:t>
      </w:r>
    </w:p>
    <w:p w14:paraId="45E347CA" w14:textId="4C6E1440" w:rsidR="002C2FD7" w:rsidRDefault="00961B50" w:rsidP="00C42CE6">
      <w:pPr>
        <w:pStyle w:val="af3"/>
        <w:numPr>
          <w:ilvl w:val="0"/>
          <w:numId w:val="9"/>
        </w:numPr>
        <w:tabs>
          <w:tab w:val="left" w:pos="284"/>
        </w:tabs>
        <w:spacing w:before="60"/>
        <w:ind w:left="0" w:hanging="142"/>
        <w:contextualSpacing w:val="0"/>
        <w:jc w:val="both"/>
        <w:rPr>
          <w:b/>
          <w:bCs/>
          <w:sz w:val="24"/>
          <w:szCs w:val="24"/>
        </w:rPr>
      </w:pPr>
      <w:r w:rsidRPr="00961B50">
        <w:rPr>
          <w:b/>
          <w:bCs/>
          <w:sz w:val="24"/>
          <w:szCs w:val="24"/>
        </w:rPr>
        <w:t>Финансирование капитальных вложений осуществляется инвесторами за счет</w:t>
      </w:r>
      <w:r>
        <w:rPr>
          <w:b/>
          <w:bCs/>
          <w:sz w:val="24"/>
          <w:szCs w:val="24"/>
        </w:rPr>
        <w:t>________________________</w:t>
      </w:r>
      <w:r w:rsidRPr="00961B50">
        <w:rPr>
          <w:b/>
          <w:bCs/>
          <w:sz w:val="24"/>
          <w:szCs w:val="24"/>
        </w:rPr>
        <w:t>.</w:t>
      </w:r>
    </w:p>
    <w:p w14:paraId="784C1AC0" w14:textId="5FB2D205" w:rsidR="00961B50" w:rsidRDefault="00961B50" w:rsidP="00C42CE6">
      <w:pPr>
        <w:pStyle w:val="af3"/>
        <w:numPr>
          <w:ilvl w:val="0"/>
          <w:numId w:val="9"/>
        </w:numPr>
        <w:tabs>
          <w:tab w:val="left" w:pos="284"/>
        </w:tabs>
        <w:spacing w:before="60"/>
        <w:ind w:left="0" w:hanging="142"/>
        <w:contextualSpacing w:val="0"/>
        <w:jc w:val="both"/>
        <w:rPr>
          <w:b/>
          <w:bCs/>
          <w:sz w:val="24"/>
          <w:szCs w:val="24"/>
        </w:rPr>
      </w:pPr>
      <w:r w:rsidRPr="00961B50">
        <w:rPr>
          <w:b/>
          <w:bCs/>
          <w:sz w:val="24"/>
          <w:szCs w:val="24"/>
        </w:rPr>
        <w:t>Субъектами инвестиционной деятельности, осуществляемой в форме капитальных вложений (далее - субъекты инвестиционной деятельности), являются</w:t>
      </w:r>
      <w:r>
        <w:rPr>
          <w:b/>
          <w:bCs/>
          <w:sz w:val="24"/>
          <w:szCs w:val="24"/>
        </w:rPr>
        <w:t>____________________________________________________</w:t>
      </w:r>
      <w:r w:rsidRPr="00961B50">
        <w:rPr>
          <w:b/>
          <w:bCs/>
          <w:sz w:val="24"/>
          <w:szCs w:val="24"/>
        </w:rPr>
        <w:t>.</w:t>
      </w:r>
    </w:p>
    <w:p w14:paraId="49E179D7" w14:textId="14B58C47" w:rsidR="00961B50" w:rsidRPr="00AB7097" w:rsidRDefault="00961B50" w:rsidP="00C42CE6">
      <w:pPr>
        <w:pStyle w:val="af3"/>
        <w:numPr>
          <w:ilvl w:val="0"/>
          <w:numId w:val="9"/>
        </w:numPr>
        <w:tabs>
          <w:tab w:val="left" w:pos="284"/>
        </w:tabs>
        <w:spacing w:before="60"/>
        <w:ind w:left="0" w:hanging="142"/>
        <w:contextualSpacing w:val="0"/>
        <w:jc w:val="both"/>
        <w:rPr>
          <w:b/>
          <w:bCs/>
          <w:sz w:val="24"/>
          <w:szCs w:val="24"/>
        </w:rPr>
      </w:pPr>
      <w:r w:rsidRPr="00961B50">
        <w:rPr>
          <w:b/>
          <w:bCs/>
          <w:sz w:val="24"/>
          <w:szCs w:val="24"/>
        </w:rPr>
        <w:t>Государство в соответствии с настоящим Федеральным законом, другими федеральными законами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гарантирует всем субъектам инвестиционной деятельности независимо от форм собственности</w:t>
      </w:r>
      <w:r>
        <w:rPr>
          <w:b/>
          <w:bCs/>
          <w:sz w:val="24"/>
          <w:szCs w:val="24"/>
        </w:rPr>
        <w:t xml:space="preserve"> _______________________________________________________________________________.</w:t>
      </w:r>
    </w:p>
    <w:p w14:paraId="2EDBA5B6" w14:textId="77777777" w:rsidR="00F1196D" w:rsidRPr="002C2FD7" w:rsidRDefault="00F1196D" w:rsidP="00F1196D">
      <w:pPr>
        <w:pStyle w:val="af3"/>
        <w:tabs>
          <w:tab w:val="left" w:pos="284"/>
        </w:tabs>
        <w:spacing w:before="60"/>
        <w:ind w:left="0"/>
        <w:contextualSpacing w:val="0"/>
        <w:jc w:val="both"/>
        <w:rPr>
          <w:b/>
          <w:bCs/>
        </w:rPr>
      </w:pPr>
    </w:p>
    <w:p w14:paraId="4E8D049C" w14:textId="4587698F" w:rsidR="00DE4856" w:rsidRDefault="00DE4856" w:rsidP="00DE4856">
      <w:pPr>
        <w:spacing w:line="360" w:lineRule="auto"/>
        <w:ind w:left="284"/>
        <w:jc w:val="center"/>
        <w:rPr>
          <w:b/>
          <w:sz w:val="28"/>
          <w:szCs w:val="28"/>
        </w:rPr>
      </w:pPr>
      <w:r>
        <w:rPr>
          <w:b/>
          <w:sz w:val="28"/>
          <w:szCs w:val="28"/>
        </w:rPr>
        <w:t>Примерные темы докладов</w:t>
      </w:r>
    </w:p>
    <w:p w14:paraId="40E64254" w14:textId="1B568663" w:rsidR="00DE3621" w:rsidRDefault="00DE3621" w:rsidP="00C42CE6">
      <w:pPr>
        <w:pStyle w:val="af3"/>
        <w:numPr>
          <w:ilvl w:val="0"/>
          <w:numId w:val="14"/>
        </w:numPr>
        <w:tabs>
          <w:tab w:val="left" w:pos="567"/>
        </w:tabs>
        <w:spacing w:after="200" w:line="276" w:lineRule="auto"/>
        <w:ind w:left="0" w:firstLine="0"/>
        <w:jc w:val="both"/>
        <w:rPr>
          <w:sz w:val="28"/>
          <w:szCs w:val="28"/>
        </w:rPr>
      </w:pPr>
      <w:r w:rsidRPr="00D020ED">
        <w:rPr>
          <w:sz w:val="28"/>
          <w:szCs w:val="28"/>
        </w:rPr>
        <w:t>Понятие</w:t>
      </w:r>
      <w:r>
        <w:rPr>
          <w:sz w:val="28"/>
          <w:szCs w:val="28"/>
        </w:rPr>
        <w:t xml:space="preserve">, предмет и метод </w:t>
      </w:r>
      <w:r w:rsidR="00D52FC0">
        <w:rPr>
          <w:sz w:val="28"/>
          <w:szCs w:val="28"/>
        </w:rPr>
        <w:t>инвестиционного</w:t>
      </w:r>
      <w:r w:rsidRPr="00D020ED">
        <w:rPr>
          <w:sz w:val="28"/>
          <w:szCs w:val="28"/>
        </w:rPr>
        <w:t xml:space="preserve"> права.</w:t>
      </w:r>
    </w:p>
    <w:p w14:paraId="1369E985" w14:textId="1CE3CF47" w:rsidR="00DE3621" w:rsidRPr="001B358D" w:rsidRDefault="00D52FC0" w:rsidP="001B358D">
      <w:pPr>
        <w:pStyle w:val="af3"/>
        <w:numPr>
          <w:ilvl w:val="0"/>
          <w:numId w:val="14"/>
        </w:numPr>
        <w:tabs>
          <w:tab w:val="left" w:pos="567"/>
        </w:tabs>
        <w:spacing w:after="200" w:line="276" w:lineRule="auto"/>
        <w:ind w:left="0" w:firstLine="0"/>
        <w:jc w:val="both"/>
        <w:rPr>
          <w:sz w:val="28"/>
          <w:szCs w:val="28"/>
        </w:rPr>
      </w:pPr>
      <w:r>
        <w:rPr>
          <w:sz w:val="28"/>
          <w:szCs w:val="28"/>
        </w:rPr>
        <w:t xml:space="preserve">Основные принципы инвестиционного права. </w:t>
      </w:r>
    </w:p>
    <w:p w14:paraId="12AE7BB7" w14:textId="7F2F45DA" w:rsidR="00DE3621" w:rsidRPr="006A1C8E" w:rsidRDefault="00DE3621" w:rsidP="00C42CE6">
      <w:pPr>
        <w:pStyle w:val="af3"/>
        <w:numPr>
          <w:ilvl w:val="0"/>
          <w:numId w:val="14"/>
        </w:numPr>
        <w:tabs>
          <w:tab w:val="left" w:pos="567"/>
        </w:tabs>
        <w:spacing w:after="200" w:line="276" w:lineRule="auto"/>
        <w:ind w:left="0" w:firstLine="0"/>
        <w:jc w:val="both"/>
        <w:rPr>
          <w:sz w:val="28"/>
          <w:szCs w:val="28"/>
        </w:rPr>
      </w:pPr>
      <w:r w:rsidRPr="00C42A4B">
        <w:rPr>
          <w:sz w:val="28"/>
          <w:szCs w:val="28"/>
        </w:rPr>
        <w:t xml:space="preserve">Признаки </w:t>
      </w:r>
      <w:r w:rsidR="001B358D">
        <w:rPr>
          <w:sz w:val="28"/>
          <w:szCs w:val="28"/>
        </w:rPr>
        <w:t>инвестиционной деятельности.</w:t>
      </w:r>
    </w:p>
    <w:p w14:paraId="4ACCE309" w14:textId="47921D25" w:rsidR="00DE3621" w:rsidRDefault="00DE3621" w:rsidP="00C42CE6">
      <w:pPr>
        <w:pStyle w:val="af3"/>
        <w:numPr>
          <w:ilvl w:val="0"/>
          <w:numId w:val="14"/>
        </w:numPr>
        <w:tabs>
          <w:tab w:val="left" w:pos="567"/>
        </w:tabs>
        <w:spacing w:after="200" w:line="276" w:lineRule="auto"/>
        <w:ind w:left="0" w:firstLine="0"/>
        <w:jc w:val="both"/>
        <w:rPr>
          <w:sz w:val="28"/>
          <w:szCs w:val="28"/>
        </w:rPr>
      </w:pPr>
      <w:r w:rsidRPr="00C42A4B">
        <w:rPr>
          <w:sz w:val="28"/>
          <w:szCs w:val="28"/>
        </w:rPr>
        <w:lastRenderedPageBreak/>
        <w:t xml:space="preserve">Принцип равенства </w:t>
      </w:r>
      <w:r w:rsidR="001B358D">
        <w:rPr>
          <w:sz w:val="28"/>
          <w:szCs w:val="28"/>
        </w:rPr>
        <w:t xml:space="preserve">субъектов инвестиционной деятельности </w:t>
      </w:r>
      <w:r>
        <w:rPr>
          <w:sz w:val="28"/>
          <w:szCs w:val="28"/>
        </w:rPr>
        <w:t>и его реализация в законодательстве</w:t>
      </w:r>
      <w:r w:rsidRPr="00C42A4B">
        <w:rPr>
          <w:sz w:val="28"/>
          <w:szCs w:val="28"/>
        </w:rPr>
        <w:t>.</w:t>
      </w:r>
    </w:p>
    <w:p w14:paraId="0A30914A" w14:textId="5E5F202F" w:rsidR="00DE3621" w:rsidRDefault="00C3468C" w:rsidP="00C3468C">
      <w:pPr>
        <w:pStyle w:val="af3"/>
        <w:numPr>
          <w:ilvl w:val="0"/>
          <w:numId w:val="14"/>
        </w:numPr>
        <w:tabs>
          <w:tab w:val="left" w:pos="567"/>
        </w:tabs>
        <w:spacing w:after="200" w:line="276" w:lineRule="auto"/>
        <w:ind w:left="0" w:firstLine="0"/>
        <w:jc w:val="both"/>
        <w:rPr>
          <w:sz w:val="28"/>
          <w:szCs w:val="28"/>
        </w:rPr>
      </w:pPr>
      <w:r>
        <w:rPr>
          <w:sz w:val="28"/>
          <w:szCs w:val="28"/>
        </w:rPr>
        <w:t>Особенности и классификация инвестиции.</w:t>
      </w:r>
    </w:p>
    <w:p w14:paraId="7D7F0295" w14:textId="58CE081B" w:rsidR="00C56A1F" w:rsidRDefault="00C56A1F" w:rsidP="00C3468C">
      <w:pPr>
        <w:pStyle w:val="af3"/>
        <w:numPr>
          <w:ilvl w:val="0"/>
          <w:numId w:val="14"/>
        </w:numPr>
        <w:tabs>
          <w:tab w:val="left" w:pos="567"/>
        </w:tabs>
        <w:spacing w:after="200" w:line="276" w:lineRule="auto"/>
        <w:ind w:left="0" w:firstLine="0"/>
        <w:jc w:val="both"/>
        <w:rPr>
          <w:sz w:val="28"/>
          <w:szCs w:val="28"/>
        </w:rPr>
      </w:pPr>
      <w:r>
        <w:rPr>
          <w:sz w:val="28"/>
          <w:szCs w:val="28"/>
        </w:rPr>
        <w:t>Формы государственного регулирования инвестиционной деятельности.</w:t>
      </w:r>
    </w:p>
    <w:p w14:paraId="14751BDD" w14:textId="77777777" w:rsidR="00C56A1F" w:rsidRDefault="00C56A1F" w:rsidP="00C3468C">
      <w:pPr>
        <w:pStyle w:val="af3"/>
        <w:numPr>
          <w:ilvl w:val="0"/>
          <w:numId w:val="14"/>
        </w:numPr>
        <w:tabs>
          <w:tab w:val="left" w:pos="567"/>
        </w:tabs>
        <w:spacing w:after="200" w:line="276" w:lineRule="auto"/>
        <w:ind w:left="0" w:firstLine="0"/>
        <w:jc w:val="both"/>
        <w:rPr>
          <w:sz w:val="28"/>
          <w:szCs w:val="28"/>
        </w:rPr>
      </w:pPr>
      <w:r>
        <w:rPr>
          <w:sz w:val="28"/>
          <w:szCs w:val="28"/>
        </w:rPr>
        <w:t>Гарантий защиты прав субъектов инвестиционной деятельности.</w:t>
      </w:r>
    </w:p>
    <w:p w14:paraId="43D89E1A" w14:textId="46C5C9D7" w:rsidR="00C56A1F" w:rsidRDefault="00C56A1F" w:rsidP="00C3468C">
      <w:pPr>
        <w:pStyle w:val="af3"/>
        <w:numPr>
          <w:ilvl w:val="0"/>
          <w:numId w:val="14"/>
        </w:numPr>
        <w:tabs>
          <w:tab w:val="left" w:pos="567"/>
        </w:tabs>
        <w:spacing w:after="200" w:line="276" w:lineRule="auto"/>
        <w:ind w:left="0" w:firstLine="0"/>
        <w:jc w:val="both"/>
        <w:rPr>
          <w:sz w:val="28"/>
          <w:szCs w:val="28"/>
        </w:rPr>
      </w:pPr>
      <w:r>
        <w:rPr>
          <w:sz w:val="28"/>
          <w:szCs w:val="28"/>
        </w:rPr>
        <w:t xml:space="preserve"> Правовые аспекты деятельности иностранного инвестора.</w:t>
      </w:r>
    </w:p>
    <w:p w14:paraId="368FCD10" w14:textId="725905B5" w:rsidR="00C56A1F" w:rsidRDefault="00C56A1F" w:rsidP="00C3468C">
      <w:pPr>
        <w:pStyle w:val="af3"/>
        <w:numPr>
          <w:ilvl w:val="0"/>
          <w:numId w:val="14"/>
        </w:numPr>
        <w:tabs>
          <w:tab w:val="left" w:pos="567"/>
        </w:tabs>
        <w:spacing w:after="200" w:line="276" w:lineRule="auto"/>
        <w:ind w:left="0" w:firstLine="0"/>
        <w:jc w:val="both"/>
        <w:rPr>
          <w:sz w:val="28"/>
          <w:szCs w:val="28"/>
        </w:rPr>
      </w:pPr>
      <w:r>
        <w:rPr>
          <w:sz w:val="28"/>
          <w:szCs w:val="28"/>
        </w:rPr>
        <w:t>Правовой статус иностранного инвестора и гарантии.</w:t>
      </w:r>
    </w:p>
    <w:p w14:paraId="290E9783" w14:textId="1A9E2EFF" w:rsidR="00C56A1F" w:rsidRDefault="00C56A1F" w:rsidP="00C3468C">
      <w:pPr>
        <w:pStyle w:val="af3"/>
        <w:numPr>
          <w:ilvl w:val="0"/>
          <w:numId w:val="14"/>
        </w:numPr>
        <w:tabs>
          <w:tab w:val="left" w:pos="567"/>
        </w:tabs>
        <w:spacing w:after="200" w:line="276" w:lineRule="auto"/>
        <w:ind w:left="0" w:firstLine="0"/>
        <w:jc w:val="both"/>
        <w:rPr>
          <w:sz w:val="28"/>
          <w:szCs w:val="28"/>
        </w:rPr>
      </w:pPr>
      <w:r>
        <w:rPr>
          <w:sz w:val="28"/>
          <w:szCs w:val="28"/>
        </w:rPr>
        <w:t>Инвестиционные фонды</w:t>
      </w:r>
      <w:r w:rsidRPr="00C56A1F">
        <w:rPr>
          <w:sz w:val="28"/>
          <w:szCs w:val="28"/>
        </w:rPr>
        <w:t>: п</w:t>
      </w:r>
      <w:r>
        <w:rPr>
          <w:sz w:val="28"/>
          <w:szCs w:val="28"/>
        </w:rPr>
        <w:t>онятие и виды.</w:t>
      </w:r>
    </w:p>
    <w:p w14:paraId="101494EE" w14:textId="3CACFB11" w:rsidR="00C56A1F" w:rsidRDefault="00C56A1F" w:rsidP="00C3468C">
      <w:pPr>
        <w:pStyle w:val="af3"/>
        <w:numPr>
          <w:ilvl w:val="0"/>
          <w:numId w:val="14"/>
        </w:numPr>
        <w:tabs>
          <w:tab w:val="left" w:pos="567"/>
        </w:tabs>
        <w:spacing w:after="200" w:line="276" w:lineRule="auto"/>
        <w:ind w:left="0" w:firstLine="0"/>
        <w:jc w:val="both"/>
        <w:rPr>
          <w:sz w:val="28"/>
          <w:szCs w:val="28"/>
        </w:rPr>
      </w:pPr>
      <w:r>
        <w:rPr>
          <w:sz w:val="28"/>
          <w:szCs w:val="28"/>
        </w:rPr>
        <w:t>Соглашение о разделе продукции как отдельный вид инвестиционного договора.</w:t>
      </w:r>
    </w:p>
    <w:p w14:paraId="57DB0143" w14:textId="7787075D" w:rsidR="00C56A1F" w:rsidRDefault="00C56A1F" w:rsidP="00C3468C">
      <w:pPr>
        <w:pStyle w:val="af3"/>
        <w:numPr>
          <w:ilvl w:val="0"/>
          <w:numId w:val="14"/>
        </w:numPr>
        <w:tabs>
          <w:tab w:val="left" w:pos="567"/>
        </w:tabs>
        <w:spacing w:after="200" w:line="276" w:lineRule="auto"/>
        <w:ind w:left="0" w:firstLine="0"/>
        <w:jc w:val="both"/>
        <w:rPr>
          <w:sz w:val="28"/>
          <w:szCs w:val="28"/>
        </w:rPr>
      </w:pPr>
      <w:r w:rsidRPr="00C56A1F">
        <w:rPr>
          <w:sz w:val="28"/>
          <w:szCs w:val="28"/>
        </w:rPr>
        <w:t>Понятие и признаки инвестиционного договора</w:t>
      </w:r>
      <w:r>
        <w:rPr>
          <w:sz w:val="28"/>
          <w:szCs w:val="28"/>
        </w:rPr>
        <w:t>.</w:t>
      </w:r>
    </w:p>
    <w:p w14:paraId="35856F01" w14:textId="20044C7C" w:rsidR="00C56A1F" w:rsidRDefault="009B4963" w:rsidP="00C3468C">
      <w:pPr>
        <w:pStyle w:val="af3"/>
        <w:numPr>
          <w:ilvl w:val="0"/>
          <w:numId w:val="14"/>
        </w:numPr>
        <w:tabs>
          <w:tab w:val="left" w:pos="567"/>
        </w:tabs>
        <w:spacing w:after="200" w:line="276" w:lineRule="auto"/>
        <w:ind w:left="0" w:firstLine="0"/>
        <w:jc w:val="both"/>
        <w:rPr>
          <w:sz w:val="28"/>
          <w:szCs w:val="28"/>
        </w:rPr>
      </w:pPr>
      <w:r w:rsidRPr="009B4963">
        <w:rPr>
          <w:sz w:val="28"/>
          <w:szCs w:val="28"/>
        </w:rPr>
        <w:t>Понятие совместного инвестиционного проекта и его разновидности</w:t>
      </w:r>
      <w:r>
        <w:rPr>
          <w:sz w:val="28"/>
          <w:szCs w:val="28"/>
        </w:rPr>
        <w:t>.</w:t>
      </w:r>
    </w:p>
    <w:p w14:paraId="20DA15A0" w14:textId="23C405D4" w:rsidR="009B4963" w:rsidRDefault="009B4963" w:rsidP="00C3468C">
      <w:pPr>
        <w:pStyle w:val="af3"/>
        <w:numPr>
          <w:ilvl w:val="0"/>
          <w:numId w:val="14"/>
        </w:numPr>
        <w:tabs>
          <w:tab w:val="left" w:pos="567"/>
        </w:tabs>
        <w:spacing w:after="200" w:line="276" w:lineRule="auto"/>
        <w:ind w:left="0" w:firstLine="0"/>
        <w:jc w:val="both"/>
        <w:rPr>
          <w:sz w:val="28"/>
          <w:szCs w:val="28"/>
        </w:rPr>
      </w:pPr>
      <w:r w:rsidRPr="009B4963">
        <w:rPr>
          <w:sz w:val="28"/>
          <w:szCs w:val="28"/>
        </w:rPr>
        <w:t>Правовые основы иностранных инвестиций в Российской Федерации</w:t>
      </w:r>
      <w:r>
        <w:rPr>
          <w:sz w:val="28"/>
          <w:szCs w:val="28"/>
        </w:rPr>
        <w:t>.</w:t>
      </w:r>
    </w:p>
    <w:p w14:paraId="1E341B7B" w14:textId="06245A20" w:rsidR="009B4963" w:rsidRDefault="009B4963" w:rsidP="00C3468C">
      <w:pPr>
        <w:pStyle w:val="af3"/>
        <w:numPr>
          <w:ilvl w:val="0"/>
          <w:numId w:val="14"/>
        </w:numPr>
        <w:tabs>
          <w:tab w:val="left" w:pos="567"/>
        </w:tabs>
        <w:spacing w:after="200" w:line="276" w:lineRule="auto"/>
        <w:ind w:left="0" w:firstLine="0"/>
        <w:jc w:val="both"/>
        <w:rPr>
          <w:sz w:val="28"/>
          <w:szCs w:val="28"/>
        </w:rPr>
      </w:pPr>
      <w:r w:rsidRPr="009B4963">
        <w:rPr>
          <w:sz w:val="28"/>
          <w:szCs w:val="28"/>
        </w:rPr>
        <w:t>Правовое регулирование соглашений о разделе продукции</w:t>
      </w:r>
      <w:r>
        <w:rPr>
          <w:sz w:val="28"/>
          <w:szCs w:val="28"/>
        </w:rPr>
        <w:t>.</w:t>
      </w:r>
    </w:p>
    <w:p w14:paraId="56E3D3E5" w14:textId="7F079D3B" w:rsidR="009B4963" w:rsidRDefault="009B4963" w:rsidP="00C3468C">
      <w:pPr>
        <w:pStyle w:val="af3"/>
        <w:numPr>
          <w:ilvl w:val="0"/>
          <w:numId w:val="14"/>
        </w:numPr>
        <w:tabs>
          <w:tab w:val="left" w:pos="567"/>
        </w:tabs>
        <w:spacing w:after="200" w:line="276" w:lineRule="auto"/>
        <w:ind w:left="0" w:firstLine="0"/>
        <w:jc w:val="both"/>
        <w:rPr>
          <w:sz w:val="28"/>
          <w:szCs w:val="28"/>
        </w:rPr>
      </w:pPr>
      <w:r w:rsidRPr="009B4963">
        <w:rPr>
          <w:sz w:val="28"/>
          <w:szCs w:val="28"/>
        </w:rPr>
        <w:t>Понятие и структура рынка ценных бумаг</w:t>
      </w:r>
      <w:r>
        <w:rPr>
          <w:sz w:val="28"/>
          <w:szCs w:val="28"/>
        </w:rPr>
        <w:t>.</w:t>
      </w:r>
    </w:p>
    <w:p w14:paraId="2DD36B1F" w14:textId="75B0D544" w:rsidR="009B4963" w:rsidRDefault="009B4963" w:rsidP="00C3468C">
      <w:pPr>
        <w:pStyle w:val="af3"/>
        <w:numPr>
          <w:ilvl w:val="0"/>
          <w:numId w:val="14"/>
        </w:numPr>
        <w:tabs>
          <w:tab w:val="left" w:pos="567"/>
        </w:tabs>
        <w:spacing w:after="200" w:line="276" w:lineRule="auto"/>
        <w:ind w:left="0" w:firstLine="0"/>
        <w:jc w:val="both"/>
        <w:rPr>
          <w:sz w:val="28"/>
          <w:szCs w:val="28"/>
        </w:rPr>
      </w:pPr>
      <w:r w:rsidRPr="009B4963">
        <w:rPr>
          <w:sz w:val="28"/>
          <w:szCs w:val="28"/>
        </w:rPr>
        <w:t>Государственная поддержка инвестиционной деятельности</w:t>
      </w:r>
      <w:r>
        <w:rPr>
          <w:sz w:val="28"/>
          <w:szCs w:val="28"/>
        </w:rPr>
        <w:t>.</w:t>
      </w:r>
    </w:p>
    <w:p w14:paraId="496FD971" w14:textId="77777777" w:rsidR="009B4963" w:rsidRDefault="009B4963" w:rsidP="00C3468C">
      <w:pPr>
        <w:pStyle w:val="af3"/>
        <w:numPr>
          <w:ilvl w:val="0"/>
          <w:numId w:val="14"/>
        </w:numPr>
        <w:tabs>
          <w:tab w:val="left" w:pos="567"/>
        </w:tabs>
        <w:spacing w:after="200" w:line="276" w:lineRule="auto"/>
        <w:ind w:left="0" w:firstLine="0"/>
        <w:jc w:val="both"/>
        <w:rPr>
          <w:sz w:val="28"/>
          <w:szCs w:val="28"/>
        </w:rPr>
      </w:pPr>
      <w:r>
        <w:rPr>
          <w:sz w:val="28"/>
          <w:szCs w:val="28"/>
        </w:rPr>
        <w:t xml:space="preserve">Правовое регулирование отдельных инвестиционных договоров. </w:t>
      </w:r>
    </w:p>
    <w:p w14:paraId="6C7ED114" w14:textId="77777777" w:rsidR="009B4963" w:rsidRDefault="009B4963" w:rsidP="00C3468C">
      <w:pPr>
        <w:pStyle w:val="af3"/>
        <w:numPr>
          <w:ilvl w:val="0"/>
          <w:numId w:val="14"/>
        </w:numPr>
        <w:tabs>
          <w:tab w:val="left" w:pos="567"/>
        </w:tabs>
        <w:spacing w:after="200" w:line="276" w:lineRule="auto"/>
        <w:ind w:left="0" w:firstLine="0"/>
        <w:jc w:val="both"/>
        <w:rPr>
          <w:sz w:val="28"/>
          <w:szCs w:val="28"/>
        </w:rPr>
      </w:pPr>
      <w:r>
        <w:rPr>
          <w:sz w:val="28"/>
          <w:szCs w:val="28"/>
        </w:rPr>
        <w:t xml:space="preserve"> Международный опыт регулирования инвестиций. </w:t>
      </w:r>
    </w:p>
    <w:p w14:paraId="4002EF00" w14:textId="5C5A7185" w:rsidR="009B4963" w:rsidRDefault="009B4963" w:rsidP="00C3468C">
      <w:pPr>
        <w:pStyle w:val="af3"/>
        <w:numPr>
          <w:ilvl w:val="0"/>
          <w:numId w:val="14"/>
        </w:numPr>
        <w:tabs>
          <w:tab w:val="left" w:pos="567"/>
        </w:tabs>
        <w:spacing w:after="200" w:line="276" w:lineRule="auto"/>
        <w:ind w:left="0" w:firstLine="0"/>
        <w:jc w:val="both"/>
        <w:rPr>
          <w:sz w:val="28"/>
          <w:szCs w:val="28"/>
        </w:rPr>
      </w:pPr>
      <w:r>
        <w:rPr>
          <w:sz w:val="28"/>
          <w:szCs w:val="28"/>
        </w:rPr>
        <w:t xml:space="preserve">Инвестиционный проект.  </w:t>
      </w:r>
    </w:p>
    <w:p w14:paraId="75D99DB7" w14:textId="77777777" w:rsidR="00DE4856" w:rsidRPr="00DE4856" w:rsidRDefault="00DE4856" w:rsidP="00471F63">
      <w:pPr>
        <w:spacing w:line="360" w:lineRule="auto"/>
        <w:rPr>
          <w:b/>
          <w:sz w:val="28"/>
          <w:szCs w:val="28"/>
        </w:rPr>
      </w:pPr>
    </w:p>
    <w:p w14:paraId="5576344E" w14:textId="15ABC88E" w:rsidR="00A803BC" w:rsidRDefault="00196D27" w:rsidP="00A803BC">
      <w:pPr>
        <w:spacing w:line="360" w:lineRule="auto"/>
        <w:ind w:left="284"/>
        <w:jc w:val="center"/>
        <w:rPr>
          <w:b/>
          <w:sz w:val="28"/>
          <w:szCs w:val="28"/>
        </w:rPr>
      </w:pPr>
      <w:r w:rsidRPr="007A6CDA">
        <w:rPr>
          <w:b/>
          <w:sz w:val="28"/>
          <w:szCs w:val="28"/>
        </w:rPr>
        <w:t xml:space="preserve">Примерный перечень </w:t>
      </w:r>
      <w:r w:rsidR="00A803BC">
        <w:rPr>
          <w:b/>
          <w:sz w:val="28"/>
          <w:szCs w:val="28"/>
        </w:rPr>
        <w:t>тем</w:t>
      </w:r>
      <w:r w:rsidRPr="007A6CDA">
        <w:rPr>
          <w:b/>
          <w:sz w:val="28"/>
          <w:szCs w:val="28"/>
        </w:rPr>
        <w:t xml:space="preserve"> для выполнения </w:t>
      </w:r>
    </w:p>
    <w:p w14:paraId="25BDAA72" w14:textId="2DBDDE5A" w:rsidR="002007A9" w:rsidRPr="00A803BC" w:rsidRDefault="00A803BC" w:rsidP="00A803BC">
      <w:pPr>
        <w:spacing w:line="360" w:lineRule="auto"/>
        <w:ind w:left="284"/>
        <w:jc w:val="center"/>
        <w:rPr>
          <w:b/>
          <w:sz w:val="28"/>
          <w:szCs w:val="28"/>
        </w:rPr>
      </w:pPr>
      <w:r>
        <w:rPr>
          <w:b/>
          <w:sz w:val="28"/>
          <w:szCs w:val="28"/>
        </w:rPr>
        <w:t xml:space="preserve">Домашнего </w:t>
      </w:r>
      <w:r w:rsidRPr="00A803BC">
        <w:rPr>
          <w:b/>
          <w:sz w:val="28"/>
          <w:szCs w:val="28"/>
        </w:rPr>
        <w:t>творческо</w:t>
      </w:r>
      <w:r>
        <w:rPr>
          <w:b/>
          <w:sz w:val="28"/>
          <w:szCs w:val="28"/>
        </w:rPr>
        <w:t>го</w:t>
      </w:r>
      <w:r w:rsidRPr="00A803BC">
        <w:rPr>
          <w:b/>
          <w:sz w:val="28"/>
          <w:szCs w:val="28"/>
        </w:rPr>
        <w:t xml:space="preserve"> задани</w:t>
      </w:r>
      <w:r>
        <w:rPr>
          <w:b/>
          <w:sz w:val="28"/>
          <w:szCs w:val="28"/>
        </w:rPr>
        <w:t>я</w:t>
      </w:r>
    </w:p>
    <w:p w14:paraId="5A6678D2" w14:textId="62EBECC1"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Понятие инвестиционного права как отрасли права. </w:t>
      </w:r>
    </w:p>
    <w:p w14:paraId="2835F90A"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Предмет и метод инвестиционного права. </w:t>
      </w:r>
    </w:p>
    <w:p w14:paraId="399FCBED" w14:textId="750E7E6B"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Pr>
          <w:rFonts w:hint="eastAsia"/>
          <w:sz w:val="28"/>
          <w:szCs w:val="28"/>
        </w:rPr>
        <w:t>З</w:t>
      </w:r>
      <w:r>
        <w:rPr>
          <w:sz w:val="28"/>
          <w:szCs w:val="28"/>
        </w:rPr>
        <w:t>начимость принципов</w:t>
      </w:r>
      <w:r w:rsidRPr="002007A9">
        <w:rPr>
          <w:rFonts w:hint="eastAsia"/>
          <w:sz w:val="28"/>
          <w:szCs w:val="28"/>
        </w:rPr>
        <w:t xml:space="preserve"> инвестиционного права. </w:t>
      </w:r>
    </w:p>
    <w:p w14:paraId="425F0E07"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Функции инвестиционного права. </w:t>
      </w:r>
    </w:p>
    <w:p w14:paraId="53A9EE98"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Источники инвестиционного права. </w:t>
      </w:r>
    </w:p>
    <w:p w14:paraId="39332512"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Понятие и особенности инвестиционных правоотношений. </w:t>
      </w:r>
    </w:p>
    <w:p w14:paraId="7A21F3EF"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Правоотношения, возникающие в процессе долевого участия в строительстве. </w:t>
      </w:r>
    </w:p>
    <w:p w14:paraId="03981436" w14:textId="6258B210"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Правоотношения, возникающие на основании облигационных </w:t>
      </w:r>
      <w:r w:rsidRPr="002007A9">
        <w:rPr>
          <w:sz w:val="28"/>
          <w:szCs w:val="28"/>
        </w:rPr>
        <w:t>займов</w:t>
      </w:r>
      <w:r w:rsidRPr="002007A9">
        <w:rPr>
          <w:rFonts w:hint="eastAsia"/>
          <w:sz w:val="28"/>
          <w:szCs w:val="28"/>
        </w:rPr>
        <w:t xml:space="preserve">. </w:t>
      </w:r>
    </w:p>
    <w:p w14:paraId="7C4BFCCF"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Отдельные виды инвестиционных правоотношений. </w:t>
      </w:r>
    </w:p>
    <w:p w14:paraId="0A2E7CF3"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Субъекты и объекты инвестиционных правоотношений. </w:t>
      </w:r>
    </w:p>
    <w:p w14:paraId="347C318C"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Изменение и прекращение инвестиционных правоотношений. </w:t>
      </w:r>
    </w:p>
    <w:p w14:paraId="1B859556"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Понятие инвестиций и их значение. </w:t>
      </w:r>
    </w:p>
    <w:p w14:paraId="6EBED709"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Классификация инвестиций и их особенности. </w:t>
      </w:r>
    </w:p>
    <w:p w14:paraId="2A4C6976" w14:textId="5A6CE220"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sz w:val="28"/>
          <w:szCs w:val="28"/>
        </w:rPr>
        <w:t>инвестиционный</w:t>
      </w:r>
      <w:r w:rsidRPr="002007A9">
        <w:rPr>
          <w:rFonts w:hint="eastAsia"/>
          <w:sz w:val="28"/>
          <w:szCs w:val="28"/>
        </w:rPr>
        <w:t xml:space="preserve"> климат: определение и значение. </w:t>
      </w:r>
    </w:p>
    <w:p w14:paraId="50768AA4"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lastRenderedPageBreak/>
        <w:t xml:space="preserve">Правовые режимы привлечения инвестиций. </w:t>
      </w:r>
    </w:p>
    <w:p w14:paraId="6EB186F3"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Общая характеристика гарантий прав инвесторов. </w:t>
      </w:r>
    </w:p>
    <w:p w14:paraId="2B92FC29"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Государственная регистрация коммерческих организаций с иностранными </w:t>
      </w:r>
    </w:p>
    <w:p w14:paraId="40E06951"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инвестициями. </w:t>
      </w:r>
    </w:p>
    <w:p w14:paraId="7C3519A5"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Понятие, значение и виды инвестиционного планирования. </w:t>
      </w:r>
    </w:p>
    <w:p w14:paraId="1C25CB40"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Стадии инвестиционного проекта. </w:t>
      </w:r>
    </w:p>
    <w:p w14:paraId="70F316E9"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Оценка эффективности инвестиционного проекта. </w:t>
      </w:r>
    </w:p>
    <w:p w14:paraId="38C2DF7B"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Понятие и особенности акционерных инвестиционных фондов. </w:t>
      </w:r>
    </w:p>
    <w:p w14:paraId="27044ED2"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Понятие и особенности паевых инвестиционных фондов. </w:t>
      </w:r>
    </w:p>
    <w:p w14:paraId="6B509FA9"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Понятие и особенности финансовых рынков. </w:t>
      </w:r>
    </w:p>
    <w:p w14:paraId="0F09FA47"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Участники финансового инвестирования. </w:t>
      </w:r>
    </w:p>
    <w:p w14:paraId="0CD32E38"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Эмиссия объектов финансового инвестирования. </w:t>
      </w:r>
    </w:p>
    <w:p w14:paraId="1CA0C535"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Характеристика объектов финансового инвестирования. </w:t>
      </w:r>
    </w:p>
    <w:p w14:paraId="5EBA31D5"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Понятие, признаки и классификация инвестиционных договоров и соглашений. </w:t>
      </w:r>
    </w:p>
    <w:p w14:paraId="28169F55" w14:textId="77777777"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rFonts w:hint="eastAsia"/>
          <w:sz w:val="28"/>
          <w:szCs w:val="28"/>
        </w:rPr>
        <w:t xml:space="preserve">Правовое регулирование отдельных инвестиционных договоров и соглашений. </w:t>
      </w:r>
    </w:p>
    <w:p w14:paraId="06EB4963" w14:textId="4A372C42" w:rsidR="002007A9" w:rsidRPr="002007A9" w:rsidRDefault="002007A9" w:rsidP="002007A9">
      <w:pPr>
        <w:pStyle w:val="12"/>
        <w:numPr>
          <w:ilvl w:val="0"/>
          <w:numId w:val="17"/>
        </w:numPr>
        <w:tabs>
          <w:tab w:val="left" w:pos="993"/>
        </w:tabs>
        <w:spacing w:before="0" w:after="0" w:line="276" w:lineRule="auto"/>
        <w:ind w:left="0" w:firstLine="567"/>
        <w:jc w:val="both"/>
        <w:rPr>
          <w:sz w:val="28"/>
          <w:szCs w:val="28"/>
        </w:rPr>
      </w:pPr>
      <w:r w:rsidRPr="002007A9">
        <w:rPr>
          <w:sz w:val="28"/>
          <w:szCs w:val="28"/>
        </w:rPr>
        <w:t>Зарубежный</w:t>
      </w:r>
      <w:r>
        <w:rPr>
          <w:sz w:val="28"/>
          <w:szCs w:val="28"/>
        </w:rPr>
        <w:t xml:space="preserve"> </w:t>
      </w:r>
      <w:r w:rsidRPr="002007A9">
        <w:rPr>
          <w:rFonts w:hint="eastAsia"/>
          <w:sz w:val="28"/>
          <w:szCs w:val="28"/>
        </w:rPr>
        <w:t xml:space="preserve">опыт регулирования инвестиций. </w:t>
      </w:r>
    </w:p>
    <w:p w14:paraId="04C31FA4" w14:textId="262CAA2E" w:rsidR="002007A9" w:rsidRDefault="002007A9" w:rsidP="002007A9">
      <w:pPr>
        <w:pStyle w:val="12"/>
        <w:tabs>
          <w:tab w:val="left" w:pos="993"/>
        </w:tabs>
        <w:spacing w:before="0" w:after="0" w:line="276" w:lineRule="auto"/>
        <w:jc w:val="both"/>
        <w:rPr>
          <w:sz w:val="28"/>
          <w:szCs w:val="28"/>
        </w:rPr>
      </w:pPr>
    </w:p>
    <w:p w14:paraId="34D9F78A" w14:textId="3728E93E" w:rsidR="00EB3DCB" w:rsidRDefault="00EB3DCB" w:rsidP="00196D27">
      <w:pPr>
        <w:pStyle w:val="12"/>
        <w:tabs>
          <w:tab w:val="left" w:pos="993"/>
        </w:tabs>
        <w:spacing w:before="0" w:after="0" w:line="276" w:lineRule="auto"/>
        <w:ind w:left="567"/>
        <w:jc w:val="both"/>
        <w:rPr>
          <w:sz w:val="28"/>
          <w:szCs w:val="28"/>
        </w:rPr>
      </w:pPr>
    </w:p>
    <w:p w14:paraId="7E85C003" w14:textId="1A07B29A" w:rsidR="008C63AD" w:rsidRPr="008C63AD" w:rsidRDefault="00196D27" w:rsidP="008C63AD">
      <w:pPr>
        <w:keepNext/>
        <w:spacing w:line="360" w:lineRule="auto"/>
        <w:ind w:firstLine="709"/>
        <w:jc w:val="center"/>
        <w:rPr>
          <w:b/>
          <w:sz w:val="28"/>
          <w:szCs w:val="28"/>
        </w:rPr>
      </w:pPr>
      <w:r>
        <w:rPr>
          <w:b/>
          <w:sz w:val="28"/>
          <w:szCs w:val="28"/>
        </w:rPr>
        <w:t>Пример</w:t>
      </w:r>
      <w:r w:rsidR="00A803BC">
        <w:rPr>
          <w:b/>
          <w:sz w:val="28"/>
          <w:szCs w:val="28"/>
        </w:rPr>
        <w:t>ы</w:t>
      </w:r>
      <w:r w:rsidRPr="00F34449">
        <w:rPr>
          <w:b/>
          <w:sz w:val="28"/>
          <w:szCs w:val="28"/>
        </w:rPr>
        <w:t xml:space="preserve"> типовых ситуационных задач по дисциплине </w:t>
      </w:r>
    </w:p>
    <w:p w14:paraId="7DF6C761" w14:textId="04C2AF79" w:rsidR="008C63AD" w:rsidRPr="008C63AD" w:rsidRDefault="008C63AD" w:rsidP="008C63AD">
      <w:pPr>
        <w:pStyle w:val="12"/>
        <w:spacing w:before="0" w:after="0" w:line="276" w:lineRule="auto"/>
        <w:ind w:firstLine="567"/>
        <w:jc w:val="both"/>
        <w:rPr>
          <w:iCs/>
          <w:sz w:val="28"/>
          <w:szCs w:val="28"/>
        </w:rPr>
      </w:pPr>
      <w:r w:rsidRPr="008C63AD">
        <w:rPr>
          <w:b/>
          <w:bCs/>
          <w:iCs/>
          <w:sz w:val="28"/>
          <w:szCs w:val="28"/>
        </w:rPr>
        <w:t>Задача 1.</w:t>
      </w:r>
      <w:r>
        <w:rPr>
          <w:iCs/>
          <w:sz w:val="28"/>
          <w:szCs w:val="28"/>
        </w:rPr>
        <w:t xml:space="preserve"> </w:t>
      </w:r>
      <w:r w:rsidRPr="008C63AD">
        <w:rPr>
          <w:iCs/>
          <w:sz w:val="28"/>
          <w:szCs w:val="28"/>
        </w:rPr>
        <w:t>«</w:t>
      </w:r>
      <w:proofErr w:type="spellStart"/>
      <w:r w:rsidRPr="008C63AD">
        <w:rPr>
          <w:iCs/>
          <w:sz w:val="28"/>
          <w:szCs w:val="28"/>
        </w:rPr>
        <w:t>КайлТок</w:t>
      </w:r>
      <w:proofErr w:type="spellEnd"/>
      <w:r w:rsidRPr="008C63AD">
        <w:rPr>
          <w:iCs/>
          <w:sz w:val="28"/>
          <w:szCs w:val="28"/>
        </w:rPr>
        <w:t xml:space="preserve">» является организацией с иностранными инвестициями, доля иностранного инвестора, в уставном капитале которой составляет более 80 %. Общество владеет на праве постоянного (бессрочного) пользования земельным участком площадью 12000 </w:t>
      </w:r>
      <w:proofErr w:type="spellStart"/>
      <w:r w:rsidRPr="008C63AD">
        <w:rPr>
          <w:iCs/>
          <w:sz w:val="28"/>
          <w:szCs w:val="28"/>
        </w:rPr>
        <w:t>кв.м</w:t>
      </w:r>
      <w:proofErr w:type="spellEnd"/>
      <w:r w:rsidRPr="008C63AD">
        <w:rPr>
          <w:iCs/>
          <w:sz w:val="28"/>
          <w:szCs w:val="28"/>
        </w:rPr>
        <w:t xml:space="preserve">., с видом разрешенного использования «под производственную базу». Уполномоченным органом субъекта Российской Федерации, на территории которого расположен земельный участок, утверждены результаты государственной кадастровой оценки земельных участков в составе земель населенных пунктов и установлена новая кадастровая стоимость принадлежащего инвестору земельного участка, она также внесена регистрирующим органом в государственный кадастр недвижимости. </w:t>
      </w:r>
    </w:p>
    <w:p w14:paraId="199236B4" w14:textId="32DA69AF" w:rsidR="008C63AD" w:rsidRPr="008C63AD" w:rsidRDefault="008C63AD" w:rsidP="008C63AD">
      <w:pPr>
        <w:pStyle w:val="12"/>
        <w:spacing w:before="0" w:after="0" w:line="276" w:lineRule="auto"/>
        <w:ind w:firstLine="567"/>
        <w:jc w:val="both"/>
        <w:rPr>
          <w:iCs/>
          <w:sz w:val="28"/>
          <w:szCs w:val="28"/>
        </w:rPr>
      </w:pPr>
      <w:r w:rsidRPr="008C63AD">
        <w:rPr>
          <w:iCs/>
          <w:sz w:val="28"/>
          <w:szCs w:val="28"/>
        </w:rPr>
        <w:t>По результатам налоговых проверок выносились решения о доначислении земельного налога. «</w:t>
      </w:r>
      <w:proofErr w:type="spellStart"/>
      <w:r w:rsidRPr="008C63AD">
        <w:rPr>
          <w:iCs/>
          <w:sz w:val="28"/>
          <w:szCs w:val="28"/>
        </w:rPr>
        <w:t>КайлТок</w:t>
      </w:r>
      <w:proofErr w:type="spellEnd"/>
      <w:r w:rsidRPr="008C63AD">
        <w:rPr>
          <w:iCs/>
          <w:sz w:val="28"/>
          <w:szCs w:val="28"/>
        </w:rPr>
        <w:t xml:space="preserve">» обратилось в суд с заявлением о признании недействительными вынесенных налоговым органом решений, поскольку они увеличивают совокупную налоговую нагрузку, что нарушает гарантии и льготы, установленные ФЗ «Об иностранных инвестициях», Законом «Об инвестиционной деятельности в РСФСР». </w:t>
      </w:r>
    </w:p>
    <w:p w14:paraId="194947DF" w14:textId="1AF3FB47" w:rsidR="008C63AD" w:rsidRPr="008C63AD" w:rsidRDefault="008C63AD" w:rsidP="008C63AD">
      <w:pPr>
        <w:pStyle w:val="12"/>
        <w:ind w:firstLine="567"/>
        <w:jc w:val="both"/>
        <w:rPr>
          <w:i/>
          <w:sz w:val="28"/>
          <w:szCs w:val="28"/>
        </w:rPr>
      </w:pPr>
      <w:r w:rsidRPr="008C63AD">
        <w:rPr>
          <w:i/>
          <w:sz w:val="28"/>
          <w:szCs w:val="28"/>
        </w:rPr>
        <w:lastRenderedPageBreak/>
        <w:t>1. Назовите гарантии прав иностранных инвесторов, установленные отечественными и международными актами.</w:t>
      </w:r>
    </w:p>
    <w:p w14:paraId="4347AF8D" w14:textId="412F342C" w:rsidR="008C63AD" w:rsidRPr="008C63AD" w:rsidRDefault="008C63AD" w:rsidP="008C63AD">
      <w:pPr>
        <w:pStyle w:val="12"/>
        <w:ind w:firstLine="567"/>
        <w:jc w:val="both"/>
        <w:rPr>
          <w:i/>
          <w:sz w:val="28"/>
          <w:szCs w:val="28"/>
        </w:rPr>
      </w:pPr>
      <w:r w:rsidRPr="008C63AD">
        <w:rPr>
          <w:i/>
          <w:sz w:val="28"/>
          <w:szCs w:val="28"/>
        </w:rPr>
        <w:t>2. Подлежат ли применению названные в задаче законы к данной ситуации?</w:t>
      </w:r>
    </w:p>
    <w:p w14:paraId="302699D4" w14:textId="4BDB828F" w:rsidR="008C63AD" w:rsidRDefault="008C63AD" w:rsidP="008C63AD">
      <w:pPr>
        <w:pStyle w:val="12"/>
        <w:ind w:firstLine="567"/>
        <w:jc w:val="both"/>
        <w:rPr>
          <w:i/>
          <w:sz w:val="28"/>
          <w:szCs w:val="28"/>
        </w:rPr>
      </w:pPr>
      <w:r w:rsidRPr="008C63AD">
        <w:rPr>
          <w:i/>
          <w:sz w:val="28"/>
          <w:szCs w:val="28"/>
        </w:rPr>
        <w:t xml:space="preserve">3. Оцените правомерность требований истца и решите дело. </w:t>
      </w:r>
    </w:p>
    <w:p w14:paraId="2A0CA0DA" w14:textId="77777777" w:rsidR="008C63AD" w:rsidRDefault="008C63AD" w:rsidP="008C63AD">
      <w:pPr>
        <w:pStyle w:val="12"/>
        <w:ind w:firstLine="567"/>
        <w:jc w:val="both"/>
        <w:rPr>
          <w:i/>
          <w:sz w:val="28"/>
          <w:szCs w:val="28"/>
        </w:rPr>
      </w:pPr>
    </w:p>
    <w:p w14:paraId="3F76CD34" w14:textId="26AE729A" w:rsidR="008C63AD" w:rsidRPr="008C63AD" w:rsidRDefault="008C63AD" w:rsidP="008C63AD">
      <w:pPr>
        <w:pStyle w:val="12"/>
        <w:spacing w:before="0" w:after="0"/>
        <w:ind w:firstLine="567"/>
        <w:jc w:val="both"/>
        <w:rPr>
          <w:iCs/>
          <w:sz w:val="28"/>
          <w:szCs w:val="28"/>
        </w:rPr>
      </w:pPr>
      <w:r w:rsidRPr="008C63AD">
        <w:rPr>
          <w:b/>
          <w:bCs/>
          <w:iCs/>
          <w:sz w:val="28"/>
          <w:szCs w:val="28"/>
        </w:rPr>
        <w:t xml:space="preserve">Задача </w:t>
      </w:r>
      <w:r>
        <w:rPr>
          <w:b/>
          <w:bCs/>
          <w:iCs/>
          <w:sz w:val="28"/>
          <w:szCs w:val="28"/>
        </w:rPr>
        <w:t>2</w:t>
      </w:r>
      <w:r w:rsidRPr="008C63AD">
        <w:rPr>
          <w:b/>
          <w:bCs/>
          <w:iCs/>
          <w:sz w:val="28"/>
          <w:szCs w:val="28"/>
        </w:rPr>
        <w:t>.</w:t>
      </w:r>
      <w:r>
        <w:rPr>
          <w:b/>
          <w:bCs/>
          <w:iCs/>
          <w:sz w:val="28"/>
          <w:szCs w:val="28"/>
        </w:rPr>
        <w:t xml:space="preserve"> </w:t>
      </w:r>
      <w:r w:rsidRPr="008C63AD">
        <w:rPr>
          <w:iCs/>
          <w:sz w:val="28"/>
          <w:szCs w:val="28"/>
        </w:rPr>
        <w:t xml:space="preserve">ПАО «Банк ПСБ» обратился в суд с иском к Андреевной А.А. о взыскании задолженности по кредитному договору, в обоснование иска указав, что 15.11.2021 Андреевна А.А. обратилась с Заявлением-анкетой в Банк на получение карты, содержащим предложение о заключении с ней на условиях, изложенных в Заявлении, Условиях предоставления и обслуживания карт «Ваша универсальная карта», Тарифах по картам «Ваша универсальная карта», договора о предоставлении и обслуживании карты «Ваша универсальная карта», в рамках которого просила Банк выпустить на ее имя банковскую карту «Ваша универсальная карта» и открыть ей банковский счет с возможностью овердрафта. </w:t>
      </w:r>
    </w:p>
    <w:p w14:paraId="4BAB2359" w14:textId="77777777" w:rsidR="008C63AD" w:rsidRPr="008C63AD" w:rsidRDefault="008C63AD" w:rsidP="008C63AD">
      <w:pPr>
        <w:pStyle w:val="12"/>
        <w:spacing w:before="0" w:after="0"/>
        <w:ind w:firstLine="567"/>
        <w:jc w:val="both"/>
        <w:rPr>
          <w:iCs/>
          <w:sz w:val="28"/>
          <w:szCs w:val="28"/>
        </w:rPr>
      </w:pPr>
      <w:r w:rsidRPr="008C63AD">
        <w:rPr>
          <w:iCs/>
          <w:sz w:val="28"/>
          <w:szCs w:val="28"/>
        </w:rPr>
        <w:t xml:space="preserve">На основании вышеуказанного предложения Ответчика, 20.11.2021 Банк открыл счет карты, то есть совершил действия (акцепт) по принятию оферты Клиента, изложенной в Заявлении, Условиях и Тарифах по картам, и тем самым заключил Договор банковского счета №234 от 20.11.2021. С использованием Карты за период с 26.11.2021 по 18.12.2021 были совершены расходные операции на сумму 450 000 руб., что подтверждается выпиской по счету карты и расчетом задолженности. </w:t>
      </w:r>
    </w:p>
    <w:p w14:paraId="7F77F6E7" w14:textId="77777777" w:rsidR="008C63AD" w:rsidRPr="008C63AD" w:rsidRDefault="008C63AD" w:rsidP="008C63AD">
      <w:pPr>
        <w:pStyle w:val="12"/>
        <w:spacing w:before="0" w:after="0"/>
        <w:ind w:firstLine="567"/>
        <w:jc w:val="both"/>
        <w:rPr>
          <w:iCs/>
          <w:sz w:val="28"/>
          <w:szCs w:val="28"/>
        </w:rPr>
      </w:pPr>
      <w:r w:rsidRPr="008C63AD">
        <w:rPr>
          <w:iCs/>
          <w:sz w:val="28"/>
          <w:szCs w:val="28"/>
        </w:rPr>
        <w:t>В счет погашения задолженности ответчик внесла 350 000 руб. В связи с тем, что Ответчик не исполнила обязанность по оплате минимальных платежей, Истец, на основании п. 5.22 Условий потребовал исполнения обязательств и возврата суммы задолженности, в том числе неустойки, в размере 120 000 руб., выставив ответчику Заключительный счет-выписку. Ответчиком требования, содержащиеся в Заключительном счете-выписке, исполнены не были. Истец просит суд взыскать с ответчика задолженность по кредитному договору в указанном размере, а также расходы в виде уплаченной госпошлины.</w:t>
      </w:r>
    </w:p>
    <w:p w14:paraId="3C3B6776" w14:textId="5720CDD4" w:rsidR="008C63AD" w:rsidRPr="008C63AD" w:rsidRDefault="008C63AD" w:rsidP="008C63AD">
      <w:pPr>
        <w:pStyle w:val="12"/>
        <w:spacing w:before="0" w:after="0"/>
        <w:ind w:firstLine="567"/>
        <w:jc w:val="both"/>
        <w:rPr>
          <w:iCs/>
          <w:sz w:val="28"/>
          <w:szCs w:val="28"/>
        </w:rPr>
      </w:pPr>
      <w:r w:rsidRPr="008C63AD">
        <w:rPr>
          <w:iCs/>
          <w:sz w:val="28"/>
          <w:szCs w:val="28"/>
        </w:rPr>
        <w:t>Ответчик Андреевна А.А. в судебное заседание не явилась, о месте и времени судебного разбирательства, извещена своевременно, надлежащим образом, сведений об уважительности причин неявки суду не представил.</w:t>
      </w:r>
    </w:p>
    <w:p w14:paraId="4DFCEA0A" w14:textId="2EDF47D4" w:rsidR="008C63AD" w:rsidRPr="008C63AD" w:rsidRDefault="008C63AD" w:rsidP="008C63AD">
      <w:pPr>
        <w:pStyle w:val="12"/>
        <w:spacing w:before="0" w:after="0"/>
        <w:ind w:firstLine="567"/>
        <w:jc w:val="both"/>
        <w:rPr>
          <w:i/>
          <w:sz w:val="28"/>
          <w:szCs w:val="28"/>
        </w:rPr>
      </w:pPr>
      <w:r w:rsidRPr="008C63AD">
        <w:rPr>
          <w:i/>
          <w:sz w:val="28"/>
          <w:szCs w:val="28"/>
        </w:rPr>
        <w:t xml:space="preserve">1. При каких условиях может быть рассмотрено дело в отсутствии ответчика и возможно ли это в данном случае? </w:t>
      </w:r>
    </w:p>
    <w:p w14:paraId="7AAB691B" w14:textId="46D34C1C" w:rsidR="008C63AD" w:rsidRPr="008C63AD" w:rsidRDefault="008C63AD" w:rsidP="008C63AD">
      <w:pPr>
        <w:pStyle w:val="12"/>
        <w:spacing w:before="0" w:after="0"/>
        <w:ind w:firstLine="567"/>
        <w:jc w:val="both"/>
        <w:rPr>
          <w:i/>
          <w:sz w:val="28"/>
          <w:szCs w:val="28"/>
        </w:rPr>
      </w:pPr>
      <w:r w:rsidRPr="008C63AD">
        <w:rPr>
          <w:i/>
          <w:sz w:val="28"/>
          <w:szCs w:val="28"/>
        </w:rPr>
        <w:t xml:space="preserve">2. Что является предметом договора банковского кредита и какими признаками обладает кредитный договор? </w:t>
      </w:r>
    </w:p>
    <w:p w14:paraId="1CEC2B18" w14:textId="4465B3D1" w:rsidR="008C63AD" w:rsidRPr="008C63AD" w:rsidRDefault="008C63AD" w:rsidP="008C63AD">
      <w:pPr>
        <w:pStyle w:val="12"/>
        <w:spacing w:before="0" w:after="0"/>
        <w:ind w:firstLine="567"/>
        <w:jc w:val="both"/>
        <w:rPr>
          <w:i/>
          <w:sz w:val="28"/>
          <w:szCs w:val="28"/>
        </w:rPr>
      </w:pPr>
      <w:r w:rsidRPr="008C63AD">
        <w:rPr>
          <w:i/>
          <w:sz w:val="28"/>
          <w:szCs w:val="28"/>
        </w:rPr>
        <w:t>3. Составьте сравнительную таблицу с основными сходствами и различиями кредитного договора, договора займа и суды.</w:t>
      </w:r>
    </w:p>
    <w:p w14:paraId="4100851A" w14:textId="0CB0244F" w:rsidR="008C63AD" w:rsidRPr="008C63AD" w:rsidRDefault="008C63AD" w:rsidP="008C63AD">
      <w:pPr>
        <w:pStyle w:val="12"/>
        <w:spacing w:before="0" w:after="0"/>
        <w:ind w:firstLine="567"/>
        <w:jc w:val="both"/>
        <w:rPr>
          <w:i/>
          <w:sz w:val="28"/>
          <w:szCs w:val="28"/>
        </w:rPr>
      </w:pPr>
      <w:r w:rsidRPr="008C63AD">
        <w:rPr>
          <w:i/>
          <w:sz w:val="28"/>
          <w:szCs w:val="28"/>
        </w:rPr>
        <w:t xml:space="preserve">4. Какое решение должен вынести суд? Решите дело. </w:t>
      </w:r>
    </w:p>
    <w:p w14:paraId="41774EC7" w14:textId="5C6D93D5" w:rsidR="008C63AD" w:rsidRDefault="008C63AD" w:rsidP="008C63AD">
      <w:pPr>
        <w:pStyle w:val="12"/>
        <w:spacing w:before="0" w:after="0" w:line="276" w:lineRule="auto"/>
        <w:jc w:val="both"/>
        <w:rPr>
          <w:i/>
          <w:sz w:val="28"/>
          <w:szCs w:val="28"/>
        </w:rPr>
      </w:pPr>
    </w:p>
    <w:p w14:paraId="1D733286" w14:textId="604DF417" w:rsidR="00196D27" w:rsidRDefault="00196D27" w:rsidP="00196D27">
      <w:pPr>
        <w:pStyle w:val="12"/>
        <w:spacing w:before="0" w:after="0" w:line="276" w:lineRule="auto"/>
        <w:ind w:firstLine="567"/>
        <w:jc w:val="both"/>
        <w:rPr>
          <w:i/>
          <w:sz w:val="28"/>
          <w:szCs w:val="28"/>
        </w:rPr>
      </w:pPr>
    </w:p>
    <w:p w14:paraId="60D649E8" w14:textId="77777777" w:rsidR="006A6B6A" w:rsidRDefault="006A6B6A" w:rsidP="00CB51B5">
      <w:pPr>
        <w:pStyle w:val="a3"/>
        <w:spacing w:before="155" w:line="276" w:lineRule="auto"/>
        <w:ind w:left="0" w:right="-36"/>
        <w:jc w:val="both"/>
      </w:pPr>
      <w:r w:rsidRPr="00577D12">
        <w:rPr>
          <w:rFonts w:eastAsia="Calibri"/>
          <w:i/>
          <w:iCs/>
          <w:lang w:eastAsia="en-US" w:bidi="ar-SA"/>
        </w:rPr>
        <w:lastRenderedPageBreak/>
        <w:t>Критерии бальной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r>
        <w:t>.</w:t>
      </w:r>
    </w:p>
    <w:p w14:paraId="44C91B93" w14:textId="476908F2" w:rsidR="00CB51B5" w:rsidRDefault="00CB51B5">
      <w:bookmarkStart w:id="28" w:name="_Toc90042612"/>
    </w:p>
    <w:p w14:paraId="58CD9178" w14:textId="77777777" w:rsidR="00C0377C" w:rsidRDefault="00C0377C">
      <w:pPr>
        <w:rPr>
          <w:b/>
          <w:bCs/>
          <w:sz w:val="28"/>
          <w:szCs w:val="28"/>
        </w:rPr>
      </w:pPr>
    </w:p>
    <w:p w14:paraId="02F0A244" w14:textId="3C9F428E" w:rsidR="006D2A6A" w:rsidRPr="006D2A6A" w:rsidRDefault="006D2A6A" w:rsidP="00C42CE6">
      <w:pPr>
        <w:pStyle w:val="110"/>
        <w:numPr>
          <w:ilvl w:val="0"/>
          <w:numId w:val="3"/>
        </w:numPr>
        <w:tabs>
          <w:tab w:val="left" w:pos="426"/>
        </w:tabs>
        <w:spacing w:before="120" w:after="120"/>
        <w:ind w:left="0" w:firstLine="0"/>
      </w:pPr>
      <w:r w:rsidRPr="006D2A6A">
        <w:t>Фонд оценочных средств для проведения промежуточной аттестации обучающихся по</w:t>
      </w:r>
      <w:r w:rsidRPr="00B73790">
        <w:t xml:space="preserve"> </w:t>
      </w:r>
      <w:r w:rsidRPr="006D2A6A">
        <w:t>дисциплине</w:t>
      </w:r>
      <w:bookmarkEnd w:id="28"/>
      <w:r w:rsidRPr="006D2A6A">
        <w:t xml:space="preserve"> </w:t>
      </w:r>
    </w:p>
    <w:p w14:paraId="648DC2D3" w14:textId="75D02D0F" w:rsidR="006D2A6A" w:rsidRDefault="006D2A6A" w:rsidP="0009690C">
      <w:pPr>
        <w:pStyle w:val="1-21"/>
        <w:tabs>
          <w:tab w:val="left" w:pos="851"/>
        </w:tabs>
        <w:suppressAutoHyphens/>
        <w:adjustRightInd w:val="0"/>
        <w:spacing w:line="360" w:lineRule="auto"/>
        <w:ind w:left="0" w:right="-36" w:firstLine="0"/>
        <w:jc w:val="both"/>
        <w:rPr>
          <w:sz w:val="28"/>
          <w:szCs w:val="28"/>
        </w:rPr>
      </w:pPr>
      <w:r w:rsidRPr="006D2A6A">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E5D7E47" w14:textId="77777777" w:rsidR="00DD5AA9" w:rsidRPr="006D2A6A" w:rsidRDefault="00DD5AA9" w:rsidP="0009690C">
      <w:pPr>
        <w:pStyle w:val="1-21"/>
        <w:tabs>
          <w:tab w:val="left" w:pos="851"/>
        </w:tabs>
        <w:suppressAutoHyphens/>
        <w:adjustRightInd w:val="0"/>
        <w:spacing w:line="360" w:lineRule="auto"/>
        <w:ind w:left="0" w:right="-36" w:firstLine="0"/>
        <w:jc w:val="both"/>
        <w:rPr>
          <w:sz w:val="28"/>
          <w:szCs w:val="28"/>
        </w:rPr>
      </w:pPr>
    </w:p>
    <w:p w14:paraId="1F215D18" w14:textId="7B321C44" w:rsidR="00193739" w:rsidRPr="00A803BC" w:rsidRDefault="00193739" w:rsidP="00350608">
      <w:pPr>
        <w:pStyle w:val="a3"/>
        <w:tabs>
          <w:tab w:val="left" w:pos="851"/>
        </w:tabs>
        <w:ind w:right="-36" w:firstLine="567"/>
        <w:jc w:val="center"/>
        <w:rPr>
          <w:i/>
          <w:highlight w:val="yellow"/>
          <w:u w:val="single"/>
        </w:rPr>
      </w:pPr>
      <w:r w:rsidRPr="00350608">
        <w:rPr>
          <w:i/>
          <w:u w:val="single"/>
        </w:rPr>
        <w:t xml:space="preserve"> </w:t>
      </w:r>
      <w:r w:rsidR="00350608">
        <w:rPr>
          <w:i/>
          <w:u w:val="single"/>
        </w:rPr>
        <w:t xml:space="preserve">Для профиля «Экономическое </w:t>
      </w:r>
      <w:r w:rsidR="00350608" w:rsidRPr="0058244D">
        <w:rPr>
          <w:i/>
          <w:u w:val="single"/>
        </w:rPr>
        <w:t>право»</w:t>
      </w:r>
    </w:p>
    <w:p w14:paraId="45B639A4" w14:textId="5DF69692" w:rsidR="006D2A6A" w:rsidRPr="00A803BC" w:rsidRDefault="006D2A6A" w:rsidP="00193739">
      <w:pPr>
        <w:tabs>
          <w:tab w:val="left" w:pos="709"/>
          <w:tab w:val="right" w:leader="underscore" w:pos="8505"/>
        </w:tabs>
        <w:adjustRightInd w:val="0"/>
        <w:ind w:right="-36"/>
        <w:rPr>
          <w:b/>
          <w:bCs/>
          <w:sz w:val="28"/>
          <w:szCs w:val="28"/>
          <w:highlight w:val="yellow"/>
        </w:rPr>
      </w:pPr>
    </w:p>
    <w:tbl>
      <w:tblPr>
        <w:tblStyle w:val="af1"/>
        <w:tblW w:w="11052" w:type="dxa"/>
        <w:jc w:val="center"/>
        <w:tblLook w:val="04A0" w:firstRow="1" w:lastRow="0" w:firstColumn="1" w:lastColumn="0" w:noHBand="0" w:noVBand="1"/>
      </w:tblPr>
      <w:tblGrid>
        <w:gridCol w:w="2498"/>
        <w:gridCol w:w="2498"/>
        <w:gridCol w:w="2378"/>
        <w:gridCol w:w="3678"/>
      </w:tblGrid>
      <w:tr w:rsidR="00A0091C" w:rsidRPr="00A803BC" w14:paraId="4474ED1E" w14:textId="77777777" w:rsidTr="003639E2">
        <w:trPr>
          <w:jc w:val="center"/>
        </w:trPr>
        <w:tc>
          <w:tcPr>
            <w:tcW w:w="2498" w:type="dxa"/>
          </w:tcPr>
          <w:p w14:paraId="0778D30D" w14:textId="1D1D549A" w:rsidR="00762D7D" w:rsidRPr="001444B1" w:rsidRDefault="00762D7D" w:rsidP="00762D7D">
            <w:pPr>
              <w:jc w:val="center"/>
              <w:rPr>
                <w:szCs w:val="28"/>
              </w:rPr>
            </w:pPr>
            <w:r w:rsidRPr="001444B1">
              <w:rPr>
                <w:szCs w:val="28"/>
              </w:rPr>
              <w:t>Наименование компетенции</w:t>
            </w:r>
          </w:p>
        </w:tc>
        <w:tc>
          <w:tcPr>
            <w:tcW w:w="2498" w:type="dxa"/>
          </w:tcPr>
          <w:p w14:paraId="3E11FC86" w14:textId="77777777" w:rsidR="00A0091C" w:rsidRPr="001444B1" w:rsidRDefault="00C85764" w:rsidP="00762D7D">
            <w:pPr>
              <w:jc w:val="center"/>
              <w:rPr>
                <w:szCs w:val="28"/>
              </w:rPr>
            </w:pPr>
            <w:r w:rsidRPr="001444B1">
              <w:rPr>
                <w:szCs w:val="28"/>
              </w:rPr>
              <w:t xml:space="preserve">Наименование </w:t>
            </w:r>
          </w:p>
          <w:p w14:paraId="31EBCE49" w14:textId="435D10F1" w:rsidR="00A0091C" w:rsidRPr="001444B1" w:rsidRDefault="00A0091C" w:rsidP="00762D7D">
            <w:pPr>
              <w:jc w:val="center"/>
              <w:rPr>
                <w:szCs w:val="28"/>
              </w:rPr>
            </w:pPr>
            <w:r w:rsidRPr="001444B1">
              <w:rPr>
                <w:szCs w:val="28"/>
              </w:rPr>
              <w:t>И</w:t>
            </w:r>
            <w:r w:rsidR="00762D7D" w:rsidRPr="001444B1">
              <w:rPr>
                <w:szCs w:val="28"/>
              </w:rPr>
              <w:t>ндикаторов</w:t>
            </w:r>
          </w:p>
          <w:p w14:paraId="7DA46DBA" w14:textId="374CADE2" w:rsidR="00A0091C" w:rsidRPr="001444B1" w:rsidRDefault="00762D7D" w:rsidP="00762D7D">
            <w:pPr>
              <w:jc w:val="center"/>
              <w:rPr>
                <w:szCs w:val="28"/>
              </w:rPr>
            </w:pPr>
            <w:r w:rsidRPr="001444B1">
              <w:rPr>
                <w:szCs w:val="28"/>
              </w:rPr>
              <w:t xml:space="preserve">достижения </w:t>
            </w:r>
          </w:p>
          <w:p w14:paraId="414555E4" w14:textId="10613E6C" w:rsidR="00762D7D" w:rsidRPr="001444B1" w:rsidRDefault="00762D7D" w:rsidP="00762D7D">
            <w:pPr>
              <w:jc w:val="center"/>
              <w:rPr>
                <w:szCs w:val="28"/>
              </w:rPr>
            </w:pPr>
            <w:r w:rsidRPr="001444B1">
              <w:rPr>
                <w:szCs w:val="28"/>
              </w:rPr>
              <w:t>компетенции</w:t>
            </w:r>
          </w:p>
        </w:tc>
        <w:tc>
          <w:tcPr>
            <w:tcW w:w="2378" w:type="dxa"/>
          </w:tcPr>
          <w:p w14:paraId="1BFCE033" w14:textId="34EC8E25" w:rsidR="00762D7D" w:rsidRPr="001444B1" w:rsidRDefault="00762D7D" w:rsidP="00E74AA9">
            <w:pPr>
              <w:jc w:val="center"/>
              <w:rPr>
                <w:szCs w:val="28"/>
              </w:rPr>
            </w:pPr>
            <w:r w:rsidRPr="001444B1">
              <w:rPr>
                <w:szCs w:val="28"/>
              </w:rPr>
              <w:t>Результаты обучения (умения и знания), соотнесенные с индикаторами достижения компетенции</w:t>
            </w:r>
          </w:p>
        </w:tc>
        <w:tc>
          <w:tcPr>
            <w:tcW w:w="3678" w:type="dxa"/>
          </w:tcPr>
          <w:p w14:paraId="4F31CC3C" w14:textId="77777777" w:rsidR="00762D7D" w:rsidRPr="001444B1" w:rsidRDefault="00762D7D" w:rsidP="00762D7D">
            <w:pPr>
              <w:jc w:val="center"/>
              <w:rPr>
                <w:szCs w:val="28"/>
              </w:rPr>
            </w:pPr>
            <w:r w:rsidRPr="001444B1">
              <w:rPr>
                <w:szCs w:val="28"/>
              </w:rPr>
              <w:t>Типовые контрольные задания</w:t>
            </w:r>
          </w:p>
        </w:tc>
      </w:tr>
      <w:tr w:rsidR="00350608" w:rsidRPr="00A803BC" w14:paraId="01967A0D" w14:textId="77777777" w:rsidTr="003639E2">
        <w:trPr>
          <w:jc w:val="center"/>
        </w:trPr>
        <w:tc>
          <w:tcPr>
            <w:tcW w:w="2498" w:type="dxa"/>
            <w:vMerge w:val="restart"/>
            <w:shd w:val="clear" w:color="auto" w:fill="auto"/>
          </w:tcPr>
          <w:p w14:paraId="43419D4C" w14:textId="44C6C259" w:rsidR="00350608" w:rsidRDefault="00350608" w:rsidP="00350608">
            <w:pPr>
              <w:jc w:val="both"/>
            </w:pPr>
            <w:r w:rsidRPr="00350608">
              <w:rPr>
                <w:b/>
              </w:rPr>
              <w:t>ПКП-2</w:t>
            </w:r>
            <w:r w:rsidRPr="00350608">
              <w:t xml:space="preserve"> </w:t>
            </w:r>
          </w:p>
          <w:p w14:paraId="5490E30A" w14:textId="77777777" w:rsidR="00350608" w:rsidRPr="0058244D" w:rsidRDefault="00350608" w:rsidP="00350608">
            <w:pPr>
              <w:jc w:val="both"/>
              <w:rPr>
                <w:color w:val="000000"/>
                <w:sz w:val="24"/>
                <w:szCs w:val="24"/>
              </w:rPr>
            </w:pPr>
            <w:r w:rsidRPr="0058244D">
              <w:rPr>
                <w:color w:val="000000"/>
                <w:sz w:val="24"/>
                <w:szCs w:val="24"/>
              </w:rPr>
              <w:t>Способность действовать с учетом кризисных ситуаций в экономике,</w:t>
            </w:r>
          </w:p>
          <w:p w14:paraId="5562CBAD" w14:textId="77777777" w:rsidR="00350608" w:rsidRPr="0058244D" w:rsidRDefault="00350608" w:rsidP="00350608">
            <w:pPr>
              <w:jc w:val="both"/>
              <w:rPr>
                <w:color w:val="000000"/>
                <w:sz w:val="24"/>
                <w:szCs w:val="24"/>
              </w:rPr>
            </w:pPr>
            <w:r w:rsidRPr="0058244D">
              <w:rPr>
                <w:color w:val="000000"/>
                <w:sz w:val="24"/>
                <w:szCs w:val="24"/>
              </w:rPr>
              <w:t>вызываемых рисками правового и экономического характера,</w:t>
            </w:r>
          </w:p>
          <w:p w14:paraId="4A2C8BE8" w14:textId="77777777" w:rsidR="00350608" w:rsidRPr="0058244D" w:rsidRDefault="00350608" w:rsidP="00350608">
            <w:pPr>
              <w:jc w:val="both"/>
              <w:rPr>
                <w:color w:val="000000"/>
                <w:sz w:val="24"/>
                <w:szCs w:val="24"/>
              </w:rPr>
            </w:pPr>
            <w:r w:rsidRPr="0058244D">
              <w:rPr>
                <w:color w:val="000000"/>
                <w:sz w:val="24"/>
                <w:szCs w:val="24"/>
              </w:rPr>
              <w:t>анализировать проблемные</w:t>
            </w:r>
          </w:p>
          <w:p w14:paraId="2A0017E1" w14:textId="77777777" w:rsidR="00350608" w:rsidRPr="0058244D" w:rsidRDefault="00350608" w:rsidP="00350608">
            <w:pPr>
              <w:jc w:val="both"/>
              <w:rPr>
                <w:color w:val="000000"/>
                <w:sz w:val="24"/>
                <w:szCs w:val="24"/>
              </w:rPr>
            </w:pPr>
            <w:r w:rsidRPr="0058244D">
              <w:rPr>
                <w:color w:val="000000"/>
                <w:sz w:val="24"/>
                <w:szCs w:val="24"/>
              </w:rPr>
              <w:t>ситуации на рынке товаров, работ, услуг, а также выявлять правонарушения при</w:t>
            </w:r>
          </w:p>
          <w:p w14:paraId="60A0C8FC" w14:textId="77777777" w:rsidR="00350608" w:rsidRPr="0058244D" w:rsidRDefault="00350608" w:rsidP="00350608">
            <w:pPr>
              <w:jc w:val="both"/>
              <w:rPr>
                <w:color w:val="000000"/>
                <w:sz w:val="24"/>
                <w:szCs w:val="24"/>
              </w:rPr>
            </w:pPr>
            <w:r w:rsidRPr="0058244D">
              <w:rPr>
                <w:color w:val="000000"/>
                <w:sz w:val="24"/>
                <w:szCs w:val="24"/>
              </w:rPr>
              <w:t>осуществлении</w:t>
            </w:r>
          </w:p>
          <w:p w14:paraId="134B58DF" w14:textId="77777777" w:rsidR="00350608" w:rsidRPr="0058244D" w:rsidRDefault="00350608" w:rsidP="00350608">
            <w:pPr>
              <w:jc w:val="both"/>
              <w:rPr>
                <w:color w:val="000000"/>
                <w:sz w:val="24"/>
                <w:szCs w:val="24"/>
              </w:rPr>
            </w:pPr>
            <w:r w:rsidRPr="0058244D">
              <w:rPr>
                <w:color w:val="000000"/>
                <w:sz w:val="24"/>
                <w:szCs w:val="24"/>
              </w:rPr>
              <w:t>предпринимательской деятельности и давать юридически обоснованные</w:t>
            </w:r>
          </w:p>
          <w:p w14:paraId="54802ED1" w14:textId="4C9D1703" w:rsidR="00350608" w:rsidRPr="00A803BC" w:rsidRDefault="00350608" w:rsidP="00350608">
            <w:pPr>
              <w:jc w:val="both"/>
              <w:rPr>
                <w:sz w:val="28"/>
                <w:szCs w:val="28"/>
              </w:rPr>
            </w:pPr>
            <w:r w:rsidRPr="0058244D">
              <w:rPr>
                <w:color w:val="000000"/>
                <w:sz w:val="24"/>
                <w:szCs w:val="24"/>
              </w:rPr>
              <w:t>предложения по их преодолению и устранению</w:t>
            </w:r>
          </w:p>
          <w:p w14:paraId="54B97123" w14:textId="3A0FB2C6" w:rsidR="00350608" w:rsidRPr="00A803BC" w:rsidRDefault="00350608" w:rsidP="00350608">
            <w:pPr>
              <w:jc w:val="both"/>
              <w:rPr>
                <w:sz w:val="28"/>
                <w:szCs w:val="28"/>
                <w:highlight w:val="yellow"/>
              </w:rPr>
            </w:pPr>
          </w:p>
        </w:tc>
        <w:tc>
          <w:tcPr>
            <w:tcW w:w="2498" w:type="dxa"/>
            <w:shd w:val="clear" w:color="auto" w:fill="auto"/>
          </w:tcPr>
          <w:p w14:paraId="6936325D" w14:textId="6DF44D9D" w:rsidR="00350608" w:rsidRPr="00350608" w:rsidRDefault="00350608" w:rsidP="00350608">
            <w:pPr>
              <w:adjustRightInd w:val="0"/>
              <w:ind w:right="-36"/>
              <w:jc w:val="both"/>
              <w:rPr>
                <w:sz w:val="28"/>
                <w:szCs w:val="28"/>
              </w:rPr>
            </w:pPr>
            <w:r w:rsidRPr="00350608">
              <w:rPr>
                <w:sz w:val="24"/>
                <w:szCs w:val="24"/>
              </w:rPr>
              <w:t>1. Действует с учетом кризисных ситуаций в экономике, вызываемых рисками правового и экономического характера.</w:t>
            </w:r>
          </w:p>
        </w:tc>
        <w:tc>
          <w:tcPr>
            <w:tcW w:w="2378" w:type="dxa"/>
            <w:shd w:val="clear" w:color="auto" w:fill="auto"/>
          </w:tcPr>
          <w:p w14:paraId="22211271" w14:textId="77777777" w:rsidR="00350608" w:rsidRPr="00350608" w:rsidRDefault="00350608" w:rsidP="00350608">
            <w:pPr>
              <w:tabs>
                <w:tab w:val="left" w:pos="540"/>
              </w:tabs>
              <w:contextualSpacing/>
            </w:pPr>
            <w:r w:rsidRPr="00350608">
              <w:rPr>
                <w:b/>
                <w:bCs/>
                <w:i/>
                <w:iCs/>
              </w:rPr>
              <w:t>знать</w:t>
            </w:r>
            <w:r w:rsidRPr="00350608">
              <w:rPr>
                <w:i/>
                <w:iCs/>
              </w:rPr>
              <w:t>:</w:t>
            </w:r>
            <w:r w:rsidRPr="00350608">
              <w:t xml:space="preserve"> нормы законодательства, регламентирующего отношения в предпринимательской деятельности и инвестиционные риски.</w:t>
            </w:r>
          </w:p>
          <w:p w14:paraId="69CD2DB9" w14:textId="77777777" w:rsidR="00350608" w:rsidRPr="00350608" w:rsidRDefault="00350608" w:rsidP="00350608">
            <w:pPr>
              <w:tabs>
                <w:tab w:val="left" w:pos="540"/>
              </w:tabs>
              <w:contextualSpacing/>
            </w:pPr>
          </w:p>
          <w:p w14:paraId="5F371424" w14:textId="48E2DFCD" w:rsidR="00350608" w:rsidRPr="00350608" w:rsidRDefault="00350608" w:rsidP="00350608">
            <w:pPr>
              <w:jc w:val="both"/>
              <w:rPr>
                <w:sz w:val="28"/>
                <w:szCs w:val="28"/>
              </w:rPr>
            </w:pPr>
            <w:r w:rsidRPr="00350608">
              <w:rPr>
                <w:b/>
                <w:bCs/>
                <w:i/>
                <w:iCs/>
              </w:rPr>
              <w:t>уметь:</w:t>
            </w:r>
            <w:r w:rsidRPr="00350608">
              <w:t xml:space="preserve"> анализирование норм законодательства, регламентирующего отношения в предпринимательской деятельности и инвестиционные риски.</w:t>
            </w:r>
          </w:p>
        </w:tc>
        <w:tc>
          <w:tcPr>
            <w:tcW w:w="3678" w:type="dxa"/>
            <w:shd w:val="clear" w:color="auto" w:fill="auto"/>
          </w:tcPr>
          <w:p w14:paraId="020AD119" w14:textId="58155278" w:rsidR="00350608" w:rsidRPr="00350608" w:rsidRDefault="00350608" w:rsidP="00350608">
            <w:pPr>
              <w:tabs>
                <w:tab w:val="left" w:pos="0"/>
              </w:tabs>
              <w:suppressAutoHyphens/>
              <w:jc w:val="both"/>
            </w:pPr>
            <w:r w:rsidRPr="00350608">
              <w:t>Гражданин Петров обратился в арбитражный суд с иском о взыскании с АО «Композит» дивидендов за 2019 г., процентов за пользование чужими денежными средствами с их последующим начислением по день фактической уплаты долга. Исковые требования Петров мотивировал тем, что, инвестируя денежные средства в покупку акций, ожидал соответствующего положительного экономического эффекта от участия в обществе, т. е. своевременной выплаты дивидендов. Вместе с тем, на протяжении двух лет по итогам годовое общее собрание акционеров не принимает соответствующее решение, несмотря на наличие положительной структуры баланса и ежегодной прибыли, в связи с чем Петров вынужден обратиться в суд.</w:t>
            </w:r>
          </w:p>
          <w:p w14:paraId="740457D6" w14:textId="77777777" w:rsidR="00350608" w:rsidRPr="00350608" w:rsidRDefault="00350608" w:rsidP="00350608">
            <w:pPr>
              <w:tabs>
                <w:tab w:val="left" w:pos="0"/>
              </w:tabs>
              <w:suppressAutoHyphens/>
              <w:jc w:val="both"/>
              <w:rPr>
                <w:i/>
                <w:iCs/>
              </w:rPr>
            </w:pPr>
            <w:r w:rsidRPr="00350608">
              <w:rPr>
                <w:i/>
                <w:iCs/>
              </w:rPr>
              <w:t xml:space="preserve">1.Дайте правовую оценку ситуации. </w:t>
            </w:r>
          </w:p>
          <w:p w14:paraId="65AAAFF1" w14:textId="77777777" w:rsidR="00350608" w:rsidRPr="00350608" w:rsidRDefault="00350608" w:rsidP="00350608">
            <w:pPr>
              <w:tabs>
                <w:tab w:val="left" w:pos="0"/>
              </w:tabs>
              <w:suppressAutoHyphens/>
              <w:jc w:val="both"/>
              <w:rPr>
                <w:i/>
                <w:iCs/>
              </w:rPr>
            </w:pPr>
            <w:r w:rsidRPr="00350608">
              <w:rPr>
                <w:i/>
                <w:iCs/>
              </w:rPr>
              <w:t xml:space="preserve">2.Возможно ли получение судебной защиты в подобных случаях? </w:t>
            </w:r>
          </w:p>
          <w:p w14:paraId="5F0C9AAB" w14:textId="602CA36A" w:rsidR="00350608" w:rsidRPr="00350608" w:rsidRDefault="00350608" w:rsidP="00350608">
            <w:pPr>
              <w:tabs>
                <w:tab w:val="left" w:pos="0"/>
              </w:tabs>
              <w:suppressAutoHyphens/>
              <w:jc w:val="both"/>
            </w:pPr>
            <w:r w:rsidRPr="00350608">
              <w:rPr>
                <w:i/>
                <w:iCs/>
              </w:rPr>
              <w:t>3.Какой надлежащий способ защиты следовало выбрать истцу?</w:t>
            </w:r>
          </w:p>
        </w:tc>
      </w:tr>
      <w:tr w:rsidR="00350608" w:rsidRPr="00A803BC" w14:paraId="535114B0" w14:textId="77777777" w:rsidTr="003639E2">
        <w:trPr>
          <w:jc w:val="center"/>
        </w:trPr>
        <w:tc>
          <w:tcPr>
            <w:tcW w:w="2498" w:type="dxa"/>
            <w:vMerge/>
            <w:shd w:val="clear" w:color="auto" w:fill="auto"/>
          </w:tcPr>
          <w:p w14:paraId="51186C4A" w14:textId="77777777" w:rsidR="00350608" w:rsidRPr="00A803BC" w:rsidRDefault="00350608" w:rsidP="00350608">
            <w:pPr>
              <w:jc w:val="both"/>
              <w:rPr>
                <w:b/>
                <w:highlight w:val="yellow"/>
              </w:rPr>
            </w:pPr>
          </w:p>
        </w:tc>
        <w:tc>
          <w:tcPr>
            <w:tcW w:w="2498" w:type="dxa"/>
            <w:shd w:val="clear" w:color="auto" w:fill="auto"/>
          </w:tcPr>
          <w:p w14:paraId="30FF3F01" w14:textId="0DDC8793" w:rsidR="00350608" w:rsidRPr="00350608" w:rsidRDefault="00350608" w:rsidP="00350608">
            <w:pPr>
              <w:tabs>
                <w:tab w:val="left" w:pos="0"/>
              </w:tabs>
              <w:suppressAutoHyphens/>
              <w:ind w:right="-36"/>
              <w:jc w:val="both"/>
            </w:pPr>
            <w:r w:rsidRPr="00350608">
              <w:rPr>
                <w:sz w:val="24"/>
                <w:szCs w:val="24"/>
              </w:rPr>
              <w:t>2.Выявляет правонарушения при осуществлении предпринимательской деятельности.</w:t>
            </w:r>
          </w:p>
        </w:tc>
        <w:tc>
          <w:tcPr>
            <w:tcW w:w="2378" w:type="dxa"/>
            <w:shd w:val="clear" w:color="auto" w:fill="auto"/>
          </w:tcPr>
          <w:p w14:paraId="2BCBAF93" w14:textId="77777777" w:rsidR="00350608" w:rsidRPr="00350608" w:rsidRDefault="00350608" w:rsidP="00350608">
            <w:pPr>
              <w:tabs>
                <w:tab w:val="left" w:pos="540"/>
              </w:tabs>
              <w:contextualSpacing/>
            </w:pPr>
            <w:r w:rsidRPr="00350608">
              <w:rPr>
                <w:b/>
                <w:bCs/>
                <w:i/>
                <w:iCs/>
              </w:rPr>
              <w:t>знать:</w:t>
            </w:r>
            <w:r w:rsidRPr="00350608">
              <w:t xml:space="preserve"> методы и формы оказания юридической помощи.</w:t>
            </w:r>
          </w:p>
          <w:p w14:paraId="401B74EB" w14:textId="77777777" w:rsidR="00350608" w:rsidRPr="00350608" w:rsidRDefault="00350608" w:rsidP="00350608">
            <w:pPr>
              <w:tabs>
                <w:tab w:val="left" w:pos="540"/>
              </w:tabs>
              <w:contextualSpacing/>
            </w:pPr>
          </w:p>
          <w:p w14:paraId="4B20E753" w14:textId="78611F07" w:rsidR="00350608" w:rsidRPr="00350608" w:rsidRDefault="00350608" w:rsidP="00350608">
            <w:pPr>
              <w:jc w:val="both"/>
              <w:rPr>
                <w:sz w:val="28"/>
                <w:szCs w:val="28"/>
              </w:rPr>
            </w:pPr>
            <w:r w:rsidRPr="00350608">
              <w:rPr>
                <w:b/>
                <w:bCs/>
                <w:i/>
                <w:iCs/>
              </w:rPr>
              <w:t>уметь:</w:t>
            </w:r>
            <w:r w:rsidRPr="00350608">
              <w:t xml:space="preserve"> прогнозировать результаты хозяйственной деятельности на основе ее правового анализа.</w:t>
            </w:r>
          </w:p>
        </w:tc>
        <w:tc>
          <w:tcPr>
            <w:tcW w:w="3678" w:type="dxa"/>
            <w:shd w:val="clear" w:color="auto" w:fill="auto"/>
          </w:tcPr>
          <w:p w14:paraId="6FA6A4B4" w14:textId="75219B6B" w:rsidR="00350608" w:rsidRPr="00350608" w:rsidRDefault="00350608" w:rsidP="00350608">
            <w:pPr>
              <w:jc w:val="both"/>
            </w:pPr>
            <w:r w:rsidRPr="00350608">
              <w:t>Четыре индивидуальных предпринимателя Иванов C.C., Сидоров A.В., Игнашевич С.В. и Петров И.В. создали паевой инвестиционный фонд «</w:t>
            </w:r>
            <w:proofErr w:type="spellStart"/>
            <w:r w:rsidRPr="00350608">
              <w:t>Грут</w:t>
            </w:r>
            <w:proofErr w:type="spellEnd"/>
            <w:r w:rsidRPr="00350608">
              <w:t>» сроком на 5 лет в целях инвестирования денежных средств в инновационные стартапы. Управляющей компанией было назначено ООО «</w:t>
            </w:r>
            <w:proofErr w:type="spellStart"/>
            <w:r w:rsidRPr="00350608">
              <w:t>ГрандЪ</w:t>
            </w:r>
            <w:proofErr w:type="spellEnd"/>
            <w:r w:rsidRPr="00350608">
              <w:t xml:space="preserve">». Учредителям управления были выданы инвестиционные паи. Правилами ПИФа было установлено, что срок погашения – в первую и вторую недели декабря ежегодно. Сидоров А.В. и Петров И.В. обратились с заявлением о погашении 2 и 4 декабря. Иванов С.С. направил заявление с требованием о погашения своего пая 16 декабря. Игнашевич С.В. указал, что поскольку 75% инвестиционных паёв погашено, деятельность фонда должна быть прекращена, а его пай возвращён.  </w:t>
            </w:r>
          </w:p>
          <w:p w14:paraId="67097E9C" w14:textId="77777777" w:rsidR="00350608" w:rsidRPr="00350608" w:rsidRDefault="00350608" w:rsidP="00350608">
            <w:pPr>
              <w:jc w:val="both"/>
              <w:rPr>
                <w:i/>
                <w:iCs/>
              </w:rPr>
            </w:pPr>
            <w:r w:rsidRPr="00350608">
              <w:rPr>
                <w:i/>
                <w:iCs/>
              </w:rPr>
              <w:t>1.</w:t>
            </w:r>
            <w:r w:rsidRPr="00350608">
              <w:rPr>
                <w:i/>
                <w:iCs/>
              </w:rPr>
              <w:tab/>
              <w:t xml:space="preserve">Дайте правовую оценку ситуации. </w:t>
            </w:r>
          </w:p>
          <w:p w14:paraId="724B02C2" w14:textId="77777777" w:rsidR="00350608" w:rsidRPr="00350608" w:rsidRDefault="00350608" w:rsidP="00350608">
            <w:pPr>
              <w:jc w:val="both"/>
              <w:rPr>
                <w:i/>
                <w:iCs/>
              </w:rPr>
            </w:pPr>
            <w:r w:rsidRPr="00350608">
              <w:rPr>
                <w:i/>
                <w:iCs/>
              </w:rPr>
              <w:t>2.</w:t>
            </w:r>
            <w:r w:rsidRPr="00350608">
              <w:rPr>
                <w:i/>
                <w:iCs/>
              </w:rPr>
              <w:tab/>
              <w:t>Подлежат ли удовлетворению все поданные заявления?</w:t>
            </w:r>
          </w:p>
          <w:p w14:paraId="48572C73" w14:textId="42B5AF62" w:rsidR="00350608" w:rsidRPr="00350608" w:rsidRDefault="00350608" w:rsidP="00350608">
            <w:pPr>
              <w:jc w:val="both"/>
            </w:pPr>
            <w:r w:rsidRPr="00350608">
              <w:rPr>
                <w:i/>
                <w:iCs/>
              </w:rPr>
              <w:t>3.</w:t>
            </w:r>
            <w:r w:rsidRPr="00350608">
              <w:rPr>
                <w:i/>
                <w:iCs/>
              </w:rPr>
              <w:tab/>
              <w:t>Имеются ли основания для прекращения паевого инвестиционного фонда?</w:t>
            </w:r>
          </w:p>
        </w:tc>
      </w:tr>
      <w:tr w:rsidR="00350608" w:rsidRPr="00A803BC" w14:paraId="0DCBA89F" w14:textId="77777777" w:rsidTr="003639E2">
        <w:trPr>
          <w:jc w:val="center"/>
        </w:trPr>
        <w:tc>
          <w:tcPr>
            <w:tcW w:w="2498" w:type="dxa"/>
            <w:vMerge/>
            <w:shd w:val="clear" w:color="auto" w:fill="auto"/>
          </w:tcPr>
          <w:p w14:paraId="736BFA3F" w14:textId="77777777" w:rsidR="00350608" w:rsidRPr="00A803BC" w:rsidRDefault="00350608" w:rsidP="00350608">
            <w:pPr>
              <w:jc w:val="both"/>
              <w:rPr>
                <w:b/>
                <w:highlight w:val="yellow"/>
              </w:rPr>
            </w:pPr>
          </w:p>
        </w:tc>
        <w:tc>
          <w:tcPr>
            <w:tcW w:w="2498" w:type="dxa"/>
            <w:shd w:val="clear" w:color="auto" w:fill="auto"/>
          </w:tcPr>
          <w:p w14:paraId="106C37EE" w14:textId="5EC2DA9F" w:rsidR="00350608" w:rsidRPr="00350608" w:rsidRDefault="00350608" w:rsidP="00350608">
            <w:pPr>
              <w:adjustRightInd w:val="0"/>
              <w:ind w:right="-36"/>
              <w:jc w:val="both"/>
            </w:pPr>
            <w:r w:rsidRPr="00350608">
              <w:rPr>
                <w:sz w:val="24"/>
                <w:szCs w:val="24"/>
              </w:rPr>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2378" w:type="dxa"/>
            <w:shd w:val="clear" w:color="auto" w:fill="auto"/>
          </w:tcPr>
          <w:p w14:paraId="0BEEA82F" w14:textId="77777777" w:rsidR="00350608" w:rsidRPr="00350608" w:rsidRDefault="00350608" w:rsidP="00350608">
            <w:pPr>
              <w:tabs>
                <w:tab w:val="left" w:pos="540"/>
              </w:tabs>
              <w:contextualSpacing/>
            </w:pPr>
            <w:r w:rsidRPr="00350608">
              <w:rPr>
                <w:b/>
                <w:bCs/>
                <w:i/>
                <w:iCs/>
              </w:rPr>
              <w:t>знать:</w:t>
            </w:r>
            <w:r w:rsidRPr="00350608">
              <w:t xml:space="preserve"> порядок применения актов.</w:t>
            </w:r>
          </w:p>
          <w:p w14:paraId="5DB6D22A" w14:textId="77777777" w:rsidR="00350608" w:rsidRPr="00350608" w:rsidRDefault="00350608" w:rsidP="00350608">
            <w:pPr>
              <w:tabs>
                <w:tab w:val="left" w:pos="540"/>
              </w:tabs>
              <w:contextualSpacing/>
            </w:pPr>
          </w:p>
          <w:p w14:paraId="22AA4E73" w14:textId="49A96CD9" w:rsidR="00350608" w:rsidRPr="00350608" w:rsidRDefault="00350608" w:rsidP="00350608">
            <w:pPr>
              <w:jc w:val="both"/>
              <w:rPr>
                <w:sz w:val="28"/>
                <w:szCs w:val="28"/>
              </w:rPr>
            </w:pPr>
            <w:r w:rsidRPr="00350608">
              <w:rPr>
                <w:b/>
                <w:bCs/>
                <w:i/>
                <w:iCs/>
              </w:rPr>
              <w:t>уметь:</w:t>
            </w:r>
            <w:r w:rsidRPr="00350608">
              <w:rPr>
                <w:i/>
                <w:iCs/>
              </w:rPr>
              <w:t xml:space="preserve"> </w:t>
            </w:r>
            <w:r w:rsidRPr="00350608">
              <w:t>анализировать правоприменительную практику.</w:t>
            </w:r>
          </w:p>
        </w:tc>
        <w:tc>
          <w:tcPr>
            <w:tcW w:w="3678" w:type="dxa"/>
            <w:shd w:val="clear" w:color="auto" w:fill="auto"/>
          </w:tcPr>
          <w:p w14:paraId="775849E1" w14:textId="77777777" w:rsidR="00350608" w:rsidRPr="00350608" w:rsidRDefault="00350608" w:rsidP="00350608">
            <w:pPr>
              <w:jc w:val="both"/>
            </w:pPr>
            <w:r w:rsidRPr="00350608">
              <w:t xml:space="preserve">Между ООО «КОСТРУКТ» и Лунев В.В. заключен договор участия в долевом строительстве многоквартирного дома, согласно которому квартира подлежала передаче не позднее 31 августа 2019 г. Лунев В.В. полностью и в установленные договором сроки оплатил застройщику стоимость квартиры. На основании договора об уступке права требования от 25 апреля 2020 г. Лунев В.В.  уступил Микрону Р.Ц. право требования к застройщику передачи в собственность указанной квартиры, которая была передана застройщиком Микрону Р.Ц. по истечении 193 дней после предусмотренной договором долевого строительства даты. </w:t>
            </w:r>
          </w:p>
          <w:p w14:paraId="75F82C27" w14:textId="77777777" w:rsidR="00350608" w:rsidRPr="00350608" w:rsidRDefault="00350608" w:rsidP="00350608">
            <w:pPr>
              <w:jc w:val="both"/>
            </w:pPr>
            <w:r w:rsidRPr="00350608">
              <w:t xml:space="preserve">Микрону Р.Ц.  направил в суд исковое заявление с требованием о взыскании неустойки с застройщика. В своем исковом заявлении истец </w:t>
            </w:r>
            <w:r w:rsidRPr="00350608">
              <w:lastRenderedPageBreak/>
              <w:t xml:space="preserve">указал, что неустойка подлежит исчислению с 31 августа 2019 г. </w:t>
            </w:r>
          </w:p>
          <w:p w14:paraId="5E624094" w14:textId="516E1C3D" w:rsidR="00350608" w:rsidRPr="00350608" w:rsidRDefault="00350608" w:rsidP="00350608">
            <w:pPr>
              <w:jc w:val="both"/>
              <w:rPr>
                <w:i/>
                <w:iCs/>
              </w:rPr>
            </w:pPr>
            <w:r w:rsidRPr="00350608">
              <w:rPr>
                <w:i/>
                <w:iCs/>
              </w:rPr>
              <w:t>1. Дайте правовую оценку ситуации.</w:t>
            </w:r>
          </w:p>
          <w:p w14:paraId="7A54462E" w14:textId="77777777" w:rsidR="00350608" w:rsidRPr="00350608" w:rsidRDefault="00350608" w:rsidP="00350608">
            <w:pPr>
              <w:jc w:val="both"/>
              <w:rPr>
                <w:i/>
                <w:iCs/>
              </w:rPr>
            </w:pPr>
            <w:r w:rsidRPr="00350608">
              <w:rPr>
                <w:i/>
                <w:iCs/>
              </w:rPr>
              <w:t>2.</w:t>
            </w:r>
            <w:r w:rsidRPr="00350608">
              <w:rPr>
                <w:i/>
                <w:iCs/>
              </w:rPr>
              <w:tab/>
              <w:t>Назовите обязанности застройщика по договору долевого строительства.</w:t>
            </w:r>
          </w:p>
          <w:p w14:paraId="7A9052F6" w14:textId="0E153971" w:rsidR="00350608" w:rsidRPr="00350608" w:rsidRDefault="00350608" w:rsidP="00350608">
            <w:pPr>
              <w:jc w:val="both"/>
            </w:pPr>
            <w:r w:rsidRPr="00350608">
              <w:rPr>
                <w:i/>
                <w:iCs/>
              </w:rPr>
              <w:t>3.</w:t>
            </w:r>
            <w:r w:rsidRPr="00350608">
              <w:rPr>
                <w:i/>
                <w:iCs/>
              </w:rPr>
              <w:tab/>
              <w:t>С какой даты неустойка подлежит взысканию?</w:t>
            </w:r>
          </w:p>
        </w:tc>
      </w:tr>
      <w:tr w:rsidR="00350608" w:rsidRPr="00A803BC" w14:paraId="4A6091CC" w14:textId="77777777" w:rsidTr="003639E2">
        <w:trPr>
          <w:jc w:val="center"/>
        </w:trPr>
        <w:tc>
          <w:tcPr>
            <w:tcW w:w="2498" w:type="dxa"/>
            <w:vMerge w:val="restart"/>
            <w:shd w:val="clear" w:color="auto" w:fill="auto"/>
          </w:tcPr>
          <w:p w14:paraId="41D05CAA" w14:textId="77777777" w:rsidR="00D4564F" w:rsidRPr="00C02745" w:rsidRDefault="00350608" w:rsidP="00D4564F">
            <w:pPr>
              <w:jc w:val="both"/>
              <w:rPr>
                <w:color w:val="000000"/>
                <w:sz w:val="24"/>
                <w:szCs w:val="24"/>
              </w:rPr>
            </w:pPr>
            <w:r w:rsidRPr="00D4564F">
              <w:rPr>
                <w:b/>
              </w:rPr>
              <w:lastRenderedPageBreak/>
              <w:t>ПКП-3</w:t>
            </w:r>
            <w:r w:rsidRPr="00D4564F">
              <w:t xml:space="preserve"> </w:t>
            </w:r>
            <w:r w:rsidR="00D4564F" w:rsidRPr="00C02745">
              <w:rPr>
                <w:color w:val="000000"/>
                <w:sz w:val="24"/>
                <w:szCs w:val="24"/>
              </w:rPr>
              <w:t>Способность формировать</w:t>
            </w:r>
          </w:p>
          <w:p w14:paraId="717FBFAB" w14:textId="77777777" w:rsidR="00D4564F" w:rsidRPr="00C02745" w:rsidRDefault="00D4564F" w:rsidP="00D4564F">
            <w:pPr>
              <w:jc w:val="both"/>
              <w:rPr>
                <w:color w:val="000000"/>
                <w:sz w:val="24"/>
                <w:szCs w:val="24"/>
              </w:rPr>
            </w:pPr>
            <w:r w:rsidRPr="00C02745">
              <w:rPr>
                <w:color w:val="000000"/>
                <w:sz w:val="24"/>
                <w:szCs w:val="24"/>
              </w:rPr>
              <w:t>юридические документы,</w:t>
            </w:r>
          </w:p>
          <w:p w14:paraId="4CE90220" w14:textId="77777777" w:rsidR="00D4564F" w:rsidRPr="00C02745" w:rsidRDefault="00D4564F" w:rsidP="00D4564F">
            <w:pPr>
              <w:jc w:val="both"/>
              <w:rPr>
                <w:color w:val="000000"/>
                <w:sz w:val="24"/>
                <w:szCs w:val="24"/>
              </w:rPr>
            </w:pPr>
            <w:r w:rsidRPr="00C02745">
              <w:rPr>
                <w:color w:val="000000"/>
                <w:sz w:val="24"/>
                <w:szCs w:val="24"/>
              </w:rPr>
              <w:t>необходимые для реализации</w:t>
            </w:r>
          </w:p>
          <w:p w14:paraId="22035AF8" w14:textId="77777777" w:rsidR="00D4564F" w:rsidRPr="00C02745" w:rsidRDefault="00D4564F" w:rsidP="00D4564F">
            <w:pPr>
              <w:jc w:val="both"/>
              <w:rPr>
                <w:color w:val="000000"/>
                <w:sz w:val="24"/>
                <w:szCs w:val="24"/>
              </w:rPr>
            </w:pPr>
            <w:r w:rsidRPr="00C02745">
              <w:rPr>
                <w:color w:val="000000"/>
                <w:sz w:val="24"/>
                <w:szCs w:val="24"/>
              </w:rPr>
              <w:t>экономической деятельности и</w:t>
            </w:r>
          </w:p>
          <w:p w14:paraId="75C5B1A9" w14:textId="77777777" w:rsidR="00D4564F" w:rsidRPr="00C02745" w:rsidRDefault="00D4564F" w:rsidP="00D4564F">
            <w:pPr>
              <w:jc w:val="both"/>
              <w:rPr>
                <w:color w:val="000000"/>
                <w:sz w:val="24"/>
                <w:szCs w:val="24"/>
              </w:rPr>
            </w:pPr>
            <w:r w:rsidRPr="00C02745">
              <w:rPr>
                <w:color w:val="000000"/>
                <w:sz w:val="24"/>
                <w:szCs w:val="24"/>
              </w:rPr>
              <w:t>защиты прав и законных интересов</w:t>
            </w:r>
          </w:p>
          <w:p w14:paraId="3C3D8ADE" w14:textId="77777777" w:rsidR="00D4564F" w:rsidRPr="00C02745" w:rsidRDefault="00D4564F" w:rsidP="00D4564F">
            <w:pPr>
              <w:jc w:val="both"/>
              <w:rPr>
                <w:color w:val="000000"/>
                <w:sz w:val="24"/>
                <w:szCs w:val="24"/>
              </w:rPr>
            </w:pPr>
            <w:r w:rsidRPr="00C02745">
              <w:rPr>
                <w:color w:val="000000"/>
                <w:sz w:val="24"/>
                <w:szCs w:val="24"/>
              </w:rPr>
              <w:t>ее субъектов, а также вести</w:t>
            </w:r>
          </w:p>
          <w:p w14:paraId="200544D6" w14:textId="77777777" w:rsidR="00D4564F" w:rsidRPr="00C02745" w:rsidRDefault="00D4564F" w:rsidP="00D4564F">
            <w:pPr>
              <w:jc w:val="both"/>
              <w:rPr>
                <w:color w:val="000000"/>
                <w:sz w:val="24"/>
                <w:szCs w:val="24"/>
              </w:rPr>
            </w:pPr>
            <w:r w:rsidRPr="00C02745">
              <w:rPr>
                <w:color w:val="000000"/>
                <w:sz w:val="24"/>
                <w:szCs w:val="24"/>
              </w:rPr>
              <w:t>претензионно-исковую работу в</w:t>
            </w:r>
          </w:p>
          <w:p w14:paraId="3E5621EA" w14:textId="052E8596" w:rsidR="00D4564F" w:rsidRPr="00D4564F" w:rsidRDefault="00D4564F" w:rsidP="00D4564F">
            <w:pPr>
              <w:jc w:val="both"/>
              <w:rPr>
                <w:b/>
              </w:rPr>
            </w:pPr>
            <w:r w:rsidRPr="00C02745">
              <w:rPr>
                <w:color w:val="000000"/>
                <w:sz w:val="24"/>
                <w:szCs w:val="24"/>
              </w:rPr>
              <w:t>организации</w:t>
            </w:r>
          </w:p>
          <w:p w14:paraId="6D27E113" w14:textId="34D000F6" w:rsidR="00350608" w:rsidRPr="00D4564F" w:rsidRDefault="00350608" w:rsidP="00350608">
            <w:pPr>
              <w:jc w:val="both"/>
              <w:rPr>
                <w:b/>
              </w:rPr>
            </w:pPr>
          </w:p>
        </w:tc>
        <w:tc>
          <w:tcPr>
            <w:tcW w:w="2498" w:type="dxa"/>
            <w:shd w:val="clear" w:color="auto" w:fill="auto"/>
          </w:tcPr>
          <w:p w14:paraId="2DF282D9" w14:textId="2F594C06" w:rsidR="00350608" w:rsidRPr="00D4564F" w:rsidRDefault="00350608" w:rsidP="00350608">
            <w:pPr>
              <w:adjustRightInd w:val="0"/>
              <w:ind w:right="-36"/>
              <w:jc w:val="both"/>
            </w:pPr>
            <w:r w:rsidRPr="00D4564F">
              <w:t>1.</w:t>
            </w:r>
            <w:r w:rsidR="00D4564F">
              <w:t xml:space="preserve"> </w:t>
            </w:r>
            <w:r w:rsidR="00D4564F" w:rsidRPr="00D4564F">
              <w:t>Составляет юридические документы, необходимые для реализации экономической деятельности и защиты прав и законных интересов ее субъектов.</w:t>
            </w:r>
          </w:p>
        </w:tc>
        <w:tc>
          <w:tcPr>
            <w:tcW w:w="2378" w:type="dxa"/>
            <w:shd w:val="clear" w:color="auto" w:fill="auto"/>
          </w:tcPr>
          <w:p w14:paraId="02AA13F6" w14:textId="77777777" w:rsidR="00350608" w:rsidRPr="00D4564F" w:rsidRDefault="00350608" w:rsidP="00350608">
            <w:pPr>
              <w:tabs>
                <w:tab w:val="left" w:pos="540"/>
              </w:tabs>
              <w:contextualSpacing/>
            </w:pPr>
            <w:r w:rsidRPr="00D4564F">
              <w:rPr>
                <w:b/>
                <w:bCs/>
                <w:i/>
                <w:iCs/>
              </w:rPr>
              <w:t>знать:</w:t>
            </w:r>
            <w:r w:rsidRPr="00D4564F">
              <w:t xml:space="preserve"> нормы законодательства, регламентирующего деятельность организаций различных правовых форм.</w:t>
            </w:r>
          </w:p>
          <w:p w14:paraId="51CC7B24" w14:textId="77777777" w:rsidR="00350608" w:rsidRPr="00D4564F" w:rsidRDefault="00350608" w:rsidP="00350608">
            <w:pPr>
              <w:tabs>
                <w:tab w:val="left" w:pos="540"/>
              </w:tabs>
              <w:contextualSpacing/>
            </w:pPr>
          </w:p>
          <w:p w14:paraId="4B929CDE" w14:textId="2C9CE574" w:rsidR="00350608" w:rsidRPr="00D4564F" w:rsidRDefault="00350608" w:rsidP="00350608">
            <w:pPr>
              <w:jc w:val="both"/>
              <w:rPr>
                <w:sz w:val="28"/>
                <w:szCs w:val="28"/>
              </w:rPr>
            </w:pPr>
            <w:r w:rsidRPr="00D4564F">
              <w:rPr>
                <w:b/>
                <w:bCs/>
                <w:i/>
                <w:iCs/>
              </w:rPr>
              <w:t>уметь:</w:t>
            </w:r>
            <w:r w:rsidRPr="00D4564F">
              <w:t xml:space="preserve"> применять нормы законодательства, регламентирующего деятельность организаций различных правовых форм, в процессе организации собственного бизнеса.</w:t>
            </w:r>
          </w:p>
        </w:tc>
        <w:tc>
          <w:tcPr>
            <w:tcW w:w="3678" w:type="dxa"/>
            <w:shd w:val="clear" w:color="auto" w:fill="auto"/>
          </w:tcPr>
          <w:p w14:paraId="3106CA0D" w14:textId="2C99C9E8" w:rsidR="00350608" w:rsidRPr="00D4564F" w:rsidRDefault="00350608" w:rsidP="00350608">
            <w:pPr>
              <w:tabs>
                <w:tab w:val="left" w:pos="0"/>
              </w:tabs>
              <w:suppressAutoHyphens/>
              <w:jc w:val="both"/>
              <w:rPr>
                <w:szCs w:val="28"/>
              </w:rPr>
            </w:pPr>
            <w:r w:rsidRPr="00D4564F">
              <w:rPr>
                <w:szCs w:val="28"/>
              </w:rPr>
              <w:t xml:space="preserve">Строительная компания «Альянс Строй» (застройщик), получив инвестиционный взнос для строительства многоквартирного дома от инвестора, направила временно свободные денежные средства на депозит в ПАО «Сбербанк». При этом договор между застройщиком и инвестором предусматривал такую возможность. </w:t>
            </w:r>
          </w:p>
          <w:p w14:paraId="6C8221BF" w14:textId="77777777" w:rsidR="00350608" w:rsidRPr="00D4564F" w:rsidRDefault="00350608" w:rsidP="00350608">
            <w:pPr>
              <w:tabs>
                <w:tab w:val="left" w:pos="0"/>
              </w:tabs>
              <w:suppressAutoHyphens/>
              <w:jc w:val="both"/>
              <w:rPr>
                <w:i/>
                <w:iCs/>
                <w:szCs w:val="28"/>
              </w:rPr>
            </w:pPr>
            <w:r w:rsidRPr="00D4564F">
              <w:rPr>
                <w:i/>
                <w:iCs/>
                <w:szCs w:val="28"/>
              </w:rPr>
              <w:t>1.Назовите нормативные акты, подлежащие применению к данной ситуации.</w:t>
            </w:r>
          </w:p>
          <w:p w14:paraId="57559219" w14:textId="77777777" w:rsidR="00350608" w:rsidRPr="00D4564F" w:rsidRDefault="00350608" w:rsidP="00350608">
            <w:pPr>
              <w:tabs>
                <w:tab w:val="left" w:pos="0"/>
              </w:tabs>
              <w:suppressAutoHyphens/>
              <w:jc w:val="both"/>
              <w:rPr>
                <w:i/>
                <w:iCs/>
                <w:szCs w:val="28"/>
              </w:rPr>
            </w:pPr>
            <w:r w:rsidRPr="00D4564F">
              <w:rPr>
                <w:i/>
                <w:iCs/>
                <w:szCs w:val="28"/>
              </w:rPr>
              <w:t>2.Вправе ли строительная компания распорядиться временно свободными денежными средствами указанным способом?</w:t>
            </w:r>
          </w:p>
          <w:p w14:paraId="08D2B0B6" w14:textId="77777777" w:rsidR="00350608" w:rsidRPr="00D4564F" w:rsidRDefault="00350608" w:rsidP="00350608">
            <w:pPr>
              <w:tabs>
                <w:tab w:val="left" w:pos="0"/>
              </w:tabs>
              <w:suppressAutoHyphens/>
              <w:jc w:val="both"/>
              <w:rPr>
                <w:i/>
                <w:iCs/>
                <w:szCs w:val="28"/>
              </w:rPr>
            </w:pPr>
            <w:r w:rsidRPr="00D4564F">
              <w:rPr>
                <w:i/>
                <w:iCs/>
                <w:szCs w:val="28"/>
              </w:rPr>
              <w:t>3.В случае получения дохода в виде процентов от размещения средств на депозите в банке такой доход будет принадлежать застройщику или инвестору?</w:t>
            </w:r>
          </w:p>
          <w:p w14:paraId="5298C8EA" w14:textId="3B505010" w:rsidR="00350608" w:rsidRPr="00D4564F" w:rsidRDefault="00350608" w:rsidP="00350608">
            <w:pPr>
              <w:tabs>
                <w:tab w:val="left" w:pos="0"/>
              </w:tabs>
              <w:suppressAutoHyphens/>
              <w:jc w:val="both"/>
              <w:rPr>
                <w:szCs w:val="28"/>
              </w:rPr>
            </w:pPr>
          </w:p>
        </w:tc>
      </w:tr>
      <w:tr w:rsidR="00350608" w:rsidRPr="00A803BC" w14:paraId="4103B0B2" w14:textId="77777777" w:rsidTr="003639E2">
        <w:trPr>
          <w:jc w:val="center"/>
        </w:trPr>
        <w:tc>
          <w:tcPr>
            <w:tcW w:w="2498" w:type="dxa"/>
            <w:vMerge/>
            <w:shd w:val="clear" w:color="auto" w:fill="auto"/>
          </w:tcPr>
          <w:p w14:paraId="6369CDFE" w14:textId="77777777" w:rsidR="00350608" w:rsidRPr="00D4564F" w:rsidRDefault="00350608" w:rsidP="00350608">
            <w:pPr>
              <w:jc w:val="both"/>
              <w:rPr>
                <w:b/>
              </w:rPr>
            </w:pPr>
          </w:p>
        </w:tc>
        <w:tc>
          <w:tcPr>
            <w:tcW w:w="2498" w:type="dxa"/>
            <w:shd w:val="clear" w:color="auto" w:fill="auto"/>
          </w:tcPr>
          <w:p w14:paraId="6D107FCF" w14:textId="1992F86E" w:rsidR="00350608" w:rsidRPr="00D4564F" w:rsidRDefault="00350608" w:rsidP="00350608">
            <w:pPr>
              <w:adjustRightInd w:val="0"/>
              <w:ind w:right="-36"/>
              <w:jc w:val="both"/>
            </w:pPr>
            <w:r w:rsidRPr="00D4564F">
              <w:t>2.</w:t>
            </w:r>
            <w:r w:rsidR="00D4564F">
              <w:t xml:space="preserve"> </w:t>
            </w:r>
            <w:r w:rsidR="00D4564F" w:rsidRPr="00D4564F">
              <w:rPr>
                <w:color w:val="000000"/>
              </w:rPr>
              <w:t>Разрабатывает, составляет, оформляет гражданско- правовые договоры, участвует в их заключении.</w:t>
            </w:r>
          </w:p>
        </w:tc>
        <w:tc>
          <w:tcPr>
            <w:tcW w:w="2378" w:type="dxa"/>
            <w:shd w:val="clear" w:color="auto" w:fill="auto"/>
          </w:tcPr>
          <w:p w14:paraId="20213D76" w14:textId="77777777" w:rsidR="00350608" w:rsidRPr="00D4564F" w:rsidRDefault="00350608" w:rsidP="00350608">
            <w:pPr>
              <w:tabs>
                <w:tab w:val="left" w:pos="540"/>
              </w:tabs>
              <w:contextualSpacing/>
            </w:pPr>
            <w:r w:rsidRPr="00D4564F">
              <w:rPr>
                <w:b/>
                <w:bCs/>
                <w:i/>
                <w:iCs/>
              </w:rPr>
              <w:t>знать:</w:t>
            </w:r>
            <w:r w:rsidRPr="00D4564F">
              <w:t xml:space="preserve"> тенденции развития правоприменительной практики в различных сферах инвестиционной деятельности.</w:t>
            </w:r>
          </w:p>
          <w:p w14:paraId="363F990E" w14:textId="77777777" w:rsidR="00350608" w:rsidRPr="00D4564F" w:rsidRDefault="00350608" w:rsidP="00350608">
            <w:pPr>
              <w:tabs>
                <w:tab w:val="left" w:pos="540"/>
              </w:tabs>
              <w:contextualSpacing/>
              <w:rPr>
                <w:b/>
                <w:bCs/>
              </w:rPr>
            </w:pPr>
          </w:p>
          <w:p w14:paraId="2D040FAD" w14:textId="40DF88F9" w:rsidR="00350608" w:rsidRPr="00D4564F" w:rsidRDefault="00350608" w:rsidP="00350608">
            <w:pPr>
              <w:jc w:val="both"/>
              <w:rPr>
                <w:sz w:val="28"/>
                <w:szCs w:val="28"/>
              </w:rPr>
            </w:pPr>
            <w:r w:rsidRPr="00D4564F">
              <w:rPr>
                <w:b/>
                <w:bCs/>
                <w:i/>
                <w:iCs/>
              </w:rPr>
              <w:t>уметь</w:t>
            </w:r>
            <w:r w:rsidRPr="00D4564F">
              <w:rPr>
                <w:i/>
                <w:iCs/>
              </w:rPr>
              <w:t>:</w:t>
            </w:r>
            <w:r w:rsidRPr="00D4564F">
              <w:t xml:space="preserve"> вести юридическое сопровождение бизнес-проектов.</w:t>
            </w:r>
          </w:p>
        </w:tc>
        <w:tc>
          <w:tcPr>
            <w:tcW w:w="3678" w:type="dxa"/>
            <w:shd w:val="clear" w:color="auto" w:fill="auto"/>
          </w:tcPr>
          <w:p w14:paraId="7B52F8E4" w14:textId="5D5FF692" w:rsidR="00350608" w:rsidRPr="00D4564F" w:rsidRDefault="00350608" w:rsidP="00350608">
            <w:pPr>
              <w:tabs>
                <w:tab w:val="left" w:pos="0"/>
              </w:tabs>
              <w:suppressAutoHyphens/>
              <w:jc w:val="both"/>
              <w:rPr>
                <w:spacing w:val="-6"/>
              </w:rPr>
            </w:pPr>
            <w:r w:rsidRPr="00D4564F">
              <w:rPr>
                <w:spacing w:val="-6"/>
              </w:rPr>
              <w:t>Администрация муниципального образования и АО «Заря» (инвестор) заключили договор инвестирования в строительство торгового центра. Инвестор обязался за счет собственных и (или) привлеченных средств осуществить строительство объекта общей площадью 800 кв. м на земельном участке ориентировочной площадью 4000 кв. м. Инвестор приступил к выполнению контракта, однако в последствии оказалось, что администрация не имела права распоряжаться земельным участком, подлежащим передаче инвестору.</w:t>
            </w:r>
          </w:p>
          <w:p w14:paraId="39233D1D" w14:textId="77777777" w:rsidR="00350608" w:rsidRPr="00D4564F" w:rsidRDefault="00350608" w:rsidP="00350608">
            <w:pPr>
              <w:tabs>
                <w:tab w:val="left" w:pos="0"/>
              </w:tabs>
              <w:suppressAutoHyphens/>
              <w:jc w:val="both"/>
              <w:rPr>
                <w:i/>
                <w:iCs/>
                <w:spacing w:val="-6"/>
              </w:rPr>
            </w:pPr>
            <w:r w:rsidRPr="00D4564F">
              <w:rPr>
                <w:i/>
                <w:iCs/>
                <w:spacing w:val="-6"/>
              </w:rPr>
              <w:t>1.</w:t>
            </w:r>
            <w:r w:rsidRPr="00D4564F">
              <w:rPr>
                <w:i/>
                <w:iCs/>
                <w:spacing w:val="-6"/>
              </w:rPr>
              <w:tab/>
              <w:t>Назовите нормативные акты, подлежащие применению к данной ситуации.</w:t>
            </w:r>
          </w:p>
          <w:p w14:paraId="17EC45CC" w14:textId="77777777" w:rsidR="00350608" w:rsidRPr="00D4564F" w:rsidRDefault="00350608" w:rsidP="00350608">
            <w:pPr>
              <w:tabs>
                <w:tab w:val="left" w:pos="0"/>
              </w:tabs>
              <w:suppressAutoHyphens/>
              <w:jc w:val="both"/>
              <w:rPr>
                <w:i/>
                <w:iCs/>
                <w:spacing w:val="-6"/>
              </w:rPr>
            </w:pPr>
            <w:r w:rsidRPr="00D4564F">
              <w:rPr>
                <w:i/>
                <w:iCs/>
                <w:spacing w:val="-6"/>
              </w:rPr>
              <w:t>2.</w:t>
            </w:r>
            <w:r w:rsidRPr="00D4564F">
              <w:rPr>
                <w:i/>
                <w:iCs/>
                <w:spacing w:val="-6"/>
              </w:rPr>
              <w:tab/>
              <w:t>Является ли договор инвестирования действительным?</w:t>
            </w:r>
          </w:p>
          <w:p w14:paraId="0FDA33D8" w14:textId="5E3E68CB" w:rsidR="00350608" w:rsidRPr="00D4564F" w:rsidRDefault="00350608" w:rsidP="00350608">
            <w:pPr>
              <w:tabs>
                <w:tab w:val="left" w:pos="0"/>
              </w:tabs>
              <w:suppressAutoHyphens/>
              <w:jc w:val="both"/>
              <w:rPr>
                <w:spacing w:val="-6"/>
              </w:rPr>
            </w:pPr>
            <w:r w:rsidRPr="00D4564F">
              <w:rPr>
                <w:i/>
                <w:iCs/>
                <w:spacing w:val="-6"/>
              </w:rPr>
              <w:t>3.</w:t>
            </w:r>
            <w:r w:rsidRPr="00D4564F">
              <w:rPr>
                <w:i/>
                <w:iCs/>
                <w:spacing w:val="-6"/>
              </w:rPr>
              <w:tab/>
              <w:t>Назовите основные гарантии защиты прав инвесторов.</w:t>
            </w:r>
          </w:p>
        </w:tc>
      </w:tr>
      <w:tr w:rsidR="00350608" w:rsidRPr="00A803BC" w14:paraId="02AEBF59" w14:textId="77777777" w:rsidTr="003639E2">
        <w:trPr>
          <w:jc w:val="center"/>
        </w:trPr>
        <w:tc>
          <w:tcPr>
            <w:tcW w:w="2498" w:type="dxa"/>
            <w:vMerge/>
            <w:shd w:val="clear" w:color="auto" w:fill="auto"/>
          </w:tcPr>
          <w:p w14:paraId="0C681DDB" w14:textId="77777777" w:rsidR="00350608" w:rsidRPr="00D4564F" w:rsidRDefault="00350608" w:rsidP="00350608">
            <w:pPr>
              <w:jc w:val="both"/>
              <w:rPr>
                <w:b/>
              </w:rPr>
            </w:pPr>
          </w:p>
        </w:tc>
        <w:tc>
          <w:tcPr>
            <w:tcW w:w="2498" w:type="dxa"/>
            <w:shd w:val="clear" w:color="auto" w:fill="auto"/>
          </w:tcPr>
          <w:p w14:paraId="114E15FB" w14:textId="48EB54F0" w:rsidR="00350608" w:rsidRPr="00D4564F" w:rsidRDefault="00350608" w:rsidP="00350608">
            <w:pPr>
              <w:adjustRightInd w:val="0"/>
              <w:ind w:right="-36"/>
              <w:jc w:val="both"/>
            </w:pPr>
            <w:r w:rsidRPr="00D4564F">
              <w:t xml:space="preserve">3. </w:t>
            </w:r>
            <w:r w:rsidR="00D4564F" w:rsidRPr="00D4564F">
              <w:t>Ведет претензионно-исковую работу в организации.</w:t>
            </w:r>
          </w:p>
        </w:tc>
        <w:tc>
          <w:tcPr>
            <w:tcW w:w="2378" w:type="dxa"/>
            <w:shd w:val="clear" w:color="auto" w:fill="auto"/>
          </w:tcPr>
          <w:p w14:paraId="14A8BC93" w14:textId="77777777" w:rsidR="00350608" w:rsidRPr="00D4564F" w:rsidRDefault="00350608" w:rsidP="00350608">
            <w:pPr>
              <w:tabs>
                <w:tab w:val="left" w:pos="540"/>
              </w:tabs>
              <w:contextualSpacing/>
            </w:pPr>
            <w:r w:rsidRPr="00D4564F">
              <w:rPr>
                <w:b/>
                <w:bCs/>
                <w:i/>
                <w:iCs/>
              </w:rPr>
              <w:t>знать:</w:t>
            </w:r>
            <w:r w:rsidRPr="00D4564F">
              <w:t xml:space="preserve"> субъекты и объекты инвестиционной деятельности.</w:t>
            </w:r>
          </w:p>
          <w:p w14:paraId="28571843" w14:textId="77777777" w:rsidR="00350608" w:rsidRPr="00D4564F" w:rsidRDefault="00350608" w:rsidP="00350608">
            <w:pPr>
              <w:tabs>
                <w:tab w:val="left" w:pos="540"/>
              </w:tabs>
              <w:contextualSpacing/>
            </w:pPr>
          </w:p>
          <w:p w14:paraId="7BADF33B" w14:textId="304A9968" w:rsidR="00350608" w:rsidRPr="00D4564F" w:rsidRDefault="00350608" w:rsidP="00350608">
            <w:pPr>
              <w:tabs>
                <w:tab w:val="left" w:pos="540"/>
                <w:tab w:val="left" w:pos="851"/>
              </w:tabs>
              <w:ind w:right="-36"/>
              <w:contextualSpacing/>
              <w:jc w:val="both"/>
              <w:rPr>
                <w:i/>
              </w:rPr>
            </w:pPr>
            <w:r w:rsidRPr="00D4564F">
              <w:rPr>
                <w:b/>
                <w:bCs/>
                <w:i/>
                <w:iCs/>
              </w:rPr>
              <w:t>уметь</w:t>
            </w:r>
            <w:r w:rsidRPr="00D4564F">
              <w:rPr>
                <w:i/>
                <w:iCs/>
              </w:rPr>
              <w:t>:</w:t>
            </w:r>
            <w:r w:rsidRPr="00D4564F">
              <w:t xml:space="preserve"> разрешать экономические споры, возникающие в сфере инвестиционных правоотношений при осуществлении инвестиционной деятельности.</w:t>
            </w:r>
          </w:p>
        </w:tc>
        <w:tc>
          <w:tcPr>
            <w:tcW w:w="3678" w:type="dxa"/>
            <w:shd w:val="clear" w:color="auto" w:fill="auto"/>
          </w:tcPr>
          <w:p w14:paraId="0B05E15A" w14:textId="2E7E78A0" w:rsidR="00350608" w:rsidRPr="00D4564F" w:rsidRDefault="00350608" w:rsidP="00350608">
            <w:pPr>
              <w:tabs>
                <w:tab w:val="left" w:pos="0"/>
              </w:tabs>
              <w:suppressAutoHyphens/>
              <w:jc w:val="both"/>
              <w:rPr>
                <w:spacing w:val="-6"/>
              </w:rPr>
            </w:pPr>
            <w:r w:rsidRPr="00D4564F">
              <w:rPr>
                <w:spacing w:val="-6"/>
              </w:rPr>
              <w:lastRenderedPageBreak/>
              <w:t xml:space="preserve">Между АО «VINTAC» и ООО «Бизнес-Р» заключен инвестиционный договор об инвестировании строительства жилого дома, по </w:t>
            </w:r>
            <w:r w:rsidRPr="00D4564F">
              <w:rPr>
                <w:spacing w:val="-6"/>
              </w:rPr>
              <w:lastRenderedPageBreak/>
              <w:t>условиям которого АО «VINTAC» должно было оплатить квартиру в строящемся доме, а                ООО «Бизнес-Р» построить квартиру и передать ее АО «VINTAC». Обязательства по оплате были исполнены полностью. Однако ООО «Бизнес Регион» после окончания строительства не исполнило своих обязательств по передаче квартиры, ссылаясь на то что жилой дом не был введен в эксплуатацию. АО «VINTAC» обратилось в арбитражный суд с иском о признании права собственности на долю в праве общей долевой собственности на объект незавершенного строительства.</w:t>
            </w:r>
          </w:p>
          <w:p w14:paraId="7BA2F004" w14:textId="77777777" w:rsidR="00350608" w:rsidRPr="00D4564F" w:rsidRDefault="00350608" w:rsidP="00350608">
            <w:pPr>
              <w:tabs>
                <w:tab w:val="left" w:pos="0"/>
              </w:tabs>
              <w:suppressAutoHyphens/>
              <w:ind w:firstLine="316"/>
              <w:jc w:val="both"/>
              <w:rPr>
                <w:i/>
                <w:iCs/>
                <w:spacing w:val="-6"/>
              </w:rPr>
            </w:pPr>
            <w:r w:rsidRPr="00D4564F">
              <w:rPr>
                <w:i/>
                <w:iCs/>
                <w:spacing w:val="-6"/>
              </w:rPr>
              <w:t>1.</w:t>
            </w:r>
            <w:r w:rsidRPr="00D4564F">
              <w:rPr>
                <w:i/>
                <w:iCs/>
                <w:spacing w:val="-6"/>
              </w:rPr>
              <w:tab/>
              <w:t>Подлежит ли применению в данном случае ФЗ «Об инвестиционной деятельности в Российской Федерации, осуществляемой в форме капитальных вложений»?</w:t>
            </w:r>
          </w:p>
          <w:p w14:paraId="34DEBDBE" w14:textId="77777777" w:rsidR="00350608" w:rsidRPr="00D4564F" w:rsidRDefault="00350608" w:rsidP="00350608">
            <w:pPr>
              <w:tabs>
                <w:tab w:val="left" w:pos="0"/>
              </w:tabs>
              <w:suppressAutoHyphens/>
              <w:ind w:firstLine="316"/>
              <w:jc w:val="both"/>
              <w:rPr>
                <w:i/>
                <w:iCs/>
                <w:spacing w:val="-6"/>
              </w:rPr>
            </w:pPr>
            <w:r w:rsidRPr="00D4564F">
              <w:rPr>
                <w:i/>
                <w:iCs/>
                <w:spacing w:val="-6"/>
              </w:rPr>
              <w:t>2.</w:t>
            </w:r>
            <w:r w:rsidRPr="00D4564F">
              <w:rPr>
                <w:i/>
                <w:iCs/>
                <w:spacing w:val="-6"/>
              </w:rPr>
              <w:tab/>
              <w:t>Оцените правомерность требований истца.</w:t>
            </w:r>
          </w:p>
          <w:p w14:paraId="5B590F59" w14:textId="6021F844" w:rsidR="00350608" w:rsidRPr="00D4564F" w:rsidRDefault="00350608" w:rsidP="00350608">
            <w:pPr>
              <w:tabs>
                <w:tab w:val="left" w:pos="0"/>
              </w:tabs>
              <w:suppressAutoHyphens/>
              <w:ind w:firstLine="316"/>
              <w:jc w:val="both"/>
              <w:rPr>
                <w:spacing w:val="-6"/>
              </w:rPr>
            </w:pPr>
            <w:r w:rsidRPr="00D4564F">
              <w:rPr>
                <w:i/>
                <w:iCs/>
                <w:spacing w:val="-6"/>
              </w:rPr>
              <w:t>3.</w:t>
            </w:r>
            <w:r w:rsidRPr="00D4564F">
              <w:rPr>
                <w:i/>
                <w:iCs/>
                <w:spacing w:val="-6"/>
              </w:rPr>
              <w:tab/>
              <w:t>Дайте правовую оценку позиции ООО «Бизнес-Р».</w:t>
            </w:r>
          </w:p>
        </w:tc>
      </w:tr>
      <w:tr w:rsidR="00D4564F" w:rsidRPr="00A803BC" w14:paraId="078F7374" w14:textId="77777777" w:rsidTr="003639E2">
        <w:trPr>
          <w:gridAfter w:val="3"/>
          <w:wAfter w:w="8554" w:type="dxa"/>
          <w:trHeight w:val="253"/>
          <w:jc w:val="center"/>
        </w:trPr>
        <w:tc>
          <w:tcPr>
            <w:tcW w:w="2498" w:type="dxa"/>
            <w:vMerge/>
            <w:shd w:val="clear" w:color="auto" w:fill="auto"/>
          </w:tcPr>
          <w:p w14:paraId="665763C9" w14:textId="77777777" w:rsidR="00D4564F" w:rsidRPr="00D4564F" w:rsidRDefault="00D4564F" w:rsidP="00350608">
            <w:pPr>
              <w:jc w:val="both"/>
              <w:rPr>
                <w:b/>
              </w:rPr>
            </w:pPr>
          </w:p>
        </w:tc>
      </w:tr>
    </w:tbl>
    <w:p w14:paraId="664D2929" w14:textId="77777777" w:rsidR="00762D7D" w:rsidRDefault="00762D7D" w:rsidP="0009690C">
      <w:pPr>
        <w:tabs>
          <w:tab w:val="left" w:pos="709"/>
          <w:tab w:val="right" w:leader="underscore" w:pos="8505"/>
        </w:tabs>
        <w:adjustRightInd w:val="0"/>
        <w:ind w:right="-36"/>
        <w:jc w:val="center"/>
        <w:rPr>
          <w:b/>
          <w:bCs/>
          <w:sz w:val="28"/>
          <w:szCs w:val="28"/>
          <w:highlight w:val="yellow"/>
          <w:lang w:val="x-none"/>
        </w:rPr>
      </w:pPr>
    </w:p>
    <w:p w14:paraId="7C7CF4E9" w14:textId="77777777" w:rsidR="00C40B95" w:rsidRPr="00A803BC" w:rsidRDefault="00C40B95" w:rsidP="0009690C">
      <w:pPr>
        <w:tabs>
          <w:tab w:val="left" w:pos="709"/>
          <w:tab w:val="right" w:leader="underscore" w:pos="8505"/>
        </w:tabs>
        <w:adjustRightInd w:val="0"/>
        <w:ind w:right="-36"/>
        <w:jc w:val="center"/>
        <w:rPr>
          <w:b/>
          <w:bCs/>
          <w:sz w:val="28"/>
          <w:szCs w:val="28"/>
          <w:highlight w:val="yellow"/>
          <w:lang w:val="x-none"/>
        </w:rPr>
      </w:pPr>
    </w:p>
    <w:p w14:paraId="1F1F8456" w14:textId="4DCB2664" w:rsidR="00DD5AA9" w:rsidRDefault="00C40B95" w:rsidP="00C40B95">
      <w:pPr>
        <w:pStyle w:val="a3"/>
        <w:ind w:left="0" w:right="-36"/>
        <w:jc w:val="center"/>
        <w:rPr>
          <w:color w:val="000000" w:themeColor="text1"/>
          <w:u w:val="single"/>
        </w:rPr>
      </w:pPr>
      <w:bookmarkStart w:id="29" w:name="_Toc89950395"/>
      <w:bookmarkStart w:id="30" w:name="_Toc90023698"/>
      <w:bookmarkStart w:id="31" w:name="_Toc90042613"/>
      <w:r w:rsidRPr="0058244D">
        <w:rPr>
          <w:i/>
          <w:color w:val="000000" w:themeColor="text1"/>
          <w:u w:val="single"/>
        </w:rPr>
        <w:t xml:space="preserve">Для профиля </w:t>
      </w:r>
      <w:r w:rsidRPr="0058244D">
        <w:rPr>
          <w:color w:val="000000" w:themeColor="text1"/>
          <w:u w:val="single"/>
        </w:rPr>
        <w:t>«Международное экономическое право (с частичной реализацией на английском языке)»</w:t>
      </w:r>
    </w:p>
    <w:p w14:paraId="342FD017" w14:textId="77777777" w:rsidR="00C40B95" w:rsidRPr="00C40B95" w:rsidRDefault="00C40B95" w:rsidP="00C40B95">
      <w:pPr>
        <w:pStyle w:val="a3"/>
        <w:ind w:left="0" w:right="-36"/>
        <w:jc w:val="center"/>
        <w:rPr>
          <w:color w:val="000000" w:themeColor="text1"/>
          <w:u w:val="single"/>
        </w:rPr>
      </w:pPr>
    </w:p>
    <w:tbl>
      <w:tblPr>
        <w:tblStyle w:val="af1"/>
        <w:tblW w:w="11052" w:type="dxa"/>
        <w:jc w:val="center"/>
        <w:tblLook w:val="04A0" w:firstRow="1" w:lastRow="0" w:firstColumn="1" w:lastColumn="0" w:noHBand="0" w:noVBand="1"/>
      </w:tblPr>
      <w:tblGrid>
        <w:gridCol w:w="2178"/>
        <w:gridCol w:w="2370"/>
        <w:gridCol w:w="2344"/>
        <w:gridCol w:w="4160"/>
      </w:tblGrid>
      <w:tr w:rsidR="00CB51B5" w:rsidRPr="00A803BC" w14:paraId="379FE303" w14:textId="77777777" w:rsidTr="00547061">
        <w:trPr>
          <w:jc w:val="center"/>
        </w:trPr>
        <w:tc>
          <w:tcPr>
            <w:tcW w:w="2178" w:type="dxa"/>
          </w:tcPr>
          <w:p w14:paraId="1048D997" w14:textId="77777777" w:rsidR="00CB51B5" w:rsidRPr="00C40B95" w:rsidRDefault="00CB51B5" w:rsidP="003F7611">
            <w:pPr>
              <w:jc w:val="center"/>
              <w:rPr>
                <w:szCs w:val="28"/>
              </w:rPr>
            </w:pPr>
            <w:r w:rsidRPr="00C40B95">
              <w:rPr>
                <w:szCs w:val="28"/>
              </w:rPr>
              <w:t>Наименование компетенции</w:t>
            </w:r>
          </w:p>
        </w:tc>
        <w:tc>
          <w:tcPr>
            <w:tcW w:w="2370" w:type="dxa"/>
          </w:tcPr>
          <w:p w14:paraId="55D02A01" w14:textId="77777777" w:rsidR="00CB51B5" w:rsidRPr="00C40B95" w:rsidRDefault="00CB51B5" w:rsidP="003F7611">
            <w:pPr>
              <w:jc w:val="center"/>
              <w:rPr>
                <w:szCs w:val="28"/>
              </w:rPr>
            </w:pPr>
            <w:r w:rsidRPr="00C40B95">
              <w:rPr>
                <w:szCs w:val="28"/>
              </w:rPr>
              <w:t xml:space="preserve">Наименование </w:t>
            </w:r>
          </w:p>
          <w:p w14:paraId="2DE85263" w14:textId="77777777" w:rsidR="00CB51B5" w:rsidRPr="00C40B95" w:rsidRDefault="00CB51B5" w:rsidP="003F7611">
            <w:pPr>
              <w:jc w:val="center"/>
              <w:rPr>
                <w:szCs w:val="28"/>
              </w:rPr>
            </w:pPr>
            <w:r w:rsidRPr="00C40B95">
              <w:rPr>
                <w:szCs w:val="28"/>
              </w:rPr>
              <w:t>Индикаторов</w:t>
            </w:r>
          </w:p>
          <w:p w14:paraId="44AD7AA1" w14:textId="77777777" w:rsidR="00CB51B5" w:rsidRPr="00C40B95" w:rsidRDefault="00CB51B5" w:rsidP="003F7611">
            <w:pPr>
              <w:jc w:val="center"/>
              <w:rPr>
                <w:szCs w:val="28"/>
              </w:rPr>
            </w:pPr>
            <w:r w:rsidRPr="00C40B95">
              <w:rPr>
                <w:szCs w:val="28"/>
              </w:rPr>
              <w:t xml:space="preserve">достижения </w:t>
            </w:r>
          </w:p>
          <w:p w14:paraId="4E464416" w14:textId="77777777" w:rsidR="00CB51B5" w:rsidRPr="00C40B95" w:rsidRDefault="00CB51B5" w:rsidP="003F7611">
            <w:pPr>
              <w:jc w:val="center"/>
              <w:rPr>
                <w:szCs w:val="28"/>
              </w:rPr>
            </w:pPr>
            <w:r w:rsidRPr="00C40B95">
              <w:rPr>
                <w:szCs w:val="28"/>
              </w:rPr>
              <w:t>компетенции</w:t>
            </w:r>
          </w:p>
        </w:tc>
        <w:tc>
          <w:tcPr>
            <w:tcW w:w="2344" w:type="dxa"/>
          </w:tcPr>
          <w:p w14:paraId="78AED269" w14:textId="499C45BB" w:rsidR="00CB51B5" w:rsidRPr="00C40B95" w:rsidRDefault="00CB51B5" w:rsidP="00B27A07">
            <w:pPr>
              <w:jc w:val="center"/>
              <w:rPr>
                <w:szCs w:val="28"/>
              </w:rPr>
            </w:pPr>
            <w:r w:rsidRPr="00C40B95">
              <w:rPr>
                <w:szCs w:val="28"/>
              </w:rPr>
              <w:t>Результаты обучения (умения и знания), соотнесенные с индикаторами достижения компетенции</w:t>
            </w:r>
          </w:p>
        </w:tc>
        <w:tc>
          <w:tcPr>
            <w:tcW w:w="4160" w:type="dxa"/>
          </w:tcPr>
          <w:p w14:paraId="65CAFEDA" w14:textId="77777777" w:rsidR="00CB51B5" w:rsidRPr="00C40B95" w:rsidRDefault="00CB51B5" w:rsidP="003F7611">
            <w:pPr>
              <w:jc w:val="center"/>
              <w:rPr>
                <w:szCs w:val="28"/>
              </w:rPr>
            </w:pPr>
            <w:r w:rsidRPr="00C40B95">
              <w:rPr>
                <w:szCs w:val="28"/>
              </w:rPr>
              <w:t>Типовые контрольные задания</w:t>
            </w:r>
          </w:p>
        </w:tc>
      </w:tr>
      <w:tr w:rsidR="00B27A07" w:rsidRPr="00A803BC" w14:paraId="02CBC39E" w14:textId="77777777" w:rsidTr="00547061">
        <w:trPr>
          <w:jc w:val="center"/>
        </w:trPr>
        <w:tc>
          <w:tcPr>
            <w:tcW w:w="2178" w:type="dxa"/>
            <w:vMerge w:val="restart"/>
            <w:shd w:val="clear" w:color="auto" w:fill="auto"/>
          </w:tcPr>
          <w:p w14:paraId="1A2E028A" w14:textId="77777777" w:rsidR="00B27A07" w:rsidRPr="00C40B95" w:rsidRDefault="00B27A07" w:rsidP="00B27A07">
            <w:pPr>
              <w:jc w:val="both"/>
            </w:pPr>
            <w:r w:rsidRPr="00C40B95">
              <w:rPr>
                <w:b/>
              </w:rPr>
              <w:t>ПК</w:t>
            </w:r>
            <w:r w:rsidR="00F1108A" w:rsidRPr="00C40B95">
              <w:rPr>
                <w:b/>
              </w:rPr>
              <w:t>П</w:t>
            </w:r>
            <w:r w:rsidRPr="00C40B95">
              <w:rPr>
                <w:b/>
              </w:rPr>
              <w:t>-</w:t>
            </w:r>
            <w:r w:rsidR="00F1108A" w:rsidRPr="00C40B95">
              <w:rPr>
                <w:b/>
              </w:rPr>
              <w:t>1</w:t>
            </w:r>
            <w:r w:rsidRPr="00C40B95">
              <w:t xml:space="preserve"> </w:t>
            </w:r>
          </w:p>
          <w:p w14:paraId="31D32AA5" w14:textId="77777777" w:rsidR="00C40B95" w:rsidRPr="00C40B95" w:rsidRDefault="00C40B95" w:rsidP="00C40B95">
            <w:pPr>
              <w:jc w:val="both"/>
            </w:pPr>
            <w:r w:rsidRPr="00C40B95">
              <w:t>Способность</w:t>
            </w:r>
          </w:p>
          <w:p w14:paraId="0D17D363" w14:textId="77777777" w:rsidR="00C40B95" w:rsidRPr="00C40B95" w:rsidRDefault="00C40B95" w:rsidP="00C40B95">
            <w:pPr>
              <w:jc w:val="both"/>
            </w:pPr>
            <w:r w:rsidRPr="00C40B95">
              <w:t>квалифицированно</w:t>
            </w:r>
          </w:p>
          <w:p w14:paraId="66152F77" w14:textId="77777777" w:rsidR="00C40B95" w:rsidRPr="00C40B95" w:rsidRDefault="00C40B95" w:rsidP="00C40B95">
            <w:pPr>
              <w:jc w:val="both"/>
            </w:pPr>
            <w:r w:rsidRPr="00C40B95">
              <w:t>интерпретировать</w:t>
            </w:r>
          </w:p>
          <w:p w14:paraId="55CAD267" w14:textId="77777777" w:rsidR="00C40B95" w:rsidRPr="00C40B95" w:rsidRDefault="00C40B95" w:rsidP="00C40B95">
            <w:pPr>
              <w:jc w:val="both"/>
            </w:pPr>
            <w:r w:rsidRPr="00C40B95">
              <w:t>международные правовые акты,</w:t>
            </w:r>
          </w:p>
          <w:p w14:paraId="60F6A204" w14:textId="77777777" w:rsidR="00C40B95" w:rsidRPr="00C40B95" w:rsidRDefault="00C40B95" w:rsidP="00C40B95">
            <w:pPr>
              <w:jc w:val="both"/>
            </w:pPr>
            <w:r w:rsidRPr="00C40B95">
              <w:t>регулирующие международные</w:t>
            </w:r>
          </w:p>
          <w:p w14:paraId="70B2632B" w14:textId="77777777" w:rsidR="00C40B95" w:rsidRPr="00C40B95" w:rsidRDefault="00C40B95" w:rsidP="00C40B95">
            <w:pPr>
              <w:jc w:val="both"/>
            </w:pPr>
            <w:r w:rsidRPr="00C40B95">
              <w:t>финансовые и экономические</w:t>
            </w:r>
          </w:p>
          <w:p w14:paraId="0BD4C090" w14:textId="06936229" w:rsidR="00F1108A" w:rsidRPr="00C40B95" w:rsidRDefault="00C40B95" w:rsidP="00C40B95">
            <w:pPr>
              <w:jc w:val="both"/>
              <w:rPr>
                <w:sz w:val="28"/>
                <w:szCs w:val="28"/>
              </w:rPr>
            </w:pPr>
            <w:r w:rsidRPr="00C40B95">
              <w:t>отношения</w:t>
            </w:r>
          </w:p>
        </w:tc>
        <w:tc>
          <w:tcPr>
            <w:tcW w:w="2370" w:type="dxa"/>
            <w:shd w:val="clear" w:color="auto" w:fill="auto"/>
          </w:tcPr>
          <w:p w14:paraId="7BEBF8F3" w14:textId="4F7AC42E" w:rsidR="00B27A07" w:rsidRPr="00C40B95" w:rsidRDefault="00B27A07" w:rsidP="00B27A07">
            <w:pPr>
              <w:adjustRightInd w:val="0"/>
              <w:ind w:right="-36"/>
              <w:jc w:val="both"/>
              <w:rPr>
                <w:sz w:val="28"/>
                <w:szCs w:val="28"/>
              </w:rPr>
            </w:pPr>
            <w:r w:rsidRPr="00C40B95">
              <w:t>1.</w:t>
            </w:r>
            <w:r w:rsidR="00C40B95">
              <w:t xml:space="preserve"> </w:t>
            </w:r>
            <w:r w:rsidR="00C40B95" w:rsidRPr="00C40B95">
              <w:t>Понимает значение международных правовых актов в регулировании финансовых и экономических отношений</w:t>
            </w:r>
            <w:r w:rsidR="00C40B95">
              <w:t>.</w:t>
            </w:r>
          </w:p>
        </w:tc>
        <w:tc>
          <w:tcPr>
            <w:tcW w:w="2344" w:type="dxa"/>
            <w:shd w:val="clear" w:color="auto" w:fill="auto"/>
          </w:tcPr>
          <w:p w14:paraId="7CFBA150" w14:textId="77777777" w:rsidR="005F23A9" w:rsidRPr="00C40B95" w:rsidRDefault="005F23A9" w:rsidP="005F23A9">
            <w:pPr>
              <w:tabs>
                <w:tab w:val="left" w:pos="540"/>
              </w:tabs>
              <w:contextualSpacing/>
            </w:pPr>
            <w:r w:rsidRPr="00C40B95">
              <w:rPr>
                <w:b/>
                <w:bCs/>
                <w:i/>
                <w:iCs/>
              </w:rPr>
              <w:t>знать</w:t>
            </w:r>
            <w:r w:rsidRPr="00C40B95">
              <w:rPr>
                <w:i/>
                <w:iCs/>
              </w:rPr>
              <w:t>:</w:t>
            </w:r>
            <w:r w:rsidRPr="00C40B95">
              <w:t xml:space="preserve"> законодательный процесс и юридическую технику.</w:t>
            </w:r>
          </w:p>
          <w:p w14:paraId="5C68668F" w14:textId="77777777" w:rsidR="005F23A9" w:rsidRPr="00C40B95" w:rsidRDefault="005F23A9" w:rsidP="005F23A9">
            <w:pPr>
              <w:tabs>
                <w:tab w:val="left" w:pos="540"/>
              </w:tabs>
              <w:ind w:firstLine="709"/>
              <w:contextualSpacing/>
            </w:pPr>
          </w:p>
          <w:p w14:paraId="18DEC898" w14:textId="2C335664" w:rsidR="005F23A9" w:rsidRPr="00C40B95" w:rsidRDefault="005F23A9" w:rsidP="005F23A9">
            <w:pPr>
              <w:tabs>
                <w:tab w:val="left" w:pos="540"/>
                <w:tab w:val="left" w:pos="851"/>
              </w:tabs>
              <w:ind w:right="-36"/>
              <w:contextualSpacing/>
              <w:jc w:val="both"/>
              <w:rPr>
                <w:sz w:val="28"/>
                <w:szCs w:val="28"/>
              </w:rPr>
            </w:pPr>
            <w:r w:rsidRPr="00C40B95">
              <w:rPr>
                <w:b/>
                <w:bCs/>
                <w:i/>
                <w:iCs/>
              </w:rPr>
              <w:t>уметь:</w:t>
            </w:r>
            <w:r w:rsidRPr="00C40B95">
              <w:t xml:space="preserve"> грамотно формулировать нормы права.</w:t>
            </w:r>
          </w:p>
          <w:p w14:paraId="5B26E61F" w14:textId="7B7AE54B" w:rsidR="00B27A07" w:rsidRPr="00C40B95" w:rsidRDefault="00B27A07" w:rsidP="00B27A07">
            <w:pPr>
              <w:jc w:val="both"/>
              <w:rPr>
                <w:sz w:val="28"/>
                <w:szCs w:val="28"/>
              </w:rPr>
            </w:pPr>
          </w:p>
        </w:tc>
        <w:tc>
          <w:tcPr>
            <w:tcW w:w="4160" w:type="dxa"/>
            <w:shd w:val="clear" w:color="auto" w:fill="auto"/>
          </w:tcPr>
          <w:p w14:paraId="0C0B692B" w14:textId="4280C498" w:rsidR="0003461B" w:rsidRPr="00C40B95" w:rsidRDefault="0003461B" w:rsidP="0003461B">
            <w:pPr>
              <w:jc w:val="both"/>
            </w:pPr>
            <w:r w:rsidRPr="00C40B95">
              <w:t>Администрация муниципального образования и АО «Заря» (инвестор) заключили договор инвестирования в строительство торгового центра. Инвестор обязался за счет собственных и (или) привлеченных средств осуществить строительство объекта общей площадью 800 кв. м на земельном участке ориентировочной площадью 4000 кв. м. Инвестор приступил к выполнению контракта, однако в последствии оказалось, что администрация не имела права распоряжаться земельным участком, подлежащим передаче инвестору.</w:t>
            </w:r>
          </w:p>
          <w:p w14:paraId="2CCE453A" w14:textId="77777777" w:rsidR="0003461B" w:rsidRPr="00C40B95" w:rsidRDefault="0003461B" w:rsidP="0003461B">
            <w:pPr>
              <w:jc w:val="both"/>
              <w:rPr>
                <w:i/>
                <w:iCs/>
              </w:rPr>
            </w:pPr>
            <w:r w:rsidRPr="00C40B95">
              <w:rPr>
                <w:i/>
                <w:iCs/>
              </w:rPr>
              <w:lastRenderedPageBreak/>
              <w:t>1.</w:t>
            </w:r>
            <w:r w:rsidRPr="00C40B95">
              <w:rPr>
                <w:i/>
                <w:iCs/>
              </w:rPr>
              <w:tab/>
              <w:t>Назовите нормативные акты, подлежащие применению к данной ситуации.</w:t>
            </w:r>
          </w:p>
          <w:p w14:paraId="00429B2A" w14:textId="77777777" w:rsidR="0003461B" w:rsidRPr="00C40B95" w:rsidRDefault="0003461B" w:rsidP="0003461B">
            <w:pPr>
              <w:jc w:val="both"/>
              <w:rPr>
                <w:i/>
                <w:iCs/>
              </w:rPr>
            </w:pPr>
            <w:r w:rsidRPr="00C40B95">
              <w:rPr>
                <w:i/>
                <w:iCs/>
              </w:rPr>
              <w:t>2.</w:t>
            </w:r>
            <w:r w:rsidRPr="00C40B95">
              <w:rPr>
                <w:i/>
                <w:iCs/>
              </w:rPr>
              <w:tab/>
              <w:t>Является ли договор инвестирования действительным?</w:t>
            </w:r>
          </w:p>
          <w:p w14:paraId="71025D8C" w14:textId="16474C9D" w:rsidR="00B27A07" w:rsidRPr="00C40B95" w:rsidRDefault="0003461B" w:rsidP="0003461B">
            <w:pPr>
              <w:jc w:val="both"/>
            </w:pPr>
            <w:r w:rsidRPr="00C40B95">
              <w:rPr>
                <w:i/>
                <w:iCs/>
              </w:rPr>
              <w:t>3.</w:t>
            </w:r>
            <w:r w:rsidRPr="00C40B95">
              <w:rPr>
                <w:i/>
                <w:iCs/>
              </w:rPr>
              <w:tab/>
              <w:t>Назовите основные гарантии защиты прав инвесторов.</w:t>
            </w:r>
          </w:p>
        </w:tc>
      </w:tr>
      <w:tr w:rsidR="005F23A9" w:rsidRPr="00A803BC" w14:paraId="4059CC19" w14:textId="77777777" w:rsidTr="00547061">
        <w:trPr>
          <w:jc w:val="center"/>
        </w:trPr>
        <w:tc>
          <w:tcPr>
            <w:tcW w:w="2178" w:type="dxa"/>
            <w:vMerge/>
            <w:shd w:val="clear" w:color="auto" w:fill="auto"/>
          </w:tcPr>
          <w:p w14:paraId="5E1C2C55" w14:textId="77777777" w:rsidR="005F23A9" w:rsidRPr="00C40B95" w:rsidRDefault="005F23A9" w:rsidP="005F23A9">
            <w:pPr>
              <w:jc w:val="both"/>
              <w:rPr>
                <w:b/>
              </w:rPr>
            </w:pPr>
          </w:p>
        </w:tc>
        <w:tc>
          <w:tcPr>
            <w:tcW w:w="2370" w:type="dxa"/>
            <w:shd w:val="clear" w:color="auto" w:fill="auto"/>
          </w:tcPr>
          <w:p w14:paraId="79DDB1F6" w14:textId="5B08856D" w:rsidR="005F23A9" w:rsidRPr="00C40B95" w:rsidRDefault="005F23A9" w:rsidP="005F23A9">
            <w:pPr>
              <w:tabs>
                <w:tab w:val="left" w:pos="0"/>
              </w:tabs>
              <w:suppressAutoHyphens/>
              <w:ind w:right="-36"/>
              <w:jc w:val="both"/>
            </w:pPr>
            <w:r w:rsidRPr="00C40B95">
              <w:t xml:space="preserve">2. </w:t>
            </w:r>
            <w:r w:rsidR="00C40B95" w:rsidRPr="00C40B95">
              <w:t>Грамотно применяет нормы права, регулирующие международные финансовые и экономические отношения.</w:t>
            </w:r>
          </w:p>
        </w:tc>
        <w:tc>
          <w:tcPr>
            <w:tcW w:w="2344" w:type="dxa"/>
            <w:shd w:val="clear" w:color="auto" w:fill="auto"/>
          </w:tcPr>
          <w:p w14:paraId="2923C639" w14:textId="77777777" w:rsidR="005F23A9" w:rsidRPr="00C40B95" w:rsidRDefault="005F23A9" w:rsidP="005F23A9">
            <w:pPr>
              <w:tabs>
                <w:tab w:val="left" w:pos="540"/>
              </w:tabs>
              <w:contextualSpacing/>
            </w:pPr>
            <w:r w:rsidRPr="00C40B95">
              <w:rPr>
                <w:b/>
                <w:bCs/>
                <w:i/>
                <w:iCs/>
              </w:rPr>
              <w:t>знать:</w:t>
            </w:r>
            <w:r w:rsidRPr="00C40B95">
              <w:t xml:space="preserve"> значение юридических документов гражданско-правового характера, в т.ч. регулирующих инвестиционную деятельность.</w:t>
            </w:r>
          </w:p>
          <w:p w14:paraId="4D8B8C32" w14:textId="5C783EC3" w:rsidR="005F23A9" w:rsidRPr="00C40B95" w:rsidRDefault="005F23A9" w:rsidP="005F23A9">
            <w:pPr>
              <w:jc w:val="both"/>
              <w:rPr>
                <w:sz w:val="28"/>
                <w:szCs w:val="28"/>
              </w:rPr>
            </w:pPr>
            <w:r w:rsidRPr="00C40B95">
              <w:rPr>
                <w:b/>
                <w:bCs/>
                <w:i/>
                <w:iCs/>
              </w:rPr>
              <w:t>уметь</w:t>
            </w:r>
            <w:r w:rsidRPr="00C40B95">
              <w:rPr>
                <w:i/>
                <w:iCs/>
              </w:rPr>
              <w:t>:</w:t>
            </w:r>
            <w:r w:rsidRPr="00C40B95">
              <w:t xml:space="preserve"> подготавливать проекты нормативных правовых актов с использованием приемов и методов юридической техники с целью совершенствования действующего законодательства.</w:t>
            </w:r>
          </w:p>
        </w:tc>
        <w:tc>
          <w:tcPr>
            <w:tcW w:w="4160" w:type="dxa"/>
            <w:shd w:val="clear" w:color="auto" w:fill="auto"/>
          </w:tcPr>
          <w:p w14:paraId="1C84DE6E" w14:textId="4663E361" w:rsidR="0003461B" w:rsidRPr="00C40B95" w:rsidRDefault="0003461B" w:rsidP="0003461B">
            <w:pPr>
              <w:jc w:val="both"/>
            </w:pPr>
            <w:r w:rsidRPr="00C40B95">
              <w:t>Между АО «VINTAC» и ООО «Бизнес-Р» заключен инвестиционный договор об инвестировании строительства жилого дома, по условиям которого АО «VINTAC» должно было оплатить квартиру в строящемся доме, а                ООО «Бизнес-Р» построить квартиру и передать ее АО «VINTAC». Обязательства по оплате были исполнены полностью. Однако ООО «Бизнес Регион» после окончания строительства не исполнило своих обязательств по передаче квартиры, ссылаясь на то что жилой дом не был введен в эксплуатацию. АО «VINTAC» обратилось в арбитражный суд с иском о признании права собственности на долю в праве общей долевой собственности на объект незавершенного строительства.</w:t>
            </w:r>
          </w:p>
          <w:p w14:paraId="3055E4F3" w14:textId="77777777" w:rsidR="0003461B" w:rsidRPr="00C40B95" w:rsidRDefault="0003461B" w:rsidP="0003461B">
            <w:pPr>
              <w:jc w:val="both"/>
              <w:rPr>
                <w:i/>
                <w:iCs/>
              </w:rPr>
            </w:pPr>
            <w:r w:rsidRPr="00C40B95">
              <w:rPr>
                <w:i/>
                <w:iCs/>
              </w:rPr>
              <w:t>1.</w:t>
            </w:r>
            <w:r w:rsidRPr="00C40B95">
              <w:rPr>
                <w:i/>
                <w:iCs/>
              </w:rPr>
              <w:tab/>
              <w:t>Подлежит ли применению в данном случае ФЗ «Об инвестиционной деятельности в Российской Федерации, осуществляемой в форме капитальных вложений»?</w:t>
            </w:r>
          </w:p>
          <w:p w14:paraId="6A3D0096" w14:textId="77777777" w:rsidR="0003461B" w:rsidRPr="00C40B95" w:rsidRDefault="0003461B" w:rsidP="0003461B">
            <w:pPr>
              <w:jc w:val="both"/>
              <w:rPr>
                <w:i/>
                <w:iCs/>
              </w:rPr>
            </w:pPr>
            <w:r w:rsidRPr="00C40B95">
              <w:rPr>
                <w:i/>
                <w:iCs/>
              </w:rPr>
              <w:t>2.</w:t>
            </w:r>
            <w:r w:rsidRPr="00C40B95">
              <w:rPr>
                <w:i/>
                <w:iCs/>
              </w:rPr>
              <w:tab/>
              <w:t>Оцените правомерность требований истца.</w:t>
            </w:r>
          </w:p>
          <w:p w14:paraId="5450F1D1" w14:textId="414C712E" w:rsidR="005F23A9" w:rsidRPr="00C40B95" w:rsidRDefault="0003461B" w:rsidP="0003461B">
            <w:pPr>
              <w:jc w:val="both"/>
            </w:pPr>
            <w:r w:rsidRPr="00C40B95">
              <w:rPr>
                <w:i/>
                <w:iCs/>
              </w:rPr>
              <w:t>3.</w:t>
            </w:r>
            <w:r w:rsidRPr="00C40B95">
              <w:rPr>
                <w:i/>
                <w:iCs/>
              </w:rPr>
              <w:tab/>
              <w:t>Дайте правовую оценку позиции ООО «Бизнес-Р».</w:t>
            </w:r>
          </w:p>
        </w:tc>
      </w:tr>
      <w:tr w:rsidR="00FD519C" w:rsidRPr="00A803BC" w14:paraId="31FC21F1" w14:textId="77777777" w:rsidTr="00547061">
        <w:trPr>
          <w:jc w:val="center"/>
        </w:trPr>
        <w:tc>
          <w:tcPr>
            <w:tcW w:w="2178" w:type="dxa"/>
            <w:vMerge/>
            <w:shd w:val="clear" w:color="auto" w:fill="auto"/>
          </w:tcPr>
          <w:p w14:paraId="4FF7A782" w14:textId="77777777" w:rsidR="00FD519C" w:rsidRPr="00C40B95" w:rsidRDefault="00FD519C" w:rsidP="00FD519C">
            <w:pPr>
              <w:jc w:val="both"/>
              <w:rPr>
                <w:b/>
              </w:rPr>
            </w:pPr>
          </w:p>
        </w:tc>
        <w:tc>
          <w:tcPr>
            <w:tcW w:w="2370" w:type="dxa"/>
            <w:shd w:val="clear" w:color="auto" w:fill="auto"/>
          </w:tcPr>
          <w:p w14:paraId="6AE20A8E" w14:textId="5749E764" w:rsidR="00FD519C" w:rsidRPr="00C40B95" w:rsidRDefault="00FD519C" w:rsidP="00FD519C">
            <w:pPr>
              <w:adjustRightInd w:val="0"/>
              <w:ind w:right="-36"/>
              <w:jc w:val="both"/>
            </w:pPr>
            <w:r w:rsidRPr="00C40B95">
              <w:t>3.</w:t>
            </w:r>
            <w:r w:rsidR="00C40B95">
              <w:t xml:space="preserve"> </w:t>
            </w:r>
            <w:r w:rsidR="00C40B95" w:rsidRPr="00C40B95">
              <w:t>Осуществляет толкование международных правовых актов в целях устранения пробелов и коллизий в правоприменительной деятельности.</w:t>
            </w:r>
          </w:p>
        </w:tc>
        <w:tc>
          <w:tcPr>
            <w:tcW w:w="2344" w:type="dxa"/>
            <w:shd w:val="clear" w:color="auto" w:fill="auto"/>
          </w:tcPr>
          <w:p w14:paraId="4F9B962E" w14:textId="77777777" w:rsidR="00FD519C" w:rsidRPr="00C40B95" w:rsidRDefault="00FD519C" w:rsidP="00FD519C">
            <w:pPr>
              <w:tabs>
                <w:tab w:val="left" w:pos="540"/>
              </w:tabs>
              <w:contextualSpacing/>
            </w:pPr>
            <w:r w:rsidRPr="00C40B95">
              <w:rPr>
                <w:b/>
                <w:bCs/>
                <w:i/>
                <w:iCs/>
              </w:rPr>
              <w:t>знать:</w:t>
            </w:r>
            <w:r w:rsidRPr="00C40B95">
              <w:t xml:space="preserve"> правовые нормы </w:t>
            </w:r>
            <w:proofErr w:type="gramStart"/>
            <w:r w:rsidRPr="00C40B95">
              <w:t>частно- правового</w:t>
            </w:r>
            <w:proofErr w:type="gramEnd"/>
            <w:r w:rsidRPr="00C40B95">
              <w:t xml:space="preserve"> и публично-правового характера.</w:t>
            </w:r>
          </w:p>
          <w:p w14:paraId="1EDD3A01" w14:textId="77777777" w:rsidR="00FD519C" w:rsidRPr="00C40B95" w:rsidRDefault="00FD519C" w:rsidP="00FD519C">
            <w:pPr>
              <w:tabs>
                <w:tab w:val="left" w:pos="540"/>
              </w:tabs>
              <w:contextualSpacing/>
            </w:pPr>
          </w:p>
          <w:p w14:paraId="4B841010" w14:textId="2807034B" w:rsidR="00FD519C" w:rsidRPr="00C40B95" w:rsidRDefault="00FD519C" w:rsidP="00FD519C">
            <w:pPr>
              <w:jc w:val="both"/>
              <w:rPr>
                <w:sz w:val="28"/>
                <w:szCs w:val="28"/>
              </w:rPr>
            </w:pPr>
            <w:r w:rsidRPr="00C40B95">
              <w:rPr>
                <w:b/>
                <w:bCs/>
                <w:i/>
                <w:iCs/>
              </w:rPr>
              <w:t>уметь</w:t>
            </w:r>
            <w:r w:rsidRPr="00C40B95">
              <w:rPr>
                <w:i/>
                <w:iCs/>
              </w:rPr>
              <w:t>:</w:t>
            </w:r>
            <w:r w:rsidRPr="00C40B95">
              <w:t xml:space="preserve"> разрабатывать нормативные правовые акты гражданско- правового характера, в том числе акты, регулирующие инвестиционную деятельность.</w:t>
            </w:r>
          </w:p>
        </w:tc>
        <w:tc>
          <w:tcPr>
            <w:tcW w:w="4160" w:type="dxa"/>
            <w:shd w:val="clear" w:color="auto" w:fill="auto"/>
          </w:tcPr>
          <w:p w14:paraId="36B9F32C" w14:textId="05ABAACF" w:rsidR="0003461B" w:rsidRPr="00C40B95" w:rsidRDefault="0003461B" w:rsidP="0003461B">
            <w:pPr>
              <w:jc w:val="both"/>
            </w:pPr>
            <w:r w:rsidRPr="00C40B95">
              <w:t>Иностранная компания (резидент Республики Кипр) имеет филиал на территории г. Владивосток. Предметом уставной деятельности компании является коммерческая деятельность и другие виды деловой активности в различных странах мира. Вид деятельности, осуществляемый компанией в г. Владивосток, - инвестиции в строительство объектов недвижимости.</w:t>
            </w:r>
          </w:p>
          <w:p w14:paraId="16B2C14B" w14:textId="77777777" w:rsidR="0003461B" w:rsidRPr="00C40B95" w:rsidRDefault="0003461B" w:rsidP="0003461B">
            <w:pPr>
              <w:jc w:val="both"/>
              <w:rPr>
                <w:i/>
                <w:iCs/>
              </w:rPr>
            </w:pPr>
            <w:r w:rsidRPr="00C40B95">
              <w:rPr>
                <w:i/>
                <w:iCs/>
              </w:rPr>
              <w:t>1.</w:t>
            </w:r>
            <w:r w:rsidRPr="00C40B95">
              <w:rPr>
                <w:i/>
                <w:iCs/>
              </w:rPr>
              <w:tab/>
              <w:t>Назовите нормативные акты, подлежащие применению к данной ситуации.</w:t>
            </w:r>
          </w:p>
          <w:p w14:paraId="62AE19B5" w14:textId="77777777" w:rsidR="0003461B" w:rsidRPr="00C40B95" w:rsidRDefault="0003461B" w:rsidP="0003461B">
            <w:pPr>
              <w:jc w:val="both"/>
              <w:rPr>
                <w:i/>
                <w:iCs/>
              </w:rPr>
            </w:pPr>
            <w:r w:rsidRPr="00C40B95">
              <w:rPr>
                <w:i/>
                <w:iCs/>
              </w:rPr>
              <w:t>2.</w:t>
            </w:r>
            <w:r w:rsidRPr="00C40B95">
              <w:rPr>
                <w:i/>
                <w:iCs/>
              </w:rPr>
              <w:tab/>
              <w:t>Может ли быть признана иностранная компания, осуществляющая инвестиционную деятельность в Российской Федерации, плательщиком налога на прибыль, как осуществляющая деятельность через постоянное представительство?</w:t>
            </w:r>
          </w:p>
          <w:p w14:paraId="7002AEE3" w14:textId="25C482FE" w:rsidR="00FD519C" w:rsidRPr="00C40B95" w:rsidRDefault="0003461B" w:rsidP="00FD519C">
            <w:pPr>
              <w:jc w:val="both"/>
            </w:pPr>
            <w:r w:rsidRPr="00C40B95">
              <w:rPr>
                <w:i/>
                <w:iCs/>
              </w:rPr>
              <w:t>3.</w:t>
            </w:r>
            <w:r w:rsidRPr="00C40B95">
              <w:rPr>
                <w:i/>
                <w:iCs/>
              </w:rPr>
              <w:tab/>
              <w:t>Как определяется прибыль такой компании для целей налогообложения?</w:t>
            </w:r>
          </w:p>
        </w:tc>
      </w:tr>
      <w:tr w:rsidR="00FD519C" w:rsidRPr="00A803BC" w14:paraId="59ADDDA6" w14:textId="77777777" w:rsidTr="00547061">
        <w:tblPrEx>
          <w:jc w:val="left"/>
        </w:tblPrEx>
        <w:trPr>
          <w:trHeight w:val="99"/>
        </w:trPr>
        <w:tc>
          <w:tcPr>
            <w:tcW w:w="2178" w:type="dxa"/>
            <w:vMerge w:val="restart"/>
          </w:tcPr>
          <w:p w14:paraId="5D5F7DDD" w14:textId="4EA47B2D" w:rsidR="00FD519C" w:rsidRPr="00C40B95" w:rsidRDefault="00FD519C" w:rsidP="00FD519C">
            <w:pPr>
              <w:jc w:val="both"/>
              <w:rPr>
                <w:b/>
              </w:rPr>
            </w:pPr>
            <w:r w:rsidRPr="00C40B95">
              <w:rPr>
                <w:b/>
              </w:rPr>
              <w:lastRenderedPageBreak/>
              <w:t>ПКП-3</w:t>
            </w:r>
          </w:p>
          <w:p w14:paraId="0C5FEB55" w14:textId="77777777" w:rsidR="00547061" w:rsidRPr="00547061" w:rsidRDefault="00547061" w:rsidP="00547061">
            <w:pPr>
              <w:jc w:val="both"/>
            </w:pPr>
            <w:r w:rsidRPr="00547061">
              <w:t>Способность участвовать в</w:t>
            </w:r>
          </w:p>
          <w:p w14:paraId="56D3CE14" w14:textId="77777777" w:rsidR="00547061" w:rsidRPr="00547061" w:rsidRDefault="00547061" w:rsidP="00547061">
            <w:pPr>
              <w:jc w:val="both"/>
            </w:pPr>
            <w:r w:rsidRPr="00547061">
              <w:t>проведении юридической</w:t>
            </w:r>
          </w:p>
          <w:p w14:paraId="1695C9EF" w14:textId="77777777" w:rsidR="00547061" w:rsidRPr="00547061" w:rsidRDefault="00547061" w:rsidP="00547061">
            <w:pPr>
              <w:jc w:val="both"/>
            </w:pPr>
            <w:r w:rsidRPr="00547061">
              <w:t>экспертизы проектов</w:t>
            </w:r>
          </w:p>
          <w:p w14:paraId="0B70822F" w14:textId="77777777" w:rsidR="00547061" w:rsidRPr="00547061" w:rsidRDefault="00547061" w:rsidP="00547061">
            <w:pPr>
              <w:jc w:val="both"/>
            </w:pPr>
            <w:r w:rsidRPr="00547061">
              <w:t>национальных нормативных</w:t>
            </w:r>
          </w:p>
          <w:p w14:paraId="763F0CED" w14:textId="77777777" w:rsidR="00547061" w:rsidRPr="00547061" w:rsidRDefault="00547061" w:rsidP="00547061">
            <w:pPr>
              <w:jc w:val="both"/>
            </w:pPr>
            <w:r w:rsidRPr="00547061">
              <w:t>правовых актов на предмет их</w:t>
            </w:r>
          </w:p>
          <w:p w14:paraId="6BDFE7B7" w14:textId="77777777" w:rsidR="00547061" w:rsidRPr="00547061" w:rsidRDefault="00547061" w:rsidP="00547061">
            <w:pPr>
              <w:jc w:val="both"/>
            </w:pPr>
            <w:r w:rsidRPr="00547061">
              <w:t>соответствия нормам и</w:t>
            </w:r>
          </w:p>
          <w:p w14:paraId="07C94EFF" w14:textId="77777777" w:rsidR="00547061" w:rsidRPr="00547061" w:rsidRDefault="00547061" w:rsidP="00547061">
            <w:pPr>
              <w:jc w:val="both"/>
            </w:pPr>
            <w:r w:rsidRPr="00547061">
              <w:t>принципам международного</w:t>
            </w:r>
          </w:p>
          <w:p w14:paraId="50E83552" w14:textId="77777777" w:rsidR="00547061" w:rsidRPr="00547061" w:rsidRDefault="00547061" w:rsidP="00547061">
            <w:pPr>
              <w:jc w:val="both"/>
            </w:pPr>
            <w:r w:rsidRPr="00547061">
              <w:t>права, а также</w:t>
            </w:r>
          </w:p>
          <w:p w14:paraId="77527CD4" w14:textId="77777777" w:rsidR="00547061" w:rsidRPr="00547061" w:rsidRDefault="00547061" w:rsidP="00547061">
            <w:pPr>
              <w:jc w:val="both"/>
            </w:pPr>
            <w:r w:rsidRPr="00547061">
              <w:t>антикоррупционным</w:t>
            </w:r>
          </w:p>
          <w:p w14:paraId="336C6852" w14:textId="328BBC64" w:rsidR="00FD519C" w:rsidRPr="00C40B95" w:rsidRDefault="00547061" w:rsidP="00547061">
            <w:pPr>
              <w:jc w:val="both"/>
              <w:rPr>
                <w:sz w:val="28"/>
                <w:szCs w:val="28"/>
              </w:rPr>
            </w:pPr>
            <w:r w:rsidRPr="00547061">
              <w:t>стандартам</w:t>
            </w:r>
          </w:p>
        </w:tc>
        <w:tc>
          <w:tcPr>
            <w:tcW w:w="2370" w:type="dxa"/>
          </w:tcPr>
          <w:p w14:paraId="60EACDE1" w14:textId="23409CB5" w:rsidR="00FD519C" w:rsidRPr="00C40B95" w:rsidRDefault="00FD519C" w:rsidP="00FD519C">
            <w:pPr>
              <w:adjustRightInd w:val="0"/>
              <w:ind w:right="-36"/>
              <w:jc w:val="both"/>
              <w:rPr>
                <w:sz w:val="28"/>
                <w:szCs w:val="28"/>
              </w:rPr>
            </w:pPr>
            <w:r w:rsidRPr="00C40B95">
              <w:t>1.</w:t>
            </w:r>
            <w:r w:rsidR="00547061">
              <w:t xml:space="preserve"> </w:t>
            </w:r>
            <w:r w:rsidR="00547061" w:rsidRPr="00547061">
              <w:t>Демонстрирует знания норм национального законодательства о правовых экспертизах, их целях проведения и основных положениях.</w:t>
            </w:r>
          </w:p>
        </w:tc>
        <w:tc>
          <w:tcPr>
            <w:tcW w:w="2344" w:type="dxa"/>
          </w:tcPr>
          <w:p w14:paraId="6029850B" w14:textId="77777777" w:rsidR="00FD519C" w:rsidRPr="00C40B95" w:rsidRDefault="00FD519C" w:rsidP="00FD519C">
            <w:pPr>
              <w:tabs>
                <w:tab w:val="left" w:pos="540"/>
              </w:tabs>
              <w:contextualSpacing/>
            </w:pPr>
            <w:r w:rsidRPr="00C40B95">
              <w:rPr>
                <w:b/>
                <w:bCs/>
                <w:i/>
                <w:iCs/>
              </w:rPr>
              <w:t>знать</w:t>
            </w:r>
            <w:r w:rsidRPr="00C40B95">
              <w:rPr>
                <w:i/>
                <w:iCs/>
              </w:rPr>
              <w:t>:</w:t>
            </w:r>
            <w:r w:rsidRPr="00C40B95">
              <w:t xml:space="preserve"> нормы законодательства, регламентирующего деятельность организаций различных правовых форм.</w:t>
            </w:r>
          </w:p>
          <w:p w14:paraId="33E1ECDC" w14:textId="77777777" w:rsidR="00FD519C" w:rsidRPr="00C40B95" w:rsidRDefault="00FD519C" w:rsidP="00FD519C">
            <w:pPr>
              <w:tabs>
                <w:tab w:val="left" w:pos="540"/>
              </w:tabs>
              <w:contextualSpacing/>
            </w:pPr>
          </w:p>
          <w:p w14:paraId="5A1E76A6" w14:textId="624BED09" w:rsidR="00FD519C" w:rsidRPr="00C40B95" w:rsidRDefault="00FD519C" w:rsidP="00FD519C">
            <w:pPr>
              <w:tabs>
                <w:tab w:val="left" w:pos="540"/>
                <w:tab w:val="left" w:pos="851"/>
              </w:tabs>
              <w:ind w:right="-36"/>
              <w:contextualSpacing/>
              <w:jc w:val="both"/>
              <w:rPr>
                <w:sz w:val="28"/>
                <w:szCs w:val="28"/>
              </w:rPr>
            </w:pPr>
            <w:r w:rsidRPr="00C40B95">
              <w:rPr>
                <w:b/>
                <w:bCs/>
                <w:i/>
                <w:iCs/>
              </w:rPr>
              <w:t>уметь:</w:t>
            </w:r>
            <w:r w:rsidRPr="00C40B95">
              <w:t xml:space="preserve"> применять нормы законодательства, регламентирующего деятельность организаций различных правовых форм, в процессе организации собственного бизнеса.</w:t>
            </w:r>
          </w:p>
        </w:tc>
        <w:tc>
          <w:tcPr>
            <w:tcW w:w="4160" w:type="dxa"/>
          </w:tcPr>
          <w:p w14:paraId="4C4F18C5" w14:textId="0E4A21AA" w:rsidR="0003461B" w:rsidRPr="00C40B95" w:rsidRDefault="0003461B" w:rsidP="0003461B">
            <w:pPr>
              <w:jc w:val="both"/>
            </w:pPr>
            <w:r w:rsidRPr="00C40B95">
              <w:t>Российская организация АО «</w:t>
            </w:r>
            <w:proofErr w:type="spellStart"/>
            <w:r w:rsidRPr="00C40B95">
              <w:t>ВолгаМеханик</w:t>
            </w:r>
            <w:proofErr w:type="spellEnd"/>
            <w:r w:rsidRPr="00C40B95">
              <w:t xml:space="preserve">» является резидентом территории опережающего социально-экономического развития (ТОСЭР). В 2022 г. общество поместило под таможенную процедуру свободной таможенной зоны сырье, являющееся иностранным товаром. Однако, произошел пожар, в результате которого часть сырья была уничтожена. </w:t>
            </w:r>
          </w:p>
          <w:p w14:paraId="11760EF1" w14:textId="77777777" w:rsidR="0003461B" w:rsidRPr="00C40B95" w:rsidRDefault="0003461B" w:rsidP="0003461B">
            <w:pPr>
              <w:jc w:val="both"/>
              <w:rPr>
                <w:i/>
                <w:iCs/>
              </w:rPr>
            </w:pPr>
            <w:r w:rsidRPr="00C40B95">
              <w:rPr>
                <w:i/>
                <w:iCs/>
              </w:rPr>
              <w:t>1.</w:t>
            </w:r>
            <w:r w:rsidRPr="00C40B95">
              <w:rPr>
                <w:i/>
                <w:iCs/>
              </w:rPr>
              <w:tab/>
              <w:t>Назовите нормативные акты, подлежащие применению к данной ситуации.</w:t>
            </w:r>
          </w:p>
          <w:p w14:paraId="7927F110" w14:textId="77777777" w:rsidR="0003461B" w:rsidRPr="00C40B95" w:rsidRDefault="0003461B" w:rsidP="0003461B">
            <w:pPr>
              <w:jc w:val="both"/>
              <w:rPr>
                <w:i/>
                <w:iCs/>
              </w:rPr>
            </w:pPr>
            <w:r w:rsidRPr="00C40B95">
              <w:rPr>
                <w:i/>
                <w:iCs/>
              </w:rPr>
              <w:t>2.</w:t>
            </w:r>
            <w:r w:rsidRPr="00C40B95">
              <w:rPr>
                <w:i/>
                <w:iCs/>
              </w:rPr>
              <w:tab/>
              <w:t>Охарактеризуйте правовой статус АО «</w:t>
            </w:r>
            <w:proofErr w:type="spellStart"/>
            <w:r w:rsidRPr="00C40B95">
              <w:rPr>
                <w:i/>
                <w:iCs/>
              </w:rPr>
              <w:t>ВолгаМеханик</w:t>
            </w:r>
            <w:proofErr w:type="spellEnd"/>
            <w:r w:rsidRPr="00C40B95">
              <w:rPr>
                <w:i/>
                <w:iCs/>
              </w:rPr>
              <w:t>» как резидента ТОСЭР.</w:t>
            </w:r>
          </w:p>
          <w:p w14:paraId="5DBA9332" w14:textId="0C57F7E3" w:rsidR="00FD519C" w:rsidRPr="00C40B95" w:rsidRDefault="0003461B" w:rsidP="0003461B">
            <w:pPr>
              <w:jc w:val="both"/>
            </w:pPr>
            <w:r w:rsidRPr="00C40B95">
              <w:rPr>
                <w:i/>
                <w:iCs/>
              </w:rPr>
              <w:t>3.</w:t>
            </w:r>
            <w:r w:rsidRPr="00C40B95">
              <w:rPr>
                <w:i/>
                <w:iCs/>
              </w:rPr>
              <w:tab/>
              <w:t>Должна ли уплачивать в отношении уничтоженного пожаром сырья российская организация ввозные таможенные пошлины и налоги?</w:t>
            </w:r>
          </w:p>
        </w:tc>
      </w:tr>
      <w:tr w:rsidR="00FD519C" w:rsidRPr="00A803BC" w14:paraId="171B49D5" w14:textId="77777777" w:rsidTr="00547061">
        <w:tblPrEx>
          <w:jc w:val="left"/>
        </w:tblPrEx>
        <w:trPr>
          <w:trHeight w:val="96"/>
        </w:trPr>
        <w:tc>
          <w:tcPr>
            <w:tcW w:w="2178" w:type="dxa"/>
            <w:vMerge/>
          </w:tcPr>
          <w:p w14:paraId="602AECC0" w14:textId="77777777" w:rsidR="00FD519C" w:rsidRPr="00C40B95" w:rsidRDefault="00FD519C" w:rsidP="00FD519C">
            <w:pPr>
              <w:jc w:val="both"/>
              <w:rPr>
                <w:b/>
              </w:rPr>
            </w:pPr>
          </w:p>
        </w:tc>
        <w:tc>
          <w:tcPr>
            <w:tcW w:w="2370" w:type="dxa"/>
          </w:tcPr>
          <w:p w14:paraId="69C96BEC" w14:textId="02AE8B02" w:rsidR="00FD519C" w:rsidRPr="00C40B95" w:rsidRDefault="00FD519C" w:rsidP="00FD519C">
            <w:pPr>
              <w:adjustRightInd w:val="0"/>
              <w:ind w:right="-36"/>
              <w:jc w:val="both"/>
              <w:rPr>
                <w:sz w:val="28"/>
                <w:szCs w:val="28"/>
              </w:rPr>
            </w:pPr>
            <w:r w:rsidRPr="00C40B95">
              <w:t>2.</w:t>
            </w:r>
            <w:r w:rsidR="00547061">
              <w:t xml:space="preserve"> </w:t>
            </w:r>
            <w:r w:rsidR="00547061" w:rsidRPr="00547061">
              <w:t>Обосновывает решения в части поставленной задачи, в целях практической реализации в области международной экономической деятельности.</w:t>
            </w:r>
          </w:p>
        </w:tc>
        <w:tc>
          <w:tcPr>
            <w:tcW w:w="2344" w:type="dxa"/>
          </w:tcPr>
          <w:p w14:paraId="06E649EF" w14:textId="77777777" w:rsidR="00FD519C" w:rsidRPr="00C40B95" w:rsidRDefault="00FD519C" w:rsidP="00FD519C">
            <w:pPr>
              <w:tabs>
                <w:tab w:val="left" w:pos="540"/>
              </w:tabs>
              <w:contextualSpacing/>
            </w:pPr>
            <w:r w:rsidRPr="00C40B95">
              <w:rPr>
                <w:b/>
                <w:bCs/>
                <w:i/>
                <w:iCs/>
              </w:rPr>
              <w:t>знать:</w:t>
            </w:r>
            <w:r w:rsidRPr="00C40B95">
              <w:t xml:space="preserve"> тенденции развития правоприменительной практики в различных сферах инвестиционной деятельности.</w:t>
            </w:r>
          </w:p>
          <w:p w14:paraId="4BAF0BEC" w14:textId="77777777" w:rsidR="00FD519C" w:rsidRPr="00C40B95" w:rsidRDefault="00FD519C" w:rsidP="00FD519C">
            <w:pPr>
              <w:tabs>
                <w:tab w:val="left" w:pos="540"/>
              </w:tabs>
              <w:contextualSpacing/>
            </w:pPr>
          </w:p>
          <w:p w14:paraId="6F3E2555" w14:textId="15693C1F" w:rsidR="00FD519C" w:rsidRPr="00C40B95" w:rsidRDefault="00FD519C" w:rsidP="00FD519C">
            <w:pPr>
              <w:tabs>
                <w:tab w:val="left" w:pos="540"/>
                <w:tab w:val="left" w:pos="851"/>
              </w:tabs>
              <w:ind w:right="-36"/>
              <w:contextualSpacing/>
              <w:jc w:val="both"/>
              <w:rPr>
                <w:sz w:val="28"/>
                <w:szCs w:val="28"/>
              </w:rPr>
            </w:pPr>
            <w:r w:rsidRPr="00C40B95">
              <w:rPr>
                <w:b/>
                <w:bCs/>
                <w:i/>
                <w:iCs/>
              </w:rPr>
              <w:t>уметь</w:t>
            </w:r>
            <w:r w:rsidRPr="00C40B95">
              <w:rPr>
                <w:i/>
                <w:iCs/>
              </w:rPr>
              <w:t>:</w:t>
            </w:r>
            <w:r w:rsidRPr="00C40B95">
              <w:t xml:space="preserve"> вести юридическое сопровождение бизнес-проектов.</w:t>
            </w:r>
          </w:p>
        </w:tc>
        <w:tc>
          <w:tcPr>
            <w:tcW w:w="4160" w:type="dxa"/>
          </w:tcPr>
          <w:p w14:paraId="56546E0D" w14:textId="0ED348AA" w:rsidR="0003461B" w:rsidRPr="00C40B95" w:rsidRDefault="0003461B" w:rsidP="0003461B">
            <w:pPr>
              <w:jc w:val="both"/>
            </w:pPr>
            <w:r w:rsidRPr="00C40B95">
              <w:t>АО «ТРУСТ» как организация-застройщик инвестирует денежные средства в строительство объектов основных средств для собственных нужд. Заказчик, действуя от имени застройщика, для выполнения инвестиционного проекта заключает договоры с поставщиками и получает имущество от поставщиков, которое не отражается у заказчика на балансе. Поставщики не являются взаимозависимыми лицами по отношению к организации-застройщику и к заказчику.</w:t>
            </w:r>
          </w:p>
          <w:p w14:paraId="000EC50A" w14:textId="77777777" w:rsidR="0003461B" w:rsidRPr="00C40B95" w:rsidRDefault="0003461B" w:rsidP="0003461B">
            <w:pPr>
              <w:jc w:val="both"/>
              <w:rPr>
                <w:i/>
                <w:iCs/>
              </w:rPr>
            </w:pPr>
            <w:r w:rsidRPr="00C40B95">
              <w:rPr>
                <w:i/>
                <w:iCs/>
              </w:rPr>
              <w:t>1.</w:t>
            </w:r>
            <w:r w:rsidRPr="00C40B95">
              <w:rPr>
                <w:i/>
                <w:iCs/>
              </w:rPr>
              <w:tab/>
              <w:t xml:space="preserve">Дайте правовую оценку ситуации. </w:t>
            </w:r>
          </w:p>
          <w:p w14:paraId="51A9BBB7" w14:textId="77777777" w:rsidR="0003461B" w:rsidRPr="00C40B95" w:rsidRDefault="0003461B" w:rsidP="0003461B">
            <w:pPr>
              <w:jc w:val="both"/>
              <w:rPr>
                <w:i/>
                <w:iCs/>
              </w:rPr>
            </w:pPr>
            <w:r w:rsidRPr="00C40B95">
              <w:rPr>
                <w:i/>
                <w:iCs/>
              </w:rPr>
              <w:t>2.</w:t>
            </w:r>
            <w:r w:rsidRPr="00C40B95">
              <w:rPr>
                <w:i/>
                <w:iCs/>
              </w:rPr>
              <w:tab/>
              <w:t>Является ли переданное поставщиками для выполнения инвестиционного контракта имущество объектом налогообложения?</w:t>
            </w:r>
          </w:p>
          <w:p w14:paraId="3E2B1D99" w14:textId="77934654" w:rsidR="00FD519C" w:rsidRPr="00C40B95" w:rsidRDefault="0003461B" w:rsidP="0003461B">
            <w:pPr>
              <w:jc w:val="both"/>
              <w:rPr>
                <w:sz w:val="28"/>
                <w:szCs w:val="28"/>
              </w:rPr>
            </w:pPr>
            <w:r w:rsidRPr="00C40B95">
              <w:rPr>
                <w:i/>
                <w:iCs/>
              </w:rPr>
              <w:t>3.</w:t>
            </w:r>
            <w:r w:rsidRPr="00C40B95">
              <w:rPr>
                <w:i/>
                <w:iCs/>
              </w:rPr>
              <w:tab/>
              <w:t>Вправе ли организация-застройщик в целях налога на имущество применить какие-либо льготы, предусмотренные Налоговым кодексом РФ в отношении движимого имущества?</w:t>
            </w:r>
          </w:p>
        </w:tc>
      </w:tr>
      <w:tr w:rsidR="00FD519C" w:rsidRPr="00A803BC" w14:paraId="02F5B93A" w14:textId="77777777" w:rsidTr="00547061">
        <w:tblPrEx>
          <w:jc w:val="left"/>
        </w:tblPrEx>
        <w:trPr>
          <w:trHeight w:val="96"/>
        </w:trPr>
        <w:tc>
          <w:tcPr>
            <w:tcW w:w="2178" w:type="dxa"/>
            <w:vMerge/>
          </w:tcPr>
          <w:p w14:paraId="0CEC1C4A" w14:textId="77777777" w:rsidR="00FD519C" w:rsidRPr="00C40B95" w:rsidRDefault="00FD519C" w:rsidP="00FD519C">
            <w:pPr>
              <w:jc w:val="both"/>
              <w:rPr>
                <w:b/>
              </w:rPr>
            </w:pPr>
          </w:p>
        </w:tc>
        <w:tc>
          <w:tcPr>
            <w:tcW w:w="2370" w:type="dxa"/>
          </w:tcPr>
          <w:p w14:paraId="5906074B" w14:textId="110FCED1" w:rsidR="00FD519C" w:rsidRPr="00C40B95" w:rsidRDefault="00FD519C" w:rsidP="00FD519C">
            <w:pPr>
              <w:adjustRightInd w:val="0"/>
              <w:ind w:right="-36"/>
              <w:jc w:val="both"/>
              <w:rPr>
                <w:sz w:val="28"/>
                <w:szCs w:val="28"/>
              </w:rPr>
            </w:pPr>
            <w:r w:rsidRPr="00C40B95">
              <w:t xml:space="preserve">3. </w:t>
            </w:r>
            <w:r w:rsidR="00547061" w:rsidRPr="00547061">
              <w:t>Проводит юридическую экспертизу проектов национальных нормативных правовых актов на предмет их соответствия нормам и принципам международного права, а также антикоррупционным стандартам.</w:t>
            </w:r>
          </w:p>
        </w:tc>
        <w:tc>
          <w:tcPr>
            <w:tcW w:w="2344" w:type="dxa"/>
          </w:tcPr>
          <w:p w14:paraId="3D75151C" w14:textId="77777777" w:rsidR="00FD519C" w:rsidRPr="00C40B95" w:rsidRDefault="00FD519C" w:rsidP="00FD519C">
            <w:pPr>
              <w:tabs>
                <w:tab w:val="left" w:pos="540"/>
              </w:tabs>
              <w:contextualSpacing/>
            </w:pPr>
            <w:r w:rsidRPr="00C40B95">
              <w:rPr>
                <w:b/>
                <w:bCs/>
                <w:i/>
                <w:iCs/>
              </w:rPr>
              <w:t>знать:</w:t>
            </w:r>
            <w:r w:rsidRPr="00C40B95">
              <w:t xml:space="preserve"> субъекты и объекты инвестиционной деятельности.</w:t>
            </w:r>
          </w:p>
          <w:p w14:paraId="4FB7A6F1" w14:textId="77777777" w:rsidR="00FD519C" w:rsidRPr="00C40B95" w:rsidRDefault="00FD519C" w:rsidP="00FD519C">
            <w:pPr>
              <w:tabs>
                <w:tab w:val="left" w:pos="540"/>
              </w:tabs>
              <w:contextualSpacing/>
            </w:pPr>
          </w:p>
          <w:p w14:paraId="57529BDD" w14:textId="538C483C" w:rsidR="00FD519C" w:rsidRPr="00C40B95" w:rsidRDefault="00FD519C" w:rsidP="00FD519C">
            <w:pPr>
              <w:tabs>
                <w:tab w:val="left" w:pos="540"/>
                <w:tab w:val="left" w:pos="851"/>
              </w:tabs>
              <w:ind w:right="-36"/>
              <w:contextualSpacing/>
              <w:jc w:val="both"/>
              <w:rPr>
                <w:sz w:val="28"/>
                <w:szCs w:val="28"/>
              </w:rPr>
            </w:pPr>
            <w:r w:rsidRPr="00C40B95">
              <w:rPr>
                <w:b/>
                <w:bCs/>
                <w:i/>
                <w:iCs/>
              </w:rPr>
              <w:t>уметь</w:t>
            </w:r>
            <w:r w:rsidRPr="00C40B95">
              <w:rPr>
                <w:i/>
                <w:iCs/>
              </w:rPr>
              <w:t>:</w:t>
            </w:r>
            <w:r w:rsidRPr="00C40B95">
              <w:t xml:space="preserve"> разрешать экономические споры, возникающие в сфере инвестиционных правоотношений при осуществлении инвестиционной деятельности.</w:t>
            </w:r>
          </w:p>
        </w:tc>
        <w:tc>
          <w:tcPr>
            <w:tcW w:w="4160" w:type="dxa"/>
          </w:tcPr>
          <w:p w14:paraId="1E2BEC5F" w14:textId="42D53E88" w:rsidR="00F35F2A" w:rsidRPr="00C40B95" w:rsidRDefault="00F35F2A" w:rsidP="00F35F2A">
            <w:pPr>
              <w:jc w:val="both"/>
            </w:pPr>
            <w:r w:rsidRPr="00C40B95">
              <w:t>Гражданин Измайлов И.И. обратился в арбитражный суд с иском о взыскании с АО "Кристалл" дивидендов за 20</w:t>
            </w:r>
            <w:r w:rsidR="003E4F9D" w:rsidRPr="00C40B95">
              <w:t>22</w:t>
            </w:r>
            <w:r w:rsidRPr="00C40B95">
              <w:t xml:space="preserve"> г., процентов за пользование чужими денежными средствами с их последующим начислением по день фактической уплаты долга. Исковые требования Измайлов мотивировал тем, </w:t>
            </w:r>
            <w:proofErr w:type="gramStart"/>
            <w:r w:rsidRPr="00C40B95">
              <w:t>что</w:t>
            </w:r>
            <w:proofErr w:type="gramEnd"/>
            <w:r w:rsidRPr="00C40B95">
              <w:t xml:space="preserve"> инвестируя денежные средства в покупку акций, ожидал соответствующего положительного экономического эффекта от участия в обществе, т. е. своевременной выплаты </w:t>
            </w:r>
            <w:r w:rsidRPr="00C40B95">
              <w:lastRenderedPageBreak/>
              <w:t>дивидендов. Вместе с тем, на протяжении двух лет по итогам годовое общее собрание акционеров не принимает соответствующее решение, несмотря на наличие положительной структуры баланса и ежегодной прибыли, в связи с чем Измайлов И.И. вынужден обратиться в суд.</w:t>
            </w:r>
          </w:p>
          <w:p w14:paraId="1617AF4A" w14:textId="77777777" w:rsidR="00F35F2A" w:rsidRPr="00C40B95" w:rsidRDefault="00F35F2A" w:rsidP="00F35F2A">
            <w:pPr>
              <w:jc w:val="both"/>
              <w:rPr>
                <w:i/>
                <w:iCs/>
              </w:rPr>
            </w:pPr>
            <w:r w:rsidRPr="00C40B95">
              <w:rPr>
                <w:i/>
                <w:iCs/>
              </w:rPr>
              <w:t>1.</w:t>
            </w:r>
            <w:r w:rsidRPr="00C40B95">
              <w:rPr>
                <w:i/>
                <w:iCs/>
              </w:rPr>
              <w:tab/>
              <w:t xml:space="preserve">Дайте правовую оценку ситуации. </w:t>
            </w:r>
          </w:p>
          <w:p w14:paraId="25AC54E5" w14:textId="77777777" w:rsidR="00F35F2A" w:rsidRPr="00C40B95" w:rsidRDefault="00F35F2A" w:rsidP="00F35F2A">
            <w:pPr>
              <w:jc w:val="both"/>
              <w:rPr>
                <w:i/>
                <w:iCs/>
              </w:rPr>
            </w:pPr>
            <w:r w:rsidRPr="00C40B95">
              <w:rPr>
                <w:i/>
                <w:iCs/>
              </w:rPr>
              <w:t>2.</w:t>
            </w:r>
            <w:r w:rsidRPr="00C40B95">
              <w:rPr>
                <w:i/>
                <w:iCs/>
              </w:rPr>
              <w:tab/>
              <w:t xml:space="preserve">Возможно ли получение судебной защиты в подобных случаях? </w:t>
            </w:r>
          </w:p>
          <w:p w14:paraId="17326267" w14:textId="5F4192B5" w:rsidR="00FD519C" w:rsidRPr="00C40B95" w:rsidRDefault="00F35F2A" w:rsidP="00F35F2A">
            <w:pPr>
              <w:jc w:val="both"/>
            </w:pPr>
            <w:r w:rsidRPr="00C40B95">
              <w:rPr>
                <w:i/>
                <w:iCs/>
              </w:rPr>
              <w:t>3.</w:t>
            </w:r>
            <w:r w:rsidRPr="00C40B95">
              <w:rPr>
                <w:i/>
                <w:iCs/>
              </w:rPr>
              <w:tab/>
              <w:t>Какой надлежащий способ защиты следовало выбрать истцу?</w:t>
            </w:r>
          </w:p>
        </w:tc>
      </w:tr>
      <w:tr w:rsidR="00547061" w:rsidRPr="00D54523" w14:paraId="7D182F06" w14:textId="77777777" w:rsidTr="00547061">
        <w:tblPrEx>
          <w:jc w:val="left"/>
        </w:tblPrEx>
        <w:trPr>
          <w:gridAfter w:val="3"/>
          <w:wAfter w:w="8874" w:type="dxa"/>
          <w:trHeight w:val="253"/>
        </w:trPr>
        <w:tc>
          <w:tcPr>
            <w:tcW w:w="2178" w:type="dxa"/>
            <w:vMerge/>
          </w:tcPr>
          <w:p w14:paraId="27CF9534" w14:textId="77777777" w:rsidR="00547061" w:rsidRPr="00C40B95" w:rsidRDefault="00547061" w:rsidP="00FD519C">
            <w:pPr>
              <w:jc w:val="both"/>
              <w:rPr>
                <w:b/>
              </w:rPr>
            </w:pPr>
          </w:p>
        </w:tc>
      </w:tr>
    </w:tbl>
    <w:p w14:paraId="3EC3AD8A" w14:textId="248B6089" w:rsidR="006D2A6A" w:rsidRPr="006D2A6A" w:rsidRDefault="006D2A6A" w:rsidP="00D20AC3">
      <w:pPr>
        <w:pStyle w:val="210"/>
        <w:tabs>
          <w:tab w:val="left" w:pos="3053"/>
          <w:tab w:val="left" w:pos="4655"/>
          <w:tab w:val="left" w:pos="6013"/>
          <w:tab w:val="left" w:pos="6706"/>
        </w:tabs>
        <w:spacing w:before="167" w:line="355" w:lineRule="auto"/>
        <w:ind w:left="0" w:right="-36"/>
      </w:pPr>
      <w:r w:rsidRPr="006D2A6A">
        <w:t xml:space="preserve">Примерные вопросы для подготовки к </w:t>
      </w:r>
      <w:r w:rsidR="00C40B95" w:rsidRPr="00C40B95">
        <w:t>экзамену</w:t>
      </w:r>
      <w:r w:rsidRPr="00C40B95">
        <w:t>:</w:t>
      </w:r>
      <w:bookmarkEnd w:id="29"/>
      <w:bookmarkEnd w:id="30"/>
      <w:bookmarkEnd w:id="31"/>
    </w:p>
    <w:p w14:paraId="6EB610BF" w14:textId="6A948A6D" w:rsidR="00062A1F" w:rsidRDefault="00062A1F" w:rsidP="00352C07">
      <w:pPr>
        <w:pStyle w:val="a3"/>
        <w:numPr>
          <w:ilvl w:val="0"/>
          <w:numId w:val="12"/>
        </w:numPr>
        <w:tabs>
          <w:tab w:val="left" w:pos="851"/>
        </w:tabs>
        <w:spacing w:line="360" w:lineRule="auto"/>
        <w:ind w:left="0" w:right="-36" w:firstLine="566"/>
      </w:pPr>
      <w:r w:rsidRPr="00402485">
        <w:t xml:space="preserve">Понятие </w:t>
      </w:r>
      <w:r w:rsidR="008105AB" w:rsidRPr="008105AB">
        <w:t>и виды инвестиций</w:t>
      </w:r>
      <w:r w:rsidR="008105AB">
        <w:t>.</w:t>
      </w:r>
    </w:p>
    <w:p w14:paraId="2BAB4BEB" w14:textId="60B3D1A2" w:rsidR="00352C07" w:rsidRDefault="00352C07" w:rsidP="00352C07">
      <w:pPr>
        <w:pStyle w:val="a3"/>
        <w:numPr>
          <w:ilvl w:val="0"/>
          <w:numId w:val="12"/>
        </w:numPr>
        <w:tabs>
          <w:tab w:val="left" w:pos="851"/>
        </w:tabs>
        <w:spacing w:line="360" w:lineRule="auto"/>
        <w:ind w:left="0" w:right="-36" w:firstLine="566"/>
      </w:pPr>
      <w:r w:rsidRPr="00352C07">
        <w:t>Правовые основы инвестиционной деятельности</w:t>
      </w:r>
      <w:r>
        <w:t>.</w:t>
      </w:r>
    </w:p>
    <w:p w14:paraId="1CC8D299" w14:textId="6047F889" w:rsidR="008105AB" w:rsidRDefault="008105AB" w:rsidP="00352C07">
      <w:pPr>
        <w:pStyle w:val="a3"/>
        <w:numPr>
          <w:ilvl w:val="0"/>
          <w:numId w:val="12"/>
        </w:numPr>
        <w:tabs>
          <w:tab w:val="left" w:pos="851"/>
        </w:tabs>
        <w:spacing w:line="360" w:lineRule="auto"/>
        <w:ind w:left="0" w:right="-36" w:firstLine="566"/>
      </w:pPr>
      <w:r>
        <w:t>Источники инвестиционного права.</w:t>
      </w:r>
    </w:p>
    <w:p w14:paraId="31887633" w14:textId="5FE6C6C9" w:rsidR="008105AB" w:rsidRDefault="008105AB" w:rsidP="00352C07">
      <w:pPr>
        <w:pStyle w:val="a3"/>
        <w:numPr>
          <w:ilvl w:val="0"/>
          <w:numId w:val="12"/>
        </w:numPr>
        <w:tabs>
          <w:tab w:val="left" w:pos="851"/>
        </w:tabs>
        <w:spacing w:line="360" w:lineRule="auto"/>
        <w:ind w:left="0" w:right="-36" w:firstLine="566"/>
      </w:pPr>
      <w:r>
        <w:t>Принципы инвестиционного права.</w:t>
      </w:r>
    </w:p>
    <w:p w14:paraId="4537E6B5" w14:textId="6F785645" w:rsidR="008105AB" w:rsidRDefault="008105AB" w:rsidP="00352C07">
      <w:pPr>
        <w:pStyle w:val="a3"/>
        <w:numPr>
          <w:ilvl w:val="0"/>
          <w:numId w:val="12"/>
        </w:numPr>
        <w:tabs>
          <w:tab w:val="left" w:pos="851"/>
        </w:tabs>
        <w:spacing w:line="360" w:lineRule="auto"/>
        <w:ind w:left="0" w:right="-36" w:firstLine="566"/>
      </w:pPr>
      <w:r>
        <w:t xml:space="preserve"> </w:t>
      </w:r>
      <w:r w:rsidRPr="008105AB">
        <w:t>Понятие и содержание инвестиционных правоотношений</w:t>
      </w:r>
      <w:r>
        <w:t>.</w:t>
      </w:r>
    </w:p>
    <w:p w14:paraId="7A24D66B" w14:textId="5A89FF86" w:rsidR="008105AB" w:rsidRDefault="008105AB" w:rsidP="00352C07">
      <w:pPr>
        <w:pStyle w:val="a3"/>
        <w:numPr>
          <w:ilvl w:val="0"/>
          <w:numId w:val="12"/>
        </w:numPr>
        <w:tabs>
          <w:tab w:val="left" w:pos="851"/>
        </w:tabs>
        <w:spacing w:line="360" w:lineRule="auto"/>
        <w:ind w:left="0" w:right="-36" w:firstLine="566"/>
      </w:pPr>
      <w:r>
        <w:t>Субъекты и участники инвестиционной деятельности.</w:t>
      </w:r>
    </w:p>
    <w:p w14:paraId="1629C5C8" w14:textId="160D0E09" w:rsidR="00D2544F" w:rsidRDefault="008105AB" w:rsidP="00352C07">
      <w:pPr>
        <w:pStyle w:val="a3"/>
        <w:numPr>
          <w:ilvl w:val="0"/>
          <w:numId w:val="12"/>
        </w:numPr>
        <w:tabs>
          <w:tab w:val="left" w:pos="851"/>
        </w:tabs>
        <w:spacing w:line="360" w:lineRule="auto"/>
        <w:ind w:left="0" w:right="-36" w:firstLine="566"/>
      </w:pPr>
      <w:r w:rsidRPr="008105AB">
        <w:t>Формы и методы государственного регулирования инвестиционной деятельности</w:t>
      </w:r>
      <w:r>
        <w:t>.</w:t>
      </w:r>
    </w:p>
    <w:p w14:paraId="6D53AC05" w14:textId="1A595BA3" w:rsidR="008105AB" w:rsidRDefault="00352C07" w:rsidP="00352C07">
      <w:pPr>
        <w:pStyle w:val="a3"/>
        <w:numPr>
          <w:ilvl w:val="0"/>
          <w:numId w:val="12"/>
        </w:numPr>
        <w:tabs>
          <w:tab w:val="left" w:pos="851"/>
        </w:tabs>
        <w:spacing w:line="360" w:lineRule="auto"/>
        <w:ind w:left="0" w:right="-36" w:firstLine="566"/>
      </w:pPr>
      <w:r>
        <w:t>Профессиональные участники инвестиционного рынка.</w:t>
      </w:r>
    </w:p>
    <w:p w14:paraId="0967B7B5" w14:textId="2E6C5251" w:rsidR="00352C07" w:rsidRDefault="00352C07" w:rsidP="00352C07">
      <w:pPr>
        <w:pStyle w:val="a3"/>
        <w:numPr>
          <w:ilvl w:val="0"/>
          <w:numId w:val="12"/>
        </w:numPr>
        <w:tabs>
          <w:tab w:val="left" w:pos="851"/>
        </w:tabs>
        <w:spacing w:line="360" w:lineRule="auto"/>
        <w:ind w:left="0" w:right="-36" w:firstLine="566"/>
      </w:pPr>
      <w:r>
        <w:t>Инвестиционные фонды как форма как форма коллективного инвестирования.</w:t>
      </w:r>
    </w:p>
    <w:p w14:paraId="33958BCA" w14:textId="7B94CA83" w:rsidR="00352C07" w:rsidRDefault="00352C07" w:rsidP="00352C07">
      <w:pPr>
        <w:pStyle w:val="a3"/>
        <w:numPr>
          <w:ilvl w:val="0"/>
          <w:numId w:val="12"/>
        </w:numPr>
        <w:tabs>
          <w:tab w:val="left" w:pos="851"/>
        </w:tabs>
        <w:spacing w:line="360" w:lineRule="auto"/>
        <w:ind w:left="0" w:right="-36" w:firstLine="566"/>
      </w:pPr>
      <w:r>
        <w:t>Международный коммерческий арбитраж.</w:t>
      </w:r>
    </w:p>
    <w:p w14:paraId="64D4D502" w14:textId="56FB9C62" w:rsidR="00352C07" w:rsidRDefault="00352C07" w:rsidP="00352C07">
      <w:pPr>
        <w:pStyle w:val="a3"/>
        <w:numPr>
          <w:ilvl w:val="0"/>
          <w:numId w:val="12"/>
        </w:numPr>
        <w:tabs>
          <w:tab w:val="left" w:pos="851"/>
        </w:tabs>
        <w:spacing w:line="360" w:lineRule="auto"/>
        <w:ind w:left="0" w:right="-36" w:firstLine="566"/>
      </w:pPr>
      <w:r>
        <w:t>Инвестиционный арбитраж.</w:t>
      </w:r>
    </w:p>
    <w:p w14:paraId="5DC4D24C" w14:textId="58870E05" w:rsidR="00352C07" w:rsidRDefault="00352C07" w:rsidP="00352C07">
      <w:pPr>
        <w:pStyle w:val="a3"/>
        <w:numPr>
          <w:ilvl w:val="0"/>
          <w:numId w:val="12"/>
        </w:numPr>
        <w:tabs>
          <w:tab w:val="left" w:pos="851"/>
        </w:tabs>
        <w:spacing w:line="360" w:lineRule="auto"/>
        <w:ind w:left="0" w:right="-36" w:firstLine="566"/>
      </w:pPr>
      <w:r>
        <w:t>Соглашение о разделе продукции.</w:t>
      </w:r>
    </w:p>
    <w:p w14:paraId="1EF87D03" w14:textId="507A438A" w:rsidR="00352C07" w:rsidRDefault="00352C07" w:rsidP="00352C07">
      <w:pPr>
        <w:pStyle w:val="a3"/>
        <w:numPr>
          <w:ilvl w:val="0"/>
          <w:numId w:val="12"/>
        </w:numPr>
        <w:tabs>
          <w:tab w:val="left" w:pos="851"/>
        </w:tabs>
        <w:spacing w:line="360" w:lineRule="auto"/>
        <w:ind w:left="0" w:right="-36" w:firstLine="566"/>
      </w:pPr>
      <w:r>
        <w:t>Г</w:t>
      </w:r>
      <w:r w:rsidRPr="00352C07">
        <w:t>осударственно-частное партнерство как форма взаимодействия</w:t>
      </w:r>
      <w:r>
        <w:t xml:space="preserve"> государства и бизнеса.</w:t>
      </w:r>
    </w:p>
    <w:p w14:paraId="6A3D4456" w14:textId="77777777" w:rsidR="00352C07" w:rsidRDefault="00352C07" w:rsidP="00352C07">
      <w:pPr>
        <w:pStyle w:val="a3"/>
        <w:numPr>
          <w:ilvl w:val="0"/>
          <w:numId w:val="12"/>
        </w:numPr>
        <w:tabs>
          <w:tab w:val="left" w:pos="851"/>
        </w:tabs>
        <w:spacing w:line="360" w:lineRule="auto"/>
        <w:ind w:left="0" w:right="-36" w:firstLine="566"/>
        <w:jc w:val="both"/>
      </w:pPr>
      <w:r>
        <w:t>Концессионное соглашение как отдельный вид инвестиционного договора.</w:t>
      </w:r>
    </w:p>
    <w:p w14:paraId="7E44A9AA" w14:textId="0910F72E" w:rsidR="00352C07" w:rsidRDefault="00352C07" w:rsidP="00352C07">
      <w:pPr>
        <w:pStyle w:val="a3"/>
        <w:numPr>
          <w:ilvl w:val="0"/>
          <w:numId w:val="12"/>
        </w:numPr>
        <w:tabs>
          <w:tab w:val="left" w:pos="851"/>
        </w:tabs>
        <w:spacing w:line="360" w:lineRule="auto"/>
        <w:ind w:left="0" w:right="-36" w:firstLine="566"/>
        <w:jc w:val="both"/>
      </w:pPr>
      <w:r>
        <w:t xml:space="preserve"> </w:t>
      </w:r>
      <w:r w:rsidR="00331CC1" w:rsidRPr="00331CC1">
        <w:t>Гарантии иностранным инвесторам</w:t>
      </w:r>
      <w:r w:rsidR="00331CC1">
        <w:t xml:space="preserve"> </w:t>
      </w:r>
      <w:r w:rsidR="00331CC1" w:rsidRPr="00331CC1">
        <w:t>с участием иностранных инвестиций</w:t>
      </w:r>
      <w:r w:rsidR="00331CC1">
        <w:t>.</w:t>
      </w:r>
    </w:p>
    <w:p w14:paraId="6AE76850" w14:textId="77777777" w:rsidR="003639E2" w:rsidRPr="008105AB" w:rsidRDefault="003639E2" w:rsidP="003639E2">
      <w:pPr>
        <w:pStyle w:val="a3"/>
        <w:tabs>
          <w:tab w:val="left" w:pos="851"/>
        </w:tabs>
        <w:spacing w:line="360" w:lineRule="auto"/>
        <w:ind w:left="566" w:right="-36"/>
        <w:jc w:val="both"/>
      </w:pPr>
    </w:p>
    <w:p w14:paraId="5E111542" w14:textId="552C97EE" w:rsidR="00552FC9" w:rsidRPr="00850AED" w:rsidRDefault="00552FC9" w:rsidP="00552FC9">
      <w:pPr>
        <w:pStyle w:val="210"/>
        <w:tabs>
          <w:tab w:val="left" w:pos="3053"/>
          <w:tab w:val="left" w:pos="4655"/>
          <w:tab w:val="left" w:pos="6013"/>
          <w:tab w:val="left" w:pos="6706"/>
        </w:tabs>
        <w:spacing w:before="167" w:line="355" w:lineRule="auto"/>
        <w:ind w:left="0" w:right="-36"/>
      </w:pPr>
      <w:bookmarkStart w:id="32" w:name="_Toc90042614"/>
      <w:r w:rsidRPr="00850AED">
        <w:lastRenderedPageBreak/>
        <w:t xml:space="preserve">Примеры </w:t>
      </w:r>
      <w:r>
        <w:t>практико-ориентированных заданий</w:t>
      </w:r>
      <w:r w:rsidRPr="00850AED">
        <w:t>:</w:t>
      </w:r>
      <w:bookmarkEnd w:id="32"/>
      <w:r w:rsidRPr="00850AED">
        <w:t xml:space="preserve"> </w:t>
      </w:r>
    </w:p>
    <w:p w14:paraId="715B0AEC" w14:textId="77DA22C4" w:rsidR="00E0749C" w:rsidRPr="00E0749C" w:rsidRDefault="00E0749C" w:rsidP="00E0749C">
      <w:pPr>
        <w:pStyle w:val="af3"/>
        <w:numPr>
          <w:ilvl w:val="0"/>
          <w:numId w:val="8"/>
        </w:numPr>
        <w:spacing w:after="200" w:line="276" w:lineRule="auto"/>
        <w:ind w:left="0" w:firstLine="709"/>
        <w:jc w:val="both"/>
        <w:rPr>
          <w:i/>
          <w:sz w:val="28"/>
          <w:szCs w:val="28"/>
        </w:rPr>
      </w:pPr>
      <w:r w:rsidRPr="00E0749C">
        <w:rPr>
          <w:sz w:val="28"/>
          <w:szCs w:val="28"/>
        </w:rPr>
        <w:t xml:space="preserve">Администрация поселка и ООО «Радуга» заключили концессионное соглашение сроком на 10 лет, по которому концессионер обязуется за свой счет модернизировать имущество, право собственности на которое принадлежит </w:t>
      </w:r>
      <w:proofErr w:type="spellStart"/>
      <w:r w:rsidRPr="00E0749C">
        <w:rPr>
          <w:sz w:val="28"/>
          <w:szCs w:val="28"/>
        </w:rPr>
        <w:t>концеденту</w:t>
      </w:r>
      <w:proofErr w:type="spellEnd"/>
      <w:r w:rsidRPr="00E0749C">
        <w:rPr>
          <w:sz w:val="28"/>
          <w:szCs w:val="28"/>
        </w:rPr>
        <w:t xml:space="preserve">, и осуществлять услуги по водоснабжению потребителей поселка с использованием объекта соглашения, а </w:t>
      </w:r>
      <w:proofErr w:type="spellStart"/>
      <w:r w:rsidRPr="00E0749C">
        <w:rPr>
          <w:sz w:val="28"/>
          <w:szCs w:val="28"/>
        </w:rPr>
        <w:t>концедент</w:t>
      </w:r>
      <w:proofErr w:type="spellEnd"/>
      <w:r w:rsidRPr="00E0749C">
        <w:rPr>
          <w:sz w:val="28"/>
          <w:szCs w:val="28"/>
        </w:rPr>
        <w:t xml:space="preserve"> обязуется предоставить концессионеру на срок соглашения права владения и пользования объектом для осуществления деятельности.  Кроме того, концессионер обязан осуществлять подвоз воды населению, используя предоставленный объект – ЗИЛ 131.</w:t>
      </w:r>
      <w:r>
        <w:rPr>
          <w:sz w:val="28"/>
          <w:szCs w:val="28"/>
        </w:rPr>
        <w:t xml:space="preserve"> </w:t>
      </w:r>
      <w:r w:rsidRPr="00E0749C">
        <w:rPr>
          <w:sz w:val="28"/>
          <w:szCs w:val="28"/>
        </w:rPr>
        <w:t>Концессионер нарушил указанное обязательство, поэтому администрация обратилась в суд с требованием возобновить подвоз воды населению. Ответчик требования не признал, указав, что документы, подтверждающие право собственности на объекты соглашения, администрацией не представлены, в соглашении отсутствует ряд его существенных условий, а автомобиль, являющийся движимым имуществом, необоснованно включен в соглашение.</w:t>
      </w:r>
    </w:p>
    <w:p w14:paraId="2757B24B" w14:textId="3D04B91C" w:rsidR="00E0749C" w:rsidRPr="00E0749C" w:rsidRDefault="00E0749C" w:rsidP="00E0749C">
      <w:pPr>
        <w:ind w:left="360" w:right="840"/>
        <w:jc w:val="both"/>
        <w:rPr>
          <w:i/>
          <w:iCs/>
          <w:sz w:val="28"/>
          <w:szCs w:val="28"/>
        </w:rPr>
      </w:pPr>
      <w:r w:rsidRPr="00E0749C">
        <w:rPr>
          <w:i/>
          <w:iCs/>
          <w:sz w:val="28"/>
          <w:szCs w:val="28"/>
        </w:rPr>
        <w:t>1. Назовите нормативные акты, подлежащие применению к данной ситуации.</w:t>
      </w:r>
    </w:p>
    <w:p w14:paraId="6A5FB9AA" w14:textId="77777777" w:rsidR="00E0749C" w:rsidRPr="00E0749C" w:rsidRDefault="00E0749C" w:rsidP="00E0749C">
      <w:pPr>
        <w:ind w:left="360" w:right="840"/>
        <w:jc w:val="both"/>
        <w:rPr>
          <w:i/>
          <w:iCs/>
          <w:sz w:val="28"/>
          <w:szCs w:val="28"/>
        </w:rPr>
      </w:pPr>
      <w:r w:rsidRPr="00E0749C">
        <w:rPr>
          <w:i/>
          <w:iCs/>
          <w:sz w:val="28"/>
          <w:szCs w:val="28"/>
        </w:rPr>
        <w:t>2.</w:t>
      </w:r>
      <w:r w:rsidRPr="00E0749C">
        <w:rPr>
          <w:i/>
          <w:iCs/>
          <w:sz w:val="28"/>
          <w:szCs w:val="28"/>
        </w:rPr>
        <w:tab/>
        <w:t xml:space="preserve">Противоречит ли требование о подвозе воды существу концессионного соглашения? </w:t>
      </w:r>
    </w:p>
    <w:p w14:paraId="7562A777" w14:textId="77777777" w:rsidR="00E0749C" w:rsidRPr="00E0749C" w:rsidRDefault="00E0749C" w:rsidP="00E0749C">
      <w:pPr>
        <w:ind w:left="360" w:right="840"/>
        <w:jc w:val="both"/>
        <w:rPr>
          <w:i/>
          <w:iCs/>
          <w:sz w:val="28"/>
          <w:szCs w:val="28"/>
        </w:rPr>
      </w:pPr>
      <w:r w:rsidRPr="00E0749C">
        <w:rPr>
          <w:i/>
          <w:iCs/>
          <w:sz w:val="28"/>
          <w:szCs w:val="28"/>
        </w:rPr>
        <w:t>3.</w:t>
      </w:r>
      <w:r w:rsidRPr="00E0749C">
        <w:rPr>
          <w:i/>
          <w:iCs/>
          <w:sz w:val="28"/>
          <w:szCs w:val="28"/>
        </w:rPr>
        <w:tab/>
        <w:t>Является ли обязательной государственная регистрация права владения и пользования концессионера недвижимым имуществом, входящим в состав объекта концессионного соглашения?</w:t>
      </w:r>
    </w:p>
    <w:p w14:paraId="562E7695" w14:textId="77777777" w:rsidR="00E0749C" w:rsidRPr="00E0749C" w:rsidRDefault="00E0749C" w:rsidP="00E0749C">
      <w:pPr>
        <w:pStyle w:val="af3"/>
        <w:spacing w:after="200" w:line="276" w:lineRule="auto"/>
        <w:ind w:left="709"/>
        <w:jc w:val="both"/>
        <w:rPr>
          <w:i/>
          <w:sz w:val="28"/>
          <w:szCs w:val="28"/>
        </w:rPr>
      </w:pPr>
    </w:p>
    <w:p w14:paraId="00B473A5" w14:textId="77777777" w:rsidR="00E0749C" w:rsidRPr="00E0749C" w:rsidRDefault="00E0749C" w:rsidP="00E0749C">
      <w:pPr>
        <w:pStyle w:val="af3"/>
        <w:spacing w:after="200" w:line="276" w:lineRule="auto"/>
        <w:ind w:left="709"/>
        <w:jc w:val="both"/>
        <w:rPr>
          <w:i/>
          <w:sz w:val="28"/>
          <w:szCs w:val="28"/>
        </w:rPr>
      </w:pPr>
    </w:p>
    <w:p w14:paraId="6B2EAE90" w14:textId="77777777" w:rsidR="00552FC9" w:rsidRDefault="00552FC9" w:rsidP="00552FC9">
      <w:pPr>
        <w:pStyle w:val="af3"/>
        <w:ind w:left="0" w:firstLine="709"/>
        <w:jc w:val="both"/>
        <w:rPr>
          <w:i/>
          <w:sz w:val="28"/>
          <w:szCs w:val="28"/>
        </w:rPr>
      </w:pPr>
    </w:p>
    <w:p w14:paraId="3AA56CBA" w14:textId="6DAF037D" w:rsidR="00552FC9" w:rsidRDefault="009C2FCC" w:rsidP="00E0749C">
      <w:pPr>
        <w:pStyle w:val="af3"/>
        <w:numPr>
          <w:ilvl w:val="0"/>
          <w:numId w:val="8"/>
        </w:numPr>
        <w:spacing w:after="200" w:line="276" w:lineRule="auto"/>
        <w:ind w:left="0" w:firstLine="709"/>
        <w:jc w:val="both"/>
        <w:rPr>
          <w:sz w:val="28"/>
        </w:rPr>
      </w:pPr>
      <w:r w:rsidRPr="009C2FCC">
        <w:rPr>
          <w:sz w:val="28"/>
        </w:rPr>
        <w:t>Строительная компания «Альянс Строй» (застройщик), получив инвестиционный взнос для строительства многоквартирного дома от инвестора, направила временно свободные денежные средства на депозит в ПАО «Сбербанк». При этом договор между застройщиком и инвестором предусматривал такую возможность.</w:t>
      </w:r>
    </w:p>
    <w:p w14:paraId="2948503C" w14:textId="77777777" w:rsidR="009C2FCC" w:rsidRPr="009C2FCC" w:rsidRDefault="009C2FCC" w:rsidP="009C2FCC">
      <w:pPr>
        <w:ind w:left="360" w:right="424"/>
        <w:jc w:val="both"/>
        <w:rPr>
          <w:i/>
          <w:iCs/>
          <w:sz w:val="28"/>
          <w:szCs w:val="28"/>
        </w:rPr>
      </w:pPr>
      <w:r w:rsidRPr="009C2FCC">
        <w:rPr>
          <w:i/>
          <w:iCs/>
          <w:sz w:val="28"/>
          <w:szCs w:val="28"/>
        </w:rPr>
        <w:t>1.</w:t>
      </w:r>
      <w:r w:rsidRPr="009C2FCC">
        <w:rPr>
          <w:i/>
          <w:iCs/>
          <w:sz w:val="28"/>
          <w:szCs w:val="28"/>
        </w:rPr>
        <w:tab/>
        <w:t>Назовите нормативные акты, подлежащие применению к данной ситуации.</w:t>
      </w:r>
    </w:p>
    <w:p w14:paraId="563AC9D0" w14:textId="77777777" w:rsidR="009C2FCC" w:rsidRPr="009C2FCC" w:rsidRDefault="009C2FCC" w:rsidP="009C2FCC">
      <w:pPr>
        <w:ind w:left="360" w:right="424"/>
        <w:jc w:val="both"/>
        <w:rPr>
          <w:i/>
          <w:iCs/>
          <w:sz w:val="28"/>
          <w:szCs w:val="28"/>
        </w:rPr>
      </w:pPr>
      <w:r w:rsidRPr="009C2FCC">
        <w:rPr>
          <w:i/>
          <w:iCs/>
          <w:sz w:val="28"/>
          <w:szCs w:val="28"/>
        </w:rPr>
        <w:t>2.</w:t>
      </w:r>
      <w:r w:rsidRPr="009C2FCC">
        <w:rPr>
          <w:i/>
          <w:iCs/>
          <w:sz w:val="28"/>
          <w:szCs w:val="28"/>
        </w:rPr>
        <w:tab/>
        <w:t>Вправе ли строительная компания распорядиться временно свободными денежными средствами указанным способом?</w:t>
      </w:r>
    </w:p>
    <w:p w14:paraId="285D1D5C" w14:textId="1D3B533D" w:rsidR="009C2FCC" w:rsidRDefault="009C2FCC" w:rsidP="009C2FCC">
      <w:pPr>
        <w:ind w:left="360" w:right="424"/>
        <w:jc w:val="both"/>
        <w:rPr>
          <w:i/>
          <w:iCs/>
          <w:sz w:val="28"/>
          <w:szCs w:val="28"/>
        </w:rPr>
      </w:pPr>
      <w:r w:rsidRPr="009C2FCC">
        <w:rPr>
          <w:i/>
          <w:iCs/>
          <w:sz w:val="28"/>
          <w:szCs w:val="28"/>
        </w:rPr>
        <w:t>3.</w:t>
      </w:r>
      <w:r w:rsidRPr="009C2FCC">
        <w:rPr>
          <w:i/>
          <w:iCs/>
          <w:sz w:val="28"/>
          <w:szCs w:val="28"/>
        </w:rPr>
        <w:tab/>
        <w:t>В случае получения дохода в виде процентов от размещения средств на депозите в банке такой доход будет принадлежать застройщику или инвестору?</w:t>
      </w:r>
    </w:p>
    <w:p w14:paraId="07F4FF2A" w14:textId="3ECEB82C" w:rsidR="00A803BC" w:rsidRDefault="00A803BC" w:rsidP="009C2FCC">
      <w:pPr>
        <w:ind w:left="360" w:right="424"/>
        <w:jc w:val="both"/>
        <w:rPr>
          <w:i/>
          <w:iCs/>
          <w:sz w:val="28"/>
          <w:szCs w:val="28"/>
        </w:rPr>
      </w:pPr>
    </w:p>
    <w:p w14:paraId="1B7C41CF" w14:textId="191B1163" w:rsidR="003639E2" w:rsidRDefault="003639E2" w:rsidP="009C2FCC">
      <w:pPr>
        <w:ind w:left="360" w:right="424"/>
        <w:jc w:val="both"/>
        <w:rPr>
          <w:i/>
          <w:iCs/>
          <w:sz w:val="28"/>
          <w:szCs w:val="28"/>
        </w:rPr>
      </w:pPr>
    </w:p>
    <w:p w14:paraId="3E76C6C6" w14:textId="77777777" w:rsidR="003639E2" w:rsidRPr="009C2FCC" w:rsidRDefault="003639E2" w:rsidP="009C2FCC">
      <w:pPr>
        <w:ind w:left="360" w:right="424"/>
        <w:jc w:val="both"/>
        <w:rPr>
          <w:i/>
          <w:iCs/>
          <w:sz w:val="28"/>
          <w:szCs w:val="28"/>
        </w:rPr>
      </w:pPr>
    </w:p>
    <w:p w14:paraId="17C3B0B1" w14:textId="52448377" w:rsidR="00FD77A1" w:rsidRPr="00FD77A1" w:rsidRDefault="00166EDB" w:rsidP="00FD77A1">
      <w:pPr>
        <w:spacing w:after="200" w:line="276" w:lineRule="auto"/>
        <w:jc w:val="both"/>
        <w:rPr>
          <w:b/>
          <w:bCs/>
          <w:color w:val="000000" w:themeColor="text1"/>
          <w:sz w:val="28"/>
        </w:rPr>
      </w:pPr>
      <w:r w:rsidRPr="00166EDB">
        <w:rPr>
          <w:b/>
          <w:bCs/>
          <w:color w:val="000000" w:themeColor="text1"/>
          <w:sz w:val="28"/>
        </w:rPr>
        <w:lastRenderedPageBreak/>
        <w:t>Пример экзаменационного билета.</w:t>
      </w:r>
      <w:r w:rsidR="00FD77A1">
        <w:rPr>
          <w:b/>
          <w:bCs/>
          <w:color w:val="000000" w:themeColor="text1"/>
          <w:sz w:val="28"/>
        </w:rPr>
        <w:t xml:space="preserve"> </w:t>
      </w:r>
      <w:r w:rsidR="00FD77A1" w:rsidRPr="008C7B80">
        <w:rPr>
          <w:b/>
          <w:color w:val="000000"/>
          <w:sz w:val="24"/>
          <w:szCs w:val="24"/>
        </w:rPr>
        <w:t xml:space="preserve">ЭКЗАМЕНАЦИОННЫЙ БИЛЕТ № </w:t>
      </w:r>
      <w:r w:rsidR="00FD77A1">
        <w:rPr>
          <w:b/>
          <w:color w:val="000000"/>
          <w:sz w:val="24"/>
          <w:szCs w:val="24"/>
        </w:rPr>
        <w:t>1</w:t>
      </w:r>
    </w:p>
    <w:p w14:paraId="495E46C6" w14:textId="77777777" w:rsidR="00FD77A1" w:rsidRPr="00FD77A1" w:rsidRDefault="00FD77A1" w:rsidP="00FD77A1">
      <w:pPr>
        <w:ind w:left="360" w:right="840"/>
        <w:jc w:val="both"/>
        <w:rPr>
          <w:sz w:val="28"/>
          <w:szCs w:val="28"/>
        </w:rPr>
      </w:pPr>
      <w:r w:rsidRPr="00FD77A1">
        <w:rPr>
          <w:b/>
          <w:sz w:val="28"/>
          <w:szCs w:val="28"/>
        </w:rPr>
        <w:t xml:space="preserve">1 вопрос </w:t>
      </w:r>
      <w:r w:rsidRPr="00FD77A1">
        <w:rPr>
          <w:sz w:val="28"/>
          <w:szCs w:val="28"/>
        </w:rPr>
        <w:t>(15 баллов)</w:t>
      </w:r>
    </w:p>
    <w:p w14:paraId="40CDF6EA" w14:textId="79D42D60" w:rsidR="00FD77A1" w:rsidRPr="00FD77A1" w:rsidRDefault="00FD77A1" w:rsidP="00FD77A1">
      <w:pPr>
        <w:ind w:left="360" w:right="840"/>
        <w:jc w:val="both"/>
        <w:rPr>
          <w:sz w:val="28"/>
          <w:szCs w:val="28"/>
        </w:rPr>
      </w:pPr>
      <w:r w:rsidRPr="00FD77A1">
        <w:rPr>
          <w:sz w:val="28"/>
          <w:szCs w:val="28"/>
        </w:rPr>
        <w:t>Дайте понятие и охарактеризуйте концессионные соглашения как вид</w:t>
      </w:r>
      <w:r w:rsidR="006A198D">
        <w:rPr>
          <w:sz w:val="28"/>
          <w:szCs w:val="28"/>
        </w:rPr>
        <w:t xml:space="preserve"> </w:t>
      </w:r>
      <w:r w:rsidRPr="00FD77A1">
        <w:rPr>
          <w:sz w:val="28"/>
          <w:szCs w:val="28"/>
        </w:rPr>
        <w:t>инвестиционного соглашения.</w:t>
      </w:r>
    </w:p>
    <w:p w14:paraId="388658CF" w14:textId="77777777" w:rsidR="00FD77A1" w:rsidRPr="00FD77A1" w:rsidRDefault="00FD77A1" w:rsidP="00FD77A1">
      <w:pPr>
        <w:ind w:right="840"/>
        <w:jc w:val="both"/>
        <w:rPr>
          <w:sz w:val="28"/>
          <w:szCs w:val="28"/>
        </w:rPr>
      </w:pPr>
      <w:r w:rsidRPr="00FD77A1">
        <w:rPr>
          <w:sz w:val="28"/>
          <w:szCs w:val="28"/>
        </w:rPr>
        <w:t xml:space="preserve">      </w:t>
      </w:r>
    </w:p>
    <w:p w14:paraId="1509C2F6" w14:textId="77777777" w:rsidR="00FD77A1" w:rsidRPr="00FD77A1" w:rsidRDefault="00FD77A1" w:rsidP="00FD77A1">
      <w:pPr>
        <w:ind w:left="360" w:right="840"/>
        <w:jc w:val="both"/>
        <w:rPr>
          <w:sz w:val="28"/>
          <w:szCs w:val="28"/>
        </w:rPr>
      </w:pPr>
      <w:r w:rsidRPr="00FD77A1">
        <w:rPr>
          <w:b/>
          <w:sz w:val="28"/>
          <w:szCs w:val="28"/>
        </w:rPr>
        <w:t xml:space="preserve">2 вопрос </w:t>
      </w:r>
      <w:r w:rsidRPr="00FD77A1">
        <w:rPr>
          <w:sz w:val="28"/>
          <w:szCs w:val="28"/>
        </w:rPr>
        <w:t>(15 баллов)</w:t>
      </w:r>
    </w:p>
    <w:p w14:paraId="32890EF7" w14:textId="77777777" w:rsidR="00FD77A1" w:rsidRPr="00FD77A1" w:rsidRDefault="00FD77A1" w:rsidP="00FD77A1">
      <w:pPr>
        <w:ind w:left="360" w:right="840"/>
        <w:jc w:val="both"/>
        <w:rPr>
          <w:sz w:val="28"/>
          <w:szCs w:val="28"/>
        </w:rPr>
      </w:pPr>
      <w:r w:rsidRPr="00FD77A1">
        <w:rPr>
          <w:sz w:val="28"/>
          <w:szCs w:val="28"/>
        </w:rPr>
        <w:t>Каковы меры государственной поддержки инвестиционной деятельности?</w:t>
      </w:r>
    </w:p>
    <w:p w14:paraId="4F0FEB07" w14:textId="77777777" w:rsidR="00FD77A1" w:rsidRPr="00FD77A1" w:rsidRDefault="00FD77A1" w:rsidP="00FD77A1">
      <w:pPr>
        <w:ind w:left="360" w:right="840"/>
        <w:jc w:val="both"/>
        <w:rPr>
          <w:sz w:val="28"/>
          <w:szCs w:val="28"/>
        </w:rPr>
      </w:pPr>
    </w:p>
    <w:p w14:paraId="30B84875" w14:textId="77777777" w:rsidR="00FD77A1" w:rsidRPr="00FD77A1" w:rsidRDefault="00FD77A1" w:rsidP="00FD77A1">
      <w:pPr>
        <w:ind w:left="360" w:right="840"/>
        <w:jc w:val="both"/>
        <w:rPr>
          <w:sz w:val="28"/>
          <w:szCs w:val="28"/>
        </w:rPr>
      </w:pPr>
      <w:r w:rsidRPr="00FD77A1">
        <w:rPr>
          <w:b/>
          <w:sz w:val="28"/>
          <w:szCs w:val="28"/>
        </w:rPr>
        <w:t>Задача</w:t>
      </w:r>
      <w:r w:rsidRPr="00FD77A1">
        <w:rPr>
          <w:sz w:val="28"/>
          <w:szCs w:val="28"/>
        </w:rPr>
        <w:t xml:space="preserve"> (30 баллов)</w:t>
      </w:r>
    </w:p>
    <w:p w14:paraId="28C06CF9" w14:textId="77777777" w:rsidR="00FD77A1" w:rsidRPr="00FD77A1" w:rsidRDefault="00FD77A1" w:rsidP="00FD77A1">
      <w:pPr>
        <w:spacing w:after="28"/>
        <w:ind w:left="360" w:right="840" w:firstLine="348"/>
        <w:jc w:val="both"/>
        <w:rPr>
          <w:sz w:val="28"/>
          <w:szCs w:val="28"/>
        </w:rPr>
      </w:pPr>
      <w:proofErr w:type="spellStart"/>
      <w:r w:rsidRPr="00FD77A1">
        <w:rPr>
          <w:sz w:val="28"/>
          <w:szCs w:val="28"/>
        </w:rPr>
        <w:t>Кирокасян</w:t>
      </w:r>
      <w:proofErr w:type="spellEnd"/>
      <w:r w:rsidRPr="00FD77A1">
        <w:rPr>
          <w:sz w:val="28"/>
          <w:szCs w:val="28"/>
        </w:rPr>
        <w:t xml:space="preserve"> И.В. обратилась в суд с иском к ПАО «ТРУСТ», в котором просила возложить на ответчика обязанность заменить подлежащий передаче ей объект долевого строительства в виде однокомнатной квартиры на равнозначный, а также взыскать компенсацию морального вреда, штраф за отказ добровольно удовлетворить требование потребителя и возместить расходы на оплату услуг представителя. </w:t>
      </w:r>
    </w:p>
    <w:p w14:paraId="79215655" w14:textId="77777777" w:rsidR="00FD77A1" w:rsidRPr="00FD77A1" w:rsidRDefault="00FD77A1" w:rsidP="00FD77A1">
      <w:pPr>
        <w:spacing w:after="28"/>
        <w:ind w:left="360" w:right="840" w:firstLine="348"/>
        <w:jc w:val="both"/>
        <w:rPr>
          <w:sz w:val="28"/>
          <w:szCs w:val="28"/>
        </w:rPr>
      </w:pPr>
      <w:r w:rsidRPr="00FD77A1">
        <w:rPr>
          <w:sz w:val="28"/>
          <w:szCs w:val="28"/>
        </w:rPr>
        <w:t xml:space="preserve">В обосновании заявленных требований истица указала, что общество при заключении договора участия в долевом строительстве не довело до ее сведения информацию о возможности наличия в объекте долевого строительства существенного недостатка, заключающегося в расположении газорегуляторного пункта шкафного типа на расстоянии менее метра от окна. Между тем такая информация имела бы существенное значение при выборе истцом объекта долевого строительства, поскольку квартира расположена на первом этаже и вид из окна имел определяющее значение при выборе местоположения объекта в жилом доме. </w:t>
      </w:r>
    </w:p>
    <w:p w14:paraId="0EF9FED5" w14:textId="77777777" w:rsidR="00FD77A1" w:rsidRPr="00FD77A1" w:rsidRDefault="00FD77A1" w:rsidP="00FD77A1">
      <w:pPr>
        <w:spacing w:after="28"/>
        <w:ind w:left="360" w:right="840" w:firstLine="348"/>
        <w:jc w:val="both"/>
        <w:rPr>
          <w:sz w:val="28"/>
          <w:szCs w:val="28"/>
        </w:rPr>
      </w:pPr>
    </w:p>
    <w:p w14:paraId="27B1DFE9" w14:textId="77777777" w:rsidR="00FD77A1" w:rsidRPr="00FD77A1" w:rsidRDefault="00FD77A1" w:rsidP="00FD77A1">
      <w:pPr>
        <w:spacing w:after="28"/>
        <w:ind w:left="360" w:right="840"/>
        <w:jc w:val="both"/>
        <w:rPr>
          <w:i/>
          <w:iCs/>
          <w:sz w:val="28"/>
          <w:szCs w:val="28"/>
        </w:rPr>
      </w:pPr>
      <w:r w:rsidRPr="00FD77A1">
        <w:rPr>
          <w:i/>
          <w:iCs/>
          <w:sz w:val="28"/>
          <w:szCs w:val="28"/>
        </w:rPr>
        <w:t>1.</w:t>
      </w:r>
      <w:r w:rsidRPr="00FD77A1">
        <w:rPr>
          <w:i/>
          <w:iCs/>
          <w:sz w:val="28"/>
          <w:szCs w:val="28"/>
        </w:rPr>
        <w:tab/>
        <w:t>Назовите нормативные акты, подлежащие применению к данной ситуации.</w:t>
      </w:r>
    </w:p>
    <w:p w14:paraId="6DE7BFC3" w14:textId="77777777" w:rsidR="00FD77A1" w:rsidRPr="00FD77A1" w:rsidRDefault="00FD77A1" w:rsidP="00FD77A1">
      <w:pPr>
        <w:spacing w:after="28"/>
        <w:ind w:left="360" w:right="840"/>
        <w:jc w:val="both"/>
        <w:rPr>
          <w:i/>
          <w:iCs/>
          <w:sz w:val="28"/>
          <w:szCs w:val="28"/>
        </w:rPr>
      </w:pPr>
      <w:r w:rsidRPr="00FD77A1">
        <w:rPr>
          <w:i/>
          <w:iCs/>
          <w:sz w:val="28"/>
          <w:szCs w:val="28"/>
        </w:rPr>
        <w:t>2.</w:t>
      </w:r>
      <w:r w:rsidRPr="00FD77A1">
        <w:rPr>
          <w:i/>
          <w:iCs/>
          <w:sz w:val="28"/>
          <w:szCs w:val="28"/>
        </w:rPr>
        <w:tab/>
        <w:t>Какой способ защиты права необходимо выбрать в данном случае?</w:t>
      </w:r>
    </w:p>
    <w:p w14:paraId="6EB49F09" w14:textId="77777777" w:rsidR="00FD77A1" w:rsidRPr="00FD77A1" w:rsidRDefault="00FD77A1" w:rsidP="00FD77A1">
      <w:pPr>
        <w:spacing w:after="28"/>
        <w:ind w:left="360" w:right="840"/>
        <w:jc w:val="both"/>
        <w:rPr>
          <w:i/>
          <w:iCs/>
          <w:sz w:val="28"/>
          <w:szCs w:val="28"/>
        </w:rPr>
      </w:pPr>
      <w:r w:rsidRPr="00FD77A1">
        <w:rPr>
          <w:i/>
          <w:iCs/>
          <w:sz w:val="28"/>
          <w:szCs w:val="28"/>
        </w:rPr>
        <w:t>3.</w:t>
      </w:r>
      <w:r w:rsidRPr="00FD77A1">
        <w:rPr>
          <w:i/>
          <w:iCs/>
          <w:sz w:val="28"/>
          <w:szCs w:val="28"/>
        </w:rPr>
        <w:tab/>
        <w:t>Нарушил ли застройщик условия договора?</w:t>
      </w:r>
    </w:p>
    <w:p w14:paraId="7DD14A92" w14:textId="77777777" w:rsidR="003639E2" w:rsidRDefault="003639E2" w:rsidP="007B3D18">
      <w:pPr>
        <w:pStyle w:val="110"/>
        <w:tabs>
          <w:tab w:val="left" w:pos="993"/>
          <w:tab w:val="left" w:pos="1966"/>
        </w:tabs>
        <w:spacing w:line="360" w:lineRule="auto"/>
        <w:ind w:left="0" w:right="-36" w:firstLine="0"/>
        <w:rPr>
          <w:lang w:val="x-none"/>
        </w:rPr>
      </w:pPr>
      <w:bookmarkStart w:id="33" w:name="_Toc89950396"/>
      <w:bookmarkStart w:id="34" w:name="_Toc90023700"/>
      <w:bookmarkStart w:id="35" w:name="_Toc90042616"/>
    </w:p>
    <w:p w14:paraId="6486D5F2" w14:textId="4EF3E627" w:rsidR="006D2A6A" w:rsidRDefault="006D2A6A" w:rsidP="007B3D18">
      <w:pPr>
        <w:pStyle w:val="110"/>
        <w:tabs>
          <w:tab w:val="left" w:pos="993"/>
          <w:tab w:val="left" w:pos="1966"/>
        </w:tabs>
        <w:spacing w:line="360" w:lineRule="auto"/>
        <w:ind w:left="0" w:right="-36" w:firstLine="0"/>
      </w:pPr>
      <w:r w:rsidRPr="0009690C">
        <w:rPr>
          <w:lang w:val="x-none"/>
        </w:rPr>
        <w:t>Методические материалы, определяющие процедуры оценивания знаний,</w:t>
      </w:r>
      <w:r>
        <w:t xml:space="preserve"> умений и</w:t>
      </w:r>
      <w:r>
        <w:rPr>
          <w:spacing w:val="-5"/>
        </w:rPr>
        <w:t xml:space="preserve"> </w:t>
      </w:r>
      <w:r>
        <w:t>владений</w:t>
      </w:r>
      <w:bookmarkEnd w:id="33"/>
      <w:bookmarkEnd w:id="34"/>
      <w:bookmarkEnd w:id="35"/>
    </w:p>
    <w:p w14:paraId="23CAA172" w14:textId="77777777" w:rsidR="006D2A6A" w:rsidRDefault="006D2A6A" w:rsidP="007B3D18">
      <w:pPr>
        <w:pStyle w:val="a3"/>
        <w:tabs>
          <w:tab w:val="left" w:pos="993"/>
        </w:tabs>
        <w:spacing w:line="360" w:lineRule="auto"/>
        <w:ind w:left="0" w:right="-36" w:firstLine="566"/>
      </w:pPr>
      <w:r>
        <w:t>Соответствующие приказы, распоряжения ректората о контроле уровня освоения дисциплин и сформированности компетенций студентов.</w:t>
      </w:r>
    </w:p>
    <w:p w14:paraId="2FA067E9" w14:textId="77777777" w:rsidR="009B06BD" w:rsidRDefault="009B06BD" w:rsidP="007B3D18">
      <w:pPr>
        <w:pStyle w:val="110"/>
        <w:tabs>
          <w:tab w:val="left" w:pos="993"/>
          <w:tab w:val="left" w:pos="1902"/>
          <w:tab w:val="left" w:pos="3429"/>
          <w:tab w:val="left" w:pos="4920"/>
          <w:tab w:val="left" w:pos="5393"/>
          <w:tab w:val="left" w:pos="7797"/>
          <w:tab w:val="left" w:pos="9136"/>
        </w:tabs>
        <w:spacing w:before="1" w:line="362" w:lineRule="auto"/>
        <w:ind w:left="0" w:right="-36" w:firstLine="0"/>
        <w:jc w:val="left"/>
      </w:pPr>
    </w:p>
    <w:p w14:paraId="37BF12C9" w14:textId="1A006766" w:rsidR="009B06BD" w:rsidRDefault="009B06BD" w:rsidP="00C42CE6">
      <w:pPr>
        <w:pStyle w:val="110"/>
        <w:numPr>
          <w:ilvl w:val="0"/>
          <w:numId w:val="3"/>
        </w:numPr>
        <w:tabs>
          <w:tab w:val="left" w:pos="426"/>
        </w:tabs>
        <w:spacing w:before="120" w:after="120"/>
        <w:ind w:left="0" w:firstLine="0"/>
      </w:pPr>
      <w:bookmarkStart w:id="36" w:name="_Toc90042617"/>
      <w:r>
        <w:t>Перечень</w:t>
      </w:r>
      <w:r w:rsidR="00401617">
        <w:t xml:space="preserve"> </w:t>
      </w:r>
      <w:r>
        <w:t>основной</w:t>
      </w:r>
      <w:r w:rsidR="00401617">
        <w:t xml:space="preserve"> </w:t>
      </w:r>
      <w:r>
        <w:t>и</w:t>
      </w:r>
      <w:r w:rsidR="00401617">
        <w:t xml:space="preserve"> </w:t>
      </w:r>
      <w:r>
        <w:t>дополнительной</w:t>
      </w:r>
      <w:r w:rsidR="00401617">
        <w:t xml:space="preserve"> </w:t>
      </w:r>
      <w:r>
        <w:t>учебной</w:t>
      </w:r>
      <w:r w:rsidR="00401617">
        <w:t xml:space="preserve"> </w:t>
      </w:r>
      <w:r w:rsidRPr="00B73790">
        <w:t xml:space="preserve">литературы, </w:t>
      </w:r>
      <w:r>
        <w:t>необходимой для освоения</w:t>
      </w:r>
      <w:r w:rsidRPr="00B73790">
        <w:t xml:space="preserve"> </w:t>
      </w:r>
      <w:r>
        <w:t>дисциплины</w:t>
      </w:r>
      <w:bookmarkEnd w:id="36"/>
    </w:p>
    <w:p w14:paraId="1F2AF51D" w14:textId="5BA1BA63" w:rsidR="009B06BD" w:rsidRDefault="0009690C" w:rsidP="00223DF6">
      <w:pPr>
        <w:spacing w:after="240"/>
        <w:jc w:val="both"/>
        <w:rPr>
          <w:b/>
          <w:sz w:val="28"/>
        </w:rPr>
      </w:pPr>
      <w:r>
        <w:rPr>
          <w:b/>
          <w:sz w:val="28"/>
        </w:rPr>
        <w:lastRenderedPageBreak/>
        <w:t>Нормативные акты</w:t>
      </w:r>
    </w:p>
    <w:p w14:paraId="03CDE728" w14:textId="77777777" w:rsidR="0072508F" w:rsidRPr="00A77764" w:rsidRDefault="0072508F" w:rsidP="00223DF6">
      <w:pPr>
        <w:pStyle w:val="af3"/>
        <w:numPr>
          <w:ilvl w:val="0"/>
          <w:numId w:val="4"/>
        </w:numPr>
        <w:tabs>
          <w:tab w:val="left" w:pos="851"/>
        </w:tabs>
        <w:spacing w:after="200" w:line="360" w:lineRule="auto"/>
        <w:ind w:left="0" w:firstLine="360"/>
        <w:jc w:val="both"/>
        <w:rPr>
          <w:sz w:val="28"/>
          <w:szCs w:val="28"/>
        </w:rPr>
      </w:pPr>
      <w:r w:rsidRPr="00A77764">
        <w:rPr>
          <w:sz w:val="28"/>
          <w:szCs w:val="28"/>
        </w:rPr>
        <w:t>Гражданский кодекс Росс</w:t>
      </w:r>
      <w:r>
        <w:rPr>
          <w:sz w:val="28"/>
          <w:szCs w:val="28"/>
        </w:rPr>
        <w:t>ийской Федерации (часть первая)</w:t>
      </w:r>
      <w:r w:rsidRPr="00A77764">
        <w:rPr>
          <w:sz w:val="28"/>
          <w:szCs w:val="28"/>
        </w:rPr>
        <w:t xml:space="preserve"> от 30.11.1994 </w:t>
      </w:r>
      <w:r>
        <w:rPr>
          <w:sz w:val="28"/>
          <w:szCs w:val="28"/>
        </w:rPr>
        <w:t>№</w:t>
      </w:r>
      <w:r w:rsidRPr="00A77764">
        <w:rPr>
          <w:sz w:val="28"/>
          <w:szCs w:val="28"/>
        </w:rPr>
        <w:t>51-ФЗ (</w:t>
      </w:r>
      <w:r w:rsidRPr="00BF0632">
        <w:rPr>
          <w:sz w:val="28"/>
          <w:szCs w:val="28"/>
        </w:rPr>
        <w:t>ред. от 28.06.2021, с изм. от 26.10.2021</w:t>
      </w:r>
      <w:r w:rsidRPr="00A77764">
        <w:rPr>
          <w:sz w:val="28"/>
          <w:szCs w:val="28"/>
        </w:rPr>
        <w:t xml:space="preserve">) // </w:t>
      </w:r>
      <w:r>
        <w:rPr>
          <w:sz w:val="28"/>
          <w:szCs w:val="28"/>
        </w:rPr>
        <w:t>СЗ РФ</w:t>
      </w:r>
      <w:r w:rsidRPr="00A77764">
        <w:rPr>
          <w:sz w:val="28"/>
          <w:szCs w:val="28"/>
        </w:rPr>
        <w:t>, 05.12.1994, №32, ст. 3301</w:t>
      </w:r>
      <w:r>
        <w:rPr>
          <w:sz w:val="28"/>
          <w:szCs w:val="28"/>
        </w:rPr>
        <w:t>.</w:t>
      </w:r>
    </w:p>
    <w:p w14:paraId="0E9F10E4" w14:textId="77777777" w:rsidR="0072508F" w:rsidRPr="00BC1AD1" w:rsidRDefault="0072508F" w:rsidP="00223DF6">
      <w:pPr>
        <w:pStyle w:val="af3"/>
        <w:numPr>
          <w:ilvl w:val="0"/>
          <w:numId w:val="4"/>
        </w:numPr>
        <w:tabs>
          <w:tab w:val="left" w:pos="851"/>
        </w:tabs>
        <w:spacing w:after="200" w:line="360" w:lineRule="auto"/>
        <w:ind w:left="0" w:firstLine="360"/>
        <w:jc w:val="both"/>
        <w:rPr>
          <w:rFonts w:eastAsia="Calibri"/>
          <w:sz w:val="28"/>
          <w:szCs w:val="28"/>
        </w:rPr>
      </w:pPr>
      <w:r w:rsidRPr="00BC1AD1">
        <w:rPr>
          <w:rFonts w:eastAsia="Calibri"/>
          <w:sz w:val="28"/>
          <w:szCs w:val="28"/>
        </w:rPr>
        <w:t>Федеральный закон от 08.02.1998 N 14-ФЗ (ред. от 29.12.2012) "Об обществах с ограниченной ответственностью"</w:t>
      </w:r>
      <w:r>
        <w:rPr>
          <w:rFonts w:eastAsia="Calibri"/>
          <w:sz w:val="28"/>
          <w:szCs w:val="28"/>
        </w:rPr>
        <w:t xml:space="preserve"> (ред. от 02.07.2021)</w:t>
      </w:r>
      <w:r w:rsidRPr="00BC1AD1">
        <w:rPr>
          <w:rFonts w:eastAsia="Calibri"/>
          <w:sz w:val="28"/>
          <w:szCs w:val="28"/>
        </w:rPr>
        <w:t xml:space="preserve"> // Собрание законодательства РФ, 16.02.1998, N 7, ст. 785.</w:t>
      </w:r>
    </w:p>
    <w:p w14:paraId="0757C2C3" w14:textId="77777777" w:rsidR="0072508F" w:rsidRPr="00BC1AD1" w:rsidRDefault="0072508F" w:rsidP="00223DF6">
      <w:pPr>
        <w:pStyle w:val="af3"/>
        <w:numPr>
          <w:ilvl w:val="0"/>
          <w:numId w:val="4"/>
        </w:numPr>
        <w:tabs>
          <w:tab w:val="left" w:pos="851"/>
        </w:tabs>
        <w:spacing w:after="200" w:line="360" w:lineRule="auto"/>
        <w:ind w:left="0" w:firstLine="360"/>
        <w:jc w:val="both"/>
        <w:rPr>
          <w:sz w:val="28"/>
          <w:szCs w:val="28"/>
        </w:rPr>
      </w:pPr>
      <w:r w:rsidRPr="009D3A7B">
        <w:rPr>
          <w:rFonts w:eastAsia="Calibri"/>
          <w:sz w:val="28"/>
          <w:szCs w:val="28"/>
        </w:rPr>
        <w:t>Федеральный</w:t>
      </w:r>
      <w:r w:rsidRPr="00BC1AD1">
        <w:rPr>
          <w:sz w:val="28"/>
          <w:szCs w:val="28"/>
        </w:rPr>
        <w:t xml:space="preserve"> закон от 26.12.1995 N 208-ФЗ (</w:t>
      </w:r>
      <w:r>
        <w:rPr>
          <w:rFonts w:eastAsia="Calibri"/>
          <w:sz w:val="28"/>
          <w:szCs w:val="28"/>
          <w:lang w:bidi="ar-SA"/>
        </w:rPr>
        <w:t>ред. от 02.07.2021</w:t>
      </w:r>
      <w:r w:rsidRPr="00BC1AD1">
        <w:rPr>
          <w:sz w:val="28"/>
          <w:szCs w:val="28"/>
        </w:rPr>
        <w:t>) "Об акционерных обществах" // Собрание законодательства РФ, 01.01.1996, N1, ст.1.</w:t>
      </w:r>
    </w:p>
    <w:p w14:paraId="31140C41" w14:textId="7FFE9FF5" w:rsidR="00826ECE" w:rsidRDefault="00826ECE" w:rsidP="00223DF6">
      <w:pPr>
        <w:pStyle w:val="af3"/>
        <w:numPr>
          <w:ilvl w:val="0"/>
          <w:numId w:val="4"/>
        </w:numPr>
        <w:tabs>
          <w:tab w:val="left" w:pos="851"/>
        </w:tabs>
        <w:spacing w:after="200" w:line="360" w:lineRule="auto"/>
        <w:ind w:left="0" w:firstLine="360"/>
        <w:jc w:val="both"/>
        <w:rPr>
          <w:rFonts w:eastAsia="Calibri"/>
          <w:sz w:val="28"/>
          <w:szCs w:val="28"/>
        </w:rPr>
      </w:pPr>
      <w:r w:rsidRPr="00826ECE">
        <w:rPr>
          <w:rFonts w:eastAsia="Calibri"/>
          <w:sz w:val="28"/>
          <w:szCs w:val="28"/>
        </w:rPr>
        <w:t>Федеральный закон от 24.07.2007 N 209-ФЗ (ред. от 28.06.2022) "О развитии малого и среднего предпринимательства в Российской Федерации" // "Собрание законодательства РФ", 30.07.2007, N 31, ст. 4006.</w:t>
      </w:r>
    </w:p>
    <w:p w14:paraId="7AA7C93D" w14:textId="502D32B6" w:rsidR="00DB6453" w:rsidRDefault="000C6C01" w:rsidP="00223DF6">
      <w:pPr>
        <w:pStyle w:val="af3"/>
        <w:numPr>
          <w:ilvl w:val="0"/>
          <w:numId w:val="4"/>
        </w:numPr>
        <w:tabs>
          <w:tab w:val="left" w:pos="851"/>
        </w:tabs>
        <w:spacing w:after="200" w:line="360" w:lineRule="auto"/>
        <w:ind w:left="0" w:firstLine="360"/>
        <w:jc w:val="both"/>
        <w:rPr>
          <w:rFonts w:eastAsia="Calibri"/>
          <w:sz w:val="28"/>
          <w:szCs w:val="28"/>
        </w:rPr>
      </w:pPr>
      <w:r w:rsidRPr="000C6C01">
        <w:rPr>
          <w:rFonts w:eastAsia="Calibri"/>
          <w:sz w:val="28"/>
          <w:szCs w:val="28"/>
        </w:rPr>
        <w:t xml:space="preserve">Федеральный закон от 25.02.1999 No 39-ФЗ «Об инвестиционной деятельности в Российской Федерации, осуществляемой в форме капитальных вложений» // </w:t>
      </w:r>
      <w:r w:rsidRPr="00826ECE">
        <w:rPr>
          <w:rFonts w:eastAsia="Calibri"/>
          <w:sz w:val="28"/>
          <w:szCs w:val="28"/>
        </w:rPr>
        <w:t xml:space="preserve">"Собрание законодательства РФ", </w:t>
      </w:r>
      <w:r>
        <w:rPr>
          <w:rFonts w:eastAsia="Calibri"/>
          <w:sz w:val="28"/>
          <w:szCs w:val="28"/>
        </w:rPr>
        <w:t xml:space="preserve">- </w:t>
      </w:r>
      <w:r w:rsidRPr="000C6C01">
        <w:rPr>
          <w:rFonts w:eastAsia="Calibri"/>
          <w:sz w:val="28"/>
          <w:szCs w:val="28"/>
        </w:rPr>
        <w:t>1999. - No 9.</w:t>
      </w:r>
      <w:r>
        <w:rPr>
          <w:rFonts w:eastAsia="Calibri"/>
          <w:sz w:val="28"/>
          <w:szCs w:val="28"/>
        </w:rPr>
        <w:t>,</w:t>
      </w:r>
      <w:r w:rsidRPr="000C6C01">
        <w:rPr>
          <w:rFonts w:eastAsia="Calibri"/>
          <w:sz w:val="28"/>
          <w:szCs w:val="28"/>
        </w:rPr>
        <w:t xml:space="preserve"> </w:t>
      </w:r>
      <w:r>
        <w:rPr>
          <w:rFonts w:eastAsia="Calibri"/>
          <w:sz w:val="28"/>
          <w:szCs w:val="28"/>
        </w:rPr>
        <w:t>с</w:t>
      </w:r>
      <w:r w:rsidRPr="000C6C01">
        <w:rPr>
          <w:rFonts w:eastAsia="Calibri"/>
          <w:sz w:val="28"/>
          <w:szCs w:val="28"/>
        </w:rPr>
        <w:t>т. 1096.</w:t>
      </w:r>
    </w:p>
    <w:p w14:paraId="12D3CFEA" w14:textId="3B5F93FB" w:rsidR="000C6C01" w:rsidRDefault="000C6C01" w:rsidP="00223DF6">
      <w:pPr>
        <w:pStyle w:val="af3"/>
        <w:numPr>
          <w:ilvl w:val="0"/>
          <w:numId w:val="4"/>
        </w:numPr>
        <w:tabs>
          <w:tab w:val="left" w:pos="851"/>
        </w:tabs>
        <w:spacing w:after="200" w:line="360" w:lineRule="auto"/>
        <w:ind w:left="0" w:firstLine="360"/>
        <w:jc w:val="both"/>
        <w:rPr>
          <w:rFonts w:eastAsia="Calibri"/>
          <w:sz w:val="28"/>
          <w:szCs w:val="28"/>
        </w:rPr>
      </w:pPr>
      <w:r w:rsidRPr="000C6C01">
        <w:rPr>
          <w:rFonts w:eastAsia="Calibri"/>
          <w:sz w:val="28"/>
          <w:szCs w:val="28"/>
        </w:rPr>
        <w:t>Федеральный</w:t>
      </w:r>
      <w:r>
        <w:rPr>
          <w:rFonts w:eastAsia="Calibri"/>
          <w:sz w:val="28"/>
          <w:szCs w:val="28"/>
        </w:rPr>
        <w:t xml:space="preserve"> </w:t>
      </w:r>
      <w:r w:rsidRPr="000C6C01">
        <w:rPr>
          <w:rFonts w:eastAsia="Calibri"/>
          <w:sz w:val="28"/>
          <w:szCs w:val="28"/>
        </w:rPr>
        <w:t xml:space="preserve">закон от 05.03.1999 No 46-ФЗ «О защите прав и законных интересов инвесторов на рынке ценных бумаг» // </w:t>
      </w:r>
      <w:r w:rsidRPr="00826ECE">
        <w:rPr>
          <w:rFonts w:eastAsia="Calibri"/>
          <w:sz w:val="28"/>
          <w:szCs w:val="28"/>
        </w:rPr>
        <w:t xml:space="preserve">"Собрание законодательства РФ", </w:t>
      </w:r>
      <w:r>
        <w:rPr>
          <w:rFonts w:eastAsia="Calibri"/>
          <w:sz w:val="28"/>
          <w:szCs w:val="28"/>
        </w:rPr>
        <w:t>-</w:t>
      </w:r>
      <w:r w:rsidRPr="000C6C01">
        <w:rPr>
          <w:rFonts w:eastAsia="Calibri"/>
          <w:sz w:val="28"/>
          <w:szCs w:val="28"/>
        </w:rPr>
        <w:t>1999. - No 10.</w:t>
      </w:r>
      <w:r>
        <w:rPr>
          <w:rFonts w:eastAsia="Calibri"/>
          <w:sz w:val="28"/>
          <w:szCs w:val="28"/>
        </w:rPr>
        <w:t>,</w:t>
      </w:r>
      <w:r w:rsidRPr="000C6C01">
        <w:rPr>
          <w:rFonts w:eastAsia="Calibri"/>
          <w:sz w:val="28"/>
          <w:szCs w:val="28"/>
        </w:rPr>
        <w:t xml:space="preserve"> </w:t>
      </w:r>
      <w:r>
        <w:rPr>
          <w:rFonts w:eastAsia="Calibri"/>
          <w:sz w:val="28"/>
          <w:szCs w:val="28"/>
        </w:rPr>
        <w:t>с</w:t>
      </w:r>
      <w:r w:rsidRPr="000C6C01">
        <w:rPr>
          <w:rFonts w:eastAsia="Calibri"/>
          <w:sz w:val="28"/>
          <w:szCs w:val="28"/>
        </w:rPr>
        <w:t>т. 1163.</w:t>
      </w:r>
    </w:p>
    <w:p w14:paraId="0CBF4DF0" w14:textId="198EF355" w:rsidR="000C6C01" w:rsidRDefault="000C6C01" w:rsidP="00223DF6">
      <w:pPr>
        <w:pStyle w:val="af3"/>
        <w:numPr>
          <w:ilvl w:val="0"/>
          <w:numId w:val="4"/>
        </w:numPr>
        <w:tabs>
          <w:tab w:val="left" w:pos="851"/>
        </w:tabs>
        <w:spacing w:after="200" w:line="360" w:lineRule="auto"/>
        <w:ind w:left="0" w:firstLine="360"/>
        <w:jc w:val="both"/>
        <w:rPr>
          <w:rFonts w:eastAsia="Calibri"/>
          <w:sz w:val="28"/>
          <w:szCs w:val="28"/>
        </w:rPr>
      </w:pPr>
      <w:r w:rsidRPr="000C6C01">
        <w:rPr>
          <w:rFonts w:eastAsia="Calibri"/>
          <w:sz w:val="28"/>
          <w:szCs w:val="28"/>
        </w:rPr>
        <w:t xml:space="preserve">Федеральный закон от 09.07.1999 No 160-ФЗ «Об иностранных инвестициях в Российской Федерации» // </w:t>
      </w:r>
      <w:r w:rsidR="00E80132" w:rsidRPr="00826ECE">
        <w:rPr>
          <w:rFonts w:eastAsia="Calibri"/>
          <w:sz w:val="28"/>
          <w:szCs w:val="28"/>
        </w:rPr>
        <w:t>"Собрание законодательства РФ",</w:t>
      </w:r>
      <w:r w:rsidR="00E80132">
        <w:rPr>
          <w:rFonts w:eastAsia="Calibri"/>
          <w:sz w:val="28"/>
          <w:szCs w:val="28"/>
        </w:rPr>
        <w:t xml:space="preserve"> -</w:t>
      </w:r>
      <w:r w:rsidRPr="000C6C01">
        <w:rPr>
          <w:rFonts w:eastAsia="Calibri"/>
          <w:sz w:val="28"/>
          <w:szCs w:val="28"/>
        </w:rPr>
        <w:t xml:space="preserve"> 1999. - No 28.</w:t>
      </w:r>
      <w:r>
        <w:rPr>
          <w:rFonts w:eastAsia="Calibri"/>
          <w:sz w:val="28"/>
          <w:szCs w:val="28"/>
        </w:rPr>
        <w:t>, с</w:t>
      </w:r>
      <w:r w:rsidRPr="000C6C01">
        <w:rPr>
          <w:rFonts w:eastAsia="Calibri"/>
          <w:sz w:val="28"/>
          <w:szCs w:val="28"/>
        </w:rPr>
        <w:t>т. 3493.</w:t>
      </w:r>
    </w:p>
    <w:p w14:paraId="20F2575D" w14:textId="601608EA" w:rsidR="00E80132" w:rsidRPr="00826ECE" w:rsidRDefault="00E80132" w:rsidP="00223DF6">
      <w:pPr>
        <w:pStyle w:val="af3"/>
        <w:numPr>
          <w:ilvl w:val="0"/>
          <w:numId w:val="4"/>
        </w:numPr>
        <w:tabs>
          <w:tab w:val="left" w:pos="851"/>
        </w:tabs>
        <w:spacing w:after="200" w:line="360" w:lineRule="auto"/>
        <w:ind w:left="0" w:firstLine="360"/>
        <w:jc w:val="both"/>
        <w:rPr>
          <w:rFonts w:eastAsia="Calibri"/>
          <w:sz w:val="28"/>
          <w:szCs w:val="28"/>
        </w:rPr>
      </w:pPr>
      <w:r w:rsidRPr="00E80132">
        <w:rPr>
          <w:rFonts w:eastAsia="Calibri"/>
          <w:sz w:val="28"/>
          <w:szCs w:val="28"/>
        </w:rPr>
        <w:t xml:space="preserve">Федеральный закон от 29.11.2001 No 156-ФЗ «Об инвестиционных фондах» // </w:t>
      </w:r>
      <w:r w:rsidRPr="00826ECE">
        <w:rPr>
          <w:rFonts w:eastAsia="Calibri"/>
          <w:sz w:val="28"/>
          <w:szCs w:val="28"/>
        </w:rPr>
        <w:t>"Собрание законодательства РФ",</w:t>
      </w:r>
      <w:r>
        <w:rPr>
          <w:rFonts w:eastAsia="Calibri"/>
          <w:sz w:val="28"/>
          <w:szCs w:val="28"/>
        </w:rPr>
        <w:t xml:space="preserve"> -</w:t>
      </w:r>
      <w:r w:rsidRPr="00E80132">
        <w:rPr>
          <w:rFonts w:eastAsia="Calibri"/>
          <w:sz w:val="28"/>
          <w:szCs w:val="28"/>
        </w:rPr>
        <w:t xml:space="preserve"> 2001. - No 49.</w:t>
      </w:r>
      <w:r>
        <w:rPr>
          <w:rFonts w:eastAsia="Calibri"/>
          <w:sz w:val="28"/>
          <w:szCs w:val="28"/>
        </w:rPr>
        <w:t>, с</w:t>
      </w:r>
      <w:r w:rsidRPr="00E80132">
        <w:rPr>
          <w:rFonts w:eastAsia="Calibri"/>
          <w:sz w:val="28"/>
          <w:szCs w:val="28"/>
        </w:rPr>
        <w:t>т. 4562.</w:t>
      </w:r>
    </w:p>
    <w:p w14:paraId="099B0024" w14:textId="77777777" w:rsidR="0072508F" w:rsidRDefault="0072508F" w:rsidP="00223DF6">
      <w:pPr>
        <w:pStyle w:val="110"/>
        <w:tabs>
          <w:tab w:val="left" w:pos="993"/>
        </w:tabs>
        <w:spacing w:before="165" w:after="120"/>
        <w:ind w:left="0" w:right="-34" w:firstLine="0"/>
      </w:pPr>
      <w:bookmarkStart w:id="37" w:name="_Toc90023702"/>
      <w:bookmarkStart w:id="38" w:name="_Toc90042618"/>
      <w:r>
        <w:t>Основная:</w:t>
      </w:r>
      <w:bookmarkEnd w:id="37"/>
      <w:bookmarkEnd w:id="38"/>
    </w:p>
    <w:p w14:paraId="4668B649" w14:textId="1B5F4D58" w:rsidR="002A6549" w:rsidRDefault="002A6549" w:rsidP="00223DF6">
      <w:pPr>
        <w:pStyle w:val="af3"/>
        <w:numPr>
          <w:ilvl w:val="0"/>
          <w:numId w:val="4"/>
        </w:numPr>
        <w:tabs>
          <w:tab w:val="left" w:pos="993"/>
        </w:tabs>
        <w:spacing w:after="200" w:line="360" w:lineRule="auto"/>
        <w:ind w:left="0" w:firstLine="709"/>
        <w:jc w:val="both"/>
        <w:rPr>
          <w:sz w:val="28"/>
        </w:rPr>
      </w:pPr>
      <w:r w:rsidRPr="002A6549">
        <w:rPr>
          <w:sz w:val="28"/>
        </w:rPr>
        <w:t xml:space="preserve">Лаптева, А. М.  Инвестиционное </w:t>
      </w:r>
      <w:proofErr w:type="gramStart"/>
      <w:r w:rsidRPr="002A6549">
        <w:rPr>
          <w:sz w:val="28"/>
        </w:rPr>
        <w:t>право :</w:t>
      </w:r>
      <w:proofErr w:type="gramEnd"/>
      <w:r w:rsidRPr="002A6549">
        <w:rPr>
          <w:sz w:val="28"/>
        </w:rPr>
        <w:t xml:space="preserve"> учебник для вузов / А. М. Лаптева, О. Ю. Скворцов. — 2-е изд., </w:t>
      </w:r>
      <w:proofErr w:type="spellStart"/>
      <w:r w:rsidRPr="002A6549">
        <w:rPr>
          <w:sz w:val="28"/>
        </w:rPr>
        <w:t>перераб</w:t>
      </w:r>
      <w:proofErr w:type="spellEnd"/>
      <w:r w:rsidRPr="002A6549">
        <w:rPr>
          <w:sz w:val="28"/>
        </w:rPr>
        <w:t xml:space="preserve">. и доп. — </w:t>
      </w:r>
      <w:proofErr w:type="gramStart"/>
      <w:r w:rsidRPr="002A6549">
        <w:rPr>
          <w:sz w:val="28"/>
        </w:rPr>
        <w:t>Москва :</w:t>
      </w:r>
      <w:proofErr w:type="gramEnd"/>
      <w:r w:rsidRPr="002A6549">
        <w:rPr>
          <w:sz w:val="28"/>
        </w:rPr>
        <w:t xml:space="preserve"> </w:t>
      </w:r>
      <w:proofErr w:type="spellStart"/>
      <w:r w:rsidRPr="002A6549">
        <w:rPr>
          <w:sz w:val="28"/>
        </w:rPr>
        <w:t>Юрайт</w:t>
      </w:r>
      <w:proofErr w:type="spellEnd"/>
      <w:r w:rsidRPr="002A6549">
        <w:rPr>
          <w:sz w:val="28"/>
        </w:rPr>
        <w:t xml:space="preserve">, 2023. — </w:t>
      </w:r>
      <w:r w:rsidR="003525EC">
        <w:rPr>
          <w:sz w:val="28"/>
        </w:rPr>
        <w:t xml:space="preserve">705 с. — (Высшее образование). </w:t>
      </w:r>
      <w:r w:rsidR="003525EC" w:rsidRPr="003525EC">
        <w:rPr>
          <w:sz w:val="28"/>
        </w:rPr>
        <w:t>—</w:t>
      </w:r>
      <w:r w:rsidRPr="002A6549">
        <w:rPr>
          <w:sz w:val="28"/>
        </w:rPr>
        <w:t xml:space="preserve"> Образовательная платформа </w:t>
      </w:r>
      <w:proofErr w:type="spellStart"/>
      <w:r w:rsidRPr="002A6549">
        <w:rPr>
          <w:sz w:val="28"/>
        </w:rPr>
        <w:t>Юрайт</w:t>
      </w:r>
      <w:proofErr w:type="spellEnd"/>
      <w:r w:rsidRPr="002A6549">
        <w:rPr>
          <w:sz w:val="28"/>
        </w:rPr>
        <w:t xml:space="preserve"> [сайт]. — </w:t>
      </w:r>
      <w:r w:rsidRPr="003525EC">
        <w:rPr>
          <w:color w:val="4472C4" w:themeColor="accent1"/>
          <w:sz w:val="28"/>
        </w:rPr>
        <w:t>URL:</w:t>
      </w:r>
      <w:r w:rsidRPr="002A6549">
        <w:rPr>
          <w:color w:val="4472C4" w:themeColor="accent1"/>
          <w:sz w:val="28"/>
          <w:u w:val="single"/>
        </w:rPr>
        <w:t xml:space="preserve"> https://urait.ru/bcode/517327</w:t>
      </w:r>
      <w:r w:rsidRPr="002A6549">
        <w:rPr>
          <w:sz w:val="28"/>
        </w:rPr>
        <w:t xml:space="preserve"> (дата обращения: </w:t>
      </w:r>
      <w:r w:rsidR="003525EC" w:rsidRPr="003525EC">
        <w:rPr>
          <w:sz w:val="28"/>
        </w:rPr>
        <w:t>12.05.2023</w:t>
      </w:r>
      <w:r w:rsidRPr="002A6549">
        <w:rPr>
          <w:sz w:val="28"/>
        </w:rPr>
        <w:t>)</w:t>
      </w:r>
      <w:r>
        <w:rPr>
          <w:sz w:val="28"/>
        </w:rPr>
        <w:t xml:space="preserve">. </w:t>
      </w:r>
      <w:r w:rsidRPr="004A07A9">
        <w:rPr>
          <w:sz w:val="28"/>
        </w:rPr>
        <w:t>—</w:t>
      </w:r>
      <w:r>
        <w:rPr>
          <w:sz w:val="28"/>
        </w:rPr>
        <w:t xml:space="preserve"> </w:t>
      </w:r>
      <w:proofErr w:type="gramStart"/>
      <w:r>
        <w:rPr>
          <w:sz w:val="28"/>
        </w:rPr>
        <w:t>Текст :</w:t>
      </w:r>
      <w:proofErr w:type="gramEnd"/>
      <w:r>
        <w:rPr>
          <w:sz w:val="28"/>
        </w:rPr>
        <w:t xml:space="preserve"> электронный.</w:t>
      </w:r>
    </w:p>
    <w:p w14:paraId="7788D5D5" w14:textId="7324C49D" w:rsidR="0072508F" w:rsidRPr="002A6549" w:rsidRDefault="002A6549" w:rsidP="00223DF6">
      <w:pPr>
        <w:pStyle w:val="af3"/>
        <w:numPr>
          <w:ilvl w:val="0"/>
          <w:numId w:val="4"/>
        </w:numPr>
        <w:tabs>
          <w:tab w:val="left" w:pos="993"/>
        </w:tabs>
        <w:spacing w:after="200" w:line="360" w:lineRule="auto"/>
        <w:ind w:left="0" w:firstLine="709"/>
        <w:jc w:val="both"/>
        <w:rPr>
          <w:sz w:val="28"/>
        </w:rPr>
      </w:pPr>
      <w:r w:rsidRPr="002A6549">
        <w:rPr>
          <w:sz w:val="28"/>
        </w:rPr>
        <w:lastRenderedPageBreak/>
        <w:t xml:space="preserve">Фархутдинов, И. З.  Инвестиционное </w:t>
      </w:r>
      <w:proofErr w:type="gramStart"/>
      <w:r w:rsidRPr="002A6549">
        <w:rPr>
          <w:sz w:val="28"/>
        </w:rPr>
        <w:t>право :</w:t>
      </w:r>
      <w:proofErr w:type="gramEnd"/>
      <w:r w:rsidRPr="002A6549">
        <w:rPr>
          <w:sz w:val="28"/>
        </w:rPr>
        <w:t xml:space="preserve"> учебник и практикум для вузов / И. З. Фархутдинов, В. А. Трапезников. — 3-е изд., </w:t>
      </w:r>
      <w:proofErr w:type="spellStart"/>
      <w:r w:rsidRPr="002A6549">
        <w:rPr>
          <w:sz w:val="28"/>
        </w:rPr>
        <w:t>перераб</w:t>
      </w:r>
      <w:proofErr w:type="spellEnd"/>
      <w:r w:rsidRPr="002A6549">
        <w:rPr>
          <w:sz w:val="28"/>
        </w:rPr>
        <w:t xml:space="preserve">. и доп. — </w:t>
      </w:r>
      <w:proofErr w:type="gramStart"/>
      <w:r w:rsidRPr="002A6549">
        <w:rPr>
          <w:sz w:val="28"/>
        </w:rPr>
        <w:t>Москва :</w:t>
      </w:r>
      <w:proofErr w:type="gramEnd"/>
      <w:r w:rsidRPr="002A6549">
        <w:rPr>
          <w:sz w:val="28"/>
        </w:rPr>
        <w:t xml:space="preserve"> </w:t>
      </w:r>
      <w:proofErr w:type="spellStart"/>
      <w:r w:rsidRPr="002A6549">
        <w:rPr>
          <w:sz w:val="28"/>
        </w:rPr>
        <w:t>Юрайт</w:t>
      </w:r>
      <w:proofErr w:type="spellEnd"/>
      <w:r w:rsidRPr="002A6549">
        <w:rPr>
          <w:sz w:val="28"/>
        </w:rPr>
        <w:t>, 2023. — 305 с. (Высше</w:t>
      </w:r>
      <w:r w:rsidR="00883B87">
        <w:rPr>
          <w:sz w:val="28"/>
        </w:rPr>
        <w:t xml:space="preserve">е образование). </w:t>
      </w:r>
      <w:r w:rsidR="00883B87" w:rsidRPr="00883B87">
        <w:rPr>
          <w:sz w:val="28"/>
        </w:rPr>
        <w:t>—</w:t>
      </w:r>
      <w:r w:rsidR="00883B87">
        <w:rPr>
          <w:sz w:val="28"/>
        </w:rPr>
        <w:t xml:space="preserve"> </w:t>
      </w:r>
      <w:r w:rsidRPr="002A6549">
        <w:rPr>
          <w:sz w:val="28"/>
        </w:rPr>
        <w:t xml:space="preserve">Образовательная платформа </w:t>
      </w:r>
      <w:proofErr w:type="spellStart"/>
      <w:r w:rsidRPr="002A6549">
        <w:rPr>
          <w:sz w:val="28"/>
        </w:rPr>
        <w:t>Юрайт</w:t>
      </w:r>
      <w:proofErr w:type="spellEnd"/>
      <w:r w:rsidRPr="002A6549">
        <w:rPr>
          <w:sz w:val="28"/>
        </w:rPr>
        <w:t xml:space="preserve"> [сайт]. — </w:t>
      </w:r>
      <w:r w:rsidRPr="002A6549">
        <w:rPr>
          <w:color w:val="4472C4" w:themeColor="accent1"/>
          <w:sz w:val="28"/>
          <w:u w:val="single"/>
        </w:rPr>
        <w:t>URL: https://urait.ru/bcode/530739</w:t>
      </w:r>
      <w:r w:rsidRPr="002A6549">
        <w:rPr>
          <w:color w:val="4472C4" w:themeColor="accent1"/>
          <w:sz w:val="28"/>
        </w:rPr>
        <w:t xml:space="preserve"> </w:t>
      </w:r>
      <w:r w:rsidRPr="002A6549">
        <w:rPr>
          <w:sz w:val="28"/>
        </w:rPr>
        <w:t xml:space="preserve">(дата обращения: </w:t>
      </w:r>
      <w:r w:rsidR="00883B87" w:rsidRPr="00883B87">
        <w:rPr>
          <w:sz w:val="28"/>
        </w:rPr>
        <w:t>12.05.2023</w:t>
      </w:r>
      <w:r w:rsidRPr="002A6549">
        <w:rPr>
          <w:sz w:val="28"/>
        </w:rPr>
        <w:t>)</w:t>
      </w:r>
      <w:r>
        <w:rPr>
          <w:sz w:val="28"/>
        </w:rPr>
        <w:t xml:space="preserve">. </w:t>
      </w:r>
      <w:r w:rsidRPr="004A07A9">
        <w:rPr>
          <w:sz w:val="28"/>
        </w:rPr>
        <w:t>—</w:t>
      </w:r>
      <w:r>
        <w:rPr>
          <w:sz w:val="28"/>
        </w:rPr>
        <w:t xml:space="preserve"> </w:t>
      </w:r>
      <w:proofErr w:type="gramStart"/>
      <w:r>
        <w:rPr>
          <w:sz w:val="28"/>
        </w:rPr>
        <w:t>Текст :</w:t>
      </w:r>
      <w:proofErr w:type="gramEnd"/>
      <w:r>
        <w:rPr>
          <w:sz w:val="28"/>
        </w:rPr>
        <w:t xml:space="preserve"> электронный.</w:t>
      </w:r>
    </w:p>
    <w:p w14:paraId="6D4681A2" w14:textId="77777777" w:rsidR="0072508F" w:rsidRDefault="0072508F" w:rsidP="00223DF6">
      <w:pPr>
        <w:pStyle w:val="110"/>
        <w:tabs>
          <w:tab w:val="left" w:pos="993"/>
        </w:tabs>
        <w:spacing w:after="120"/>
        <w:ind w:left="0" w:right="-34" w:firstLine="0"/>
      </w:pPr>
      <w:bookmarkStart w:id="39" w:name="_Toc90023703"/>
      <w:bookmarkStart w:id="40" w:name="_Toc90042619"/>
      <w:r>
        <w:t>Дополнительная:</w:t>
      </w:r>
      <w:bookmarkEnd w:id="39"/>
      <w:bookmarkEnd w:id="40"/>
    </w:p>
    <w:p w14:paraId="2EF112C6" w14:textId="0BA6D0F1" w:rsidR="002A6549" w:rsidRPr="00AC496E" w:rsidRDefault="004A02DF" w:rsidP="00223DF6">
      <w:pPr>
        <w:pStyle w:val="af3"/>
        <w:numPr>
          <w:ilvl w:val="0"/>
          <w:numId w:val="4"/>
        </w:numPr>
        <w:tabs>
          <w:tab w:val="left" w:pos="993"/>
        </w:tabs>
        <w:spacing w:after="200" w:line="360" w:lineRule="auto"/>
        <w:ind w:left="0" w:firstLine="709"/>
        <w:jc w:val="both"/>
        <w:rPr>
          <w:sz w:val="28"/>
          <w:szCs w:val="28"/>
        </w:rPr>
      </w:pPr>
      <w:r w:rsidRPr="004A02DF">
        <w:rPr>
          <w:sz w:val="28"/>
          <w:szCs w:val="28"/>
        </w:rPr>
        <w:t xml:space="preserve">Лаптева, А. М.  Инвестиционное право. </w:t>
      </w:r>
      <w:proofErr w:type="gramStart"/>
      <w:r w:rsidRPr="004A02DF">
        <w:rPr>
          <w:sz w:val="28"/>
          <w:szCs w:val="28"/>
        </w:rPr>
        <w:t>Практикум :</w:t>
      </w:r>
      <w:proofErr w:type="gramEnd"/>
      <w:r w:rsidRPr="004A02DF">
        <w:rPr>
          <w:sz w:val="28"/>
          <w:szCs w:val="28"/>
        </w:rPr>
        <w:t xml:space="preserve"> учебное пособие для вузов / А. М. Лаптева, О. Ю. Скворцов. — </w:t>
      </w:r>
      <w:proofErr w:type="gramStart"/>
      <w:r w:rsidRPr="004A02DF">
        <w:rPr>
          <w:sz w:val="28"/>
          <w:szCs w:val="28"/>
        </w:rPr>
        <w:t>Москва :</w:t>
      </w:r>
      <w:proofErr w:type="gramEnd"/>
      <w:r w:rsidRPr="004A02DF">
        <w:rPr>
          <w:sz w:val="28"/>
          <w:szCs w:val="28"/>
        </w:rPr>
        <w:t xml:space="preserve"> </w:t>
      </w:r>
      <w:proofErr w:type="spellStart"/>
      <w:r w:rsidRPr="004A02DF">
        <w:rPr>
          <w:sz w:val="28"/>
          <w:szCs w:val="28"/>
        </w:rPr>
        <w:t>Юрайт</w:t>
      </w:r>
      <w:proofErr w:type="spellEnd"/>
      <w:r w:rsidRPr="004A02DF">
        <w:rPr>
          <w:sz w:val="28"/>
          <w:szCs w:val="28"/>
        </w:rPr>
        <w:t xml:space="preserve">, 2023. — </w:t>
      </w:r>
      <w:r w:rsidR="000E1818">
        <w:rPr>
          <w:sz w:val="28"/>
          <w:szCs w:val="28"/>
        </w:rPr>
        <w:t>331 с. — (Высшее образование)</w:t>
      </w:r>
      <w:r w:rsidRPr="004A02DF">
        <w:rPr>
          <w:sz w:val="28"/>
          <w:szCs w:val="28"/>
        </w:rPr>
        <w:t>. —</w:t>
      </w:r>
      <w:r w:rsidR="000E1818">
        <w:rPr>
          <w:sz w:val="28"/>
          <w:szCs w:val="28"/>
        </w:rPr>
        <w:t xml:space="preserve"> </w:t>
      </w:r>
      <w:r w:rsidRPr="004A02DF">
        <w:rPr>
          <w:sz w:val="28"/>
          <w:szCs w:val="28"/>
        </w:rPr>
        <w:t xml:space="preserve">Образовательная платформа </w:t>
      </w:r>
      <w:proofErr w:type="spellStart"/>
      <w:r w:rsidRPr="004A02DF">
        <w:rPr>
          <w:sz w:val="28"/>
          <w:szCs w:val="28"/>
        </w:rPr>
        <w:t>Юрайт</w:t>
      </w:r>
      <w:proofErr w:type="spellEnd"/>
      <w:r w:rsidRPr="004A02DF">
        <w:rPr>
          <w:sz w:val="28"/>
          <w:szCs w:val="28"/>
        </w:rPr>
        <w:t xml:space="preserve"> [сайт]. — URL: </w:t>
      </w:r>
      <w:r w:rsidRPr="000E1818">
        <w:rPr>
          <w:sz w:val="28"/>
          <w:szCs w:val="28"/>
          <w:u w:val="single"/>
        </w:rPr>
        <w:t>https://urait.ru/bcode/519201</w:t>
      </w:r>
      <w:r w:rsidRPr="004A02DF">
        <w:rPr>
          <w:sz w:val="28"/>
          <w:szCs w:val="28"/>
        </w:rPr>
        <w:t xml:space="preserve"> (дата обращения: </w:t>
      </w:r>
      <w:r w:rsidR="000E1818" w:rsidRPr="000E1818">
        <w:rPr>
          <w:sz w:val="28"/>
          <w:szCs w:val="28"/>
        </w:rPr>
        <w:t>12.05.2023</w:t>
      </w:r>
      <w:r w:rsidRPr="004A02DF">
        <w:rPr>
          <w:sz w:val="28"/>
          <w:szCs w:val="28"/>
        </w:rPr>
        <w:t>).</w:t>
      </w:r>
      <w:r>
        <w:rPr>
          <w:sz w:val="28"/>
          <w:szCs w:val="28"/>
        </w:rPr>
        <w:t xml:space="preserve"> </w:t>
      </w:r>
      <w:r w:rsidRPr="004A07A9">
        <w:rPr>
          <w:sz w:val="28"/>
        </w:rPr>
        <w:t>—</w:t>
      </w:r>
      <w:r>
        <w:rPr>
          <w:sz w:val="28"/>
        </w:rPr>
        <w:t xml:space="preserve"> </w:t>
      </w:r>
      <w:proofErr w:type="gramStart"/>
      <w:r>
        <w:rPr>
          <w:sz w:val="28"/>
        </w:rPr>
        <w:t>Текст :</w:t>
      </w:r>
      <w:proofErr w:type="gramEnd"/>
      <w:r>
        <w:rPr>
          <w:sz w:val="28"/>
        </w:rPr>
        <w:t xml:space="preserve"> электронный. </w:t>
      </w:r>
      <w:r w:rsidRPr="004A07A9">
        <w:rPr>
          <w:sz w:val="28"/>
        </w:rPr>
        <w:t>—</w:t>
      </w:r>
      <w:r w:rsidR="000E1818">
        <w:rPr>
          <w:sz w:val="28"/>
        </w:rPr>
        <w:t xml:space="preserve"> </w:t>
      </w:r>
      <w:proofErr w:type="gramStart"/>
      <w:r w:rsidR="000E1818">
        <w:rPr>
          <w:sz w:val="28"/>
        </w:rPr>
        <w:t xml:space="preserve">Текст </w:t>
      </w:r>
      <w:r>
        <w:rPr>
          <w:sz w:val="28"/>
        </w:rPr>
        <w:t>:</w:t>
      </w:r>
      <w:proofErr w:type="gramEnd"/>
      <w:r>
        <w:rPr>
          <w:sz w:val="28"/>
        </w:rPr>
        <w:t xml:space="preserve"> электронный.</w:t>
      </w:r>
    </w:p>
    <w:p w14:paraId="32B30A16" w14:textId="4F0F7722" w:rsidR="0072508F" w:rsidRPr="003B4488" w:rsidRDefault="0072508F" w:rsidP="00223DF6">
      <w:pPr>
        <w:pStyle w:val="110"/>
        <w:numPr>
          <w:ilvl w:val="0"/>
          <w:numId w:val="3"/>
        </w:numPr>
        <w:tabs>
          <w:tab w:val="left" w:pos="426"/>
        </w:tabs>
        <w:spacing w:before="120" w:after="120"/>
        <w:ind w:left="0" w:firstLine="0"/>
      </w:pPr>
      <w:bookmarkStart w:id="41" w:name="_Toc90042620"/>
      <w:r w:rsidRPr="003B4488">
        <w:t>Перечень ресурсов информационно-телекоммуникационной сети «Интернет», необходимых для освоения дисциплины:</w:t>
      </w:r>
      <w:bookmarkEnd w:id="41"/>
    </w:p>
    <w:p w14:paraId="1996C164" w14:textId="4750C273" w:rsidR="0072508F" w:rsidRDefault="0072508F" w:rsidP="00223DF6">
      <w:pPr>
        <w:pStyle w:val="af3"/>
        <w:numPr>
          <w:ilvl w:val="0"/>
          <w:numId w:val="16"/>
        </w:numPr>
        <w:tabs>
          <w:tab w:val="left" w:pos="993"/>
        </w:tabs>
        <w:spacing w:after="200" w:line="360" w:lineRule="auto"/>
        <w:jc w:val="both"/>
        <w:rPr>
          <w:sz w:val="28"/>
          <w:szCs w:val="28"/>
        </w:rPr>
      </w:pPr>
      <w:r w:rsidRPr="000308E0">
        <w:rPr>
          <w:sz w:val="28"/>
          <w:szCs w:val="28"/>
        </w:rPr>
        <w:t>Официальный сайт Российской газеты: [Электронный ресурс</w:t>
      </w:r>
      <w:r w:rsidR="00AC496E" w:rsidRPr="000308E0">
        <w:rPr>
          <w:sz w:val="28"/>
          <w:szCs w:val="28"/>
        </w:rPr>
        <w:t>]</w:t>
      </w:r>
      <w:r w:rsidR="00E0749C">
        <w:rPr>
          <w:sz w:val="28"/>
          <w:szCs w:val="28"/>
        </w:rPr>
        <w:t>.</w:t>
      </w:r>
      <w:r w:rsidR="00AC496E">
        <w:rPr>
          <w:sz w:val="28"/>
          <w:szCs w:val="28"/>
        </w:rPr>
        <w:t xml:space="preserve"> </w:t>
      </w:r>
      <w:r w:rsidRPr="00AC496E">
        <w:rPr>
          <w:color w:val="4472C4" w:themeColor="accent1"/>
          <w:sz w:val="28"/>
          <w:szCs w:val="28"/>
          <w:u w:val="single"/>
        </w:rPr>
        <w:t>URL:</w:t>
      </w:r>
      <w:hyperlink r:id="rId14">
        <w:r w:rsidRPr="00AC496E">
          <w:rPr>
            <w:color w:val="4472C4" w:themeColor="accent1"/>
            <w:sz w:val="28"/>
            <w:szCs w:val="28"/>
            <w:u w:val="single"/>
          </w:rPr>
          <w:t xml:space="preserve">http://www.rg.ru </w:t>
        </w:r>
      </w:hyperlink>
    </w:p>
    <w:p w14:paraId="5B7FA91E" w14:textId="6EC95805" w:rsidR="00AC496E" w:rsidRPr="00871568" w:rsidRDefault="00AC496E" w:rsidP="00223DF6">
      <w:pPr>
        <w:pStyle w:val="af3"/>
        <w:numPr>
          <w:ilvl w:val="0"/>
          <w:numId w:val="16"/>
        </w:numPr>
        <w:tabs>
          <w:tab w:val="left" w:pos="993"/>
        </w:tabs>
        <w:spacing w:after="200" w:line="360" w:lineRule="auto"/>
        <w:jc w:val="both"/>
        <w:rPr>
          <w:sz w:val="28"/>
          <w:szCs w:val="28"/>
        </w:rPr>
      </w:pPr>
      <w:r>
        <w:rPr>
          <w:sz w:val="28"/>
          <w:szCs w:val="28"/>
        </w:rPr>
        <w:t xml:space="preserve">Официальный сайт </w:t>
      </w:r>
      <w:r w:rsidRPr="00AC496E">
        <w:rPr>
          <w:sz w:val="28"/>
          <w:szCs w:val="28"/>
        </w:rPr>
        <w:t>Совета Федерации Федерального собрания</w:t>
      </w:r>
      <w:r>
        <w:rPr>
          <w:sz w:val="28"/>
          <w:szCs w:val="28"/>
        </w:rPr>
        <w:t xml:space="preserve">: </w:t>
      </w:r>
      <w:r w:rsidRPr="000308E0">
        <w:rPr>
          <w:sz w:val="28"/>
          <w:szCs w:val="28"/>
        </w:rPr>
        <w:t>[Электронный ресурс]</w:t>
      </w:r>
      <w:r w:rsidR="00E0749C">
        <w:rPr>
          <w:sz w:val="28"/>
          <w:szCs w:val="28"/>
        </w:rPr>
        <w:t>.</w:t>
      </w:r>
      <w:r w:rsidRPr="00AC496E">
        <w:rPr>
          <w:sz w:val="28"/>
          <w:szCs w:val="28"/>
        </w:rPr>
        <w:t xml:space="preserve"> </w:t>
      </w:r>
      <w:r w:rsidR="00871568" w:rsidRPr="00871568">
        <w:rPr>
          <w:sz w:val="28"/>
          <w:szCs w:val="28"/>
          <w:u w:val="single"/>
        </w:rPr>
        <w:t>http://council.gov.ru/</w:t>
      </w:r>
    </w:p>
    <w:p w14:paraId="5E5DEB10" w14:textId="4C37BC49" w:rsidR="00E0749C" w:rsidRPr="00E0749C" w:rsidRDefault="00AC496E" w:rsidP="00223DF6">
      <w:pPr>
        <w:pStyle w:val="af3"/>
        <w:numPr>
          <w:ilvl w:val="0"/>
          <w:numId w:val="16"/>
        </w:numPr>
        <w:jc w:val="both"/>
        <w:rPr>
          <w:sz w:val="28"/>
          <w:szCs w:val="28"/>
        </w:rPr>
      </w:pPr>
      <w:r w:rsidRPr="00E0749C">
        <w:rPr>
          <w:sz w:val="28"/>
          <w:szCs w:val="28"/>
        </w:rPr>
        <w:t>Официальный сайт Государственный Думы: [Электронный ресурс]</w:t>
      </w:r>
      <w:r w:rsidR="00E0749C">
        <w:rPr>
          <w:sz w:val="28"/>
          <w:szCs w:val="28"/>
        </w:rPr>
        <w:t>.</w:t>
      </w:r>
      <w:r w:rsidR="00E0749C" w:rsidRPr="00E0749C">
        <w:rPr>
          <w:sz w:val="28"/>
          <w:szCs w:val="28"/>
        </w:rPr>
        <w:t xml:space="preserve"> </w:t>
      </w:r>
      <w:r w:rsidR="00871568" w:rsidRPr="00871568">
        <w:rPr>
          <w:color w:val="4472C4" w:themeColor="accent1"/>
          <w:sz w:val="28"/>
          <w:szCs w:val="28"/>
          <w:u w:val="single"/>
        </w:rPr>
        <w:t>http://duma.gov.ru/</w:t>
      </w:r>
    </w:p>
    <w:p w14:paraId="7E13DA9F" w14:textId="2289F253" w:rsidR="00AC496E" w:rsidRPr="00E0749C" w:rsidRDefault="00E0749C" w:rsidP="00223DF6">
      <w:pPr>
        <w:pStyle w:val="af3"/>
        <w:numPr>
          <w:ilvl w:val="0"/>
          <w:numId w:val="16"/>
        </w:numPr>
        <w:jc w:val="both"/>
        <w:rPr>
          <w:sz w:val="28"/>
          <w:szCs w:val="28"/>
        </w:rPr>
      </w:pPr>
      <w:r w:rsidRPr="00E0749C">
        <w:rPr>
          <w:sz w:val="28"/>
          <w:szCs w:val="28"/>
        </w:rPr>
        <w:t xml:space="preserve">Официальный сайт Правительства </w:t>
      </w:r>
      <w:proofErr w:type="gramStart"/>
      <w:r w:rsidRPr="00E0749C">
        <w:rPr>
          <w:sz w:val="28"/>
          <w:szCs w:val="28"/>
        </w:rPr>
        <w:t>РФ :</w:t>
      </w:r>
      <w:proofErr w:type="gramEnd"/>
      <w:r w:rsidRPr="00E0749C">
        <w:rPr>
          <w:sz w:val="28"/>
          <w:szCs w:val="28"/>
        </w:rPr>
        <w:t xml:space="preserve"> [Электронный ресурс]</w:t>
      </w:r>
      <w:r>
        <w:rPr>
          <w:sz w:val="28"/>
          <w:szCs w:val="28"/>
        </w:rPr>
        <w:t>.</w:t>
      </w:r>
      <w:r w:rsidRPr="00E0749C">
        <w:rPr>
          <w:sz w:val="28"/>
          <w:szCs w:val="28"/>
        </w:rPr>
        <w:t xml:space="preserve"> </w:t>
      </w:r>
      <w:r w:rsidRPr="00E0749C">
        <w:rPr>
          <w:color w:val="4472C4" w:themeColor="accent1"/>
          <w:sz w:val="28"/>
          <w:szCs w:val="28"/>
          <w:u w:val="single"/>
        </w:rPr>
        <w:t>www.government.ru</w:t>
      </w:r>
      <w:r w:rsidRPr="00E0749C">
        <w:rPr>
          <w:color w:val="4472C4" w:themeColor="accent1"/>
          <w:sz w:val="28"/>
          <w:szCs w:val="28"/>
        </w:rPr>
        <w:t xml:space="preserve"> </w:t>
      </w:r>
    </w:p>
    <w:p w14:paraId="4785D32C" w14:textId="6AE967C0" w:rsidR="0072508F" w:rsidRPr="004901A5" w:rsidRDefault="0072508F" w:rsidP="00223DF6">
      <w:pPr>
        <w:pStyle w:val="af3"/>
        <w:numPr>
          <w:ilvl w:val="0"/>
          <w:numId w:val="16"/>
        </w:numPr>
        <w:tabs>
          <w:tab w:val="left" w:pos="993"/>
        </w:tabs>
        <w:spacing w:after="200" w:line="360" w:lineRule="auto"/>
        <w:jc w:val="both"/>
        <w:rPr>
          <w:sz w:val="28"/>
          <w:szCs w:val="28"/>
        </w:rPr>
      </w:pPr>
      <w:r w:rsidRPr="004901A5">
        <w:rPr>
          <w:sz w:val="28"/>
          <w:szCs w:val="28"/>
        </w:rPr>
        <w:t>Официальный сайт Минэкономразвития России: [Электронный ресурс].</w:t>
      </w:r>
      <w:hyperlink r:id="rId15">
        <w:r w:rsidRPr="004901A5">
          <w:rPr>
            <w:sz w:val="28"/>
            <w:szCs w:val="28"/>
          </w:rPr>
          <w:t xml:space="preserve"> </w:t>
        </w:r>
        <w:r w:rsidR="00BA1CD8" w:rsidRPr="00E0749C">
          <w:rPr>
            <w:color w:val="4472C4" w:themeColor="accent1"/>
            <w:sz w:val="28"/>
            <w:szCs w:val="28"/>
            <w:u w:val="single"/>
          </w:rPr>
          <w:t>https://economy.gov.ru/</w:t>
        </w:r>
        <w:r w:rsidRPr="00E0749C">
          <w:rPr>
            <w:color w:val="4472C4" w:themeColor="accent1"/>
            <w:sz w:val="28"/>
            <w:szCs w:val="28"/>
            <w:u w:val="single"/>
          </w:rPr>
          <w:t xml:space="preserve"> </w:t>
        </w:r>
      </w:hyperlink>
    </w:p>
    <w:p w14:paraId="74032183" w14:textId="09BCF939" w:rsidR="0072508F" w:rsidRPr="0048552A" w:rsidRDefault="0072508F" w:rsidP="00223DF6">
      <w:pPr>
        <w:pStyle w:val="af3"/>
        <w:numPr>
          <w:ilvl w:val="0"/>
          <w:numId w:val="16"/>
        </w:numPr>
        <w:tabs>
          <w:tab w:val="left" w:pos="993"/>
        </w:tabs>
        <w:spacing w:after="200" w:line="360" w:lineRule="auto"/>
        <w:jc w:val="both"/>
        <w:rPr>
          <w:sz w:val="28"/>
          <w:szCs w:val="28"/>
          <w:u w:val="single"/>
        </w:rPr>
      </w:pPr>
      <w:r w:rsidRPr="000308E0">
        <w:rPr>
          <w:sz w:val="28"/>
          <w:szCs w:val="28"/>
        </w:rPr>
        <w:t>Официальный сайт Организации экономического сотрудничества и развития: [Электронный ресурс].</w:t>
      </w:r>
      <w:r w:rsidR="0048552A" w:rsidRPr="0048552A">
        <w:t xml:space="preserve"> </w:t>
      </w:r>
      <w:r w:rsidR="0048552A" w:rsidRPr="0048552A">
        <w:rPr>
          <w:sz w:val="28"/>
          <w:szCs w:val="28"/>
          <w:u w:val="single"/>
        </w:rPr>
        <w:t>https://www.oecd.org/</w:t>
      </w:r>
    </w:p>
    <w:p w14:paraId="37299953" w14:textId="77777777" w:rsidR="0072508F" w:rsidRPr="000308E0" w:rsidRDefault="0072508F" w:rsidP="00223DF6">
      <w:pPr>
        <w:pStyle w:val="af3"/>
        <w:numPr>
          <w:ilvl w:val="0"/>
          <w:numId w:val="16"/>
        </w:numPr>
        <w:tabs>
          <w:tab w:val="left" w:pos="993"/>
        </w:tabs>
        <w:spacing w:after="200" w:line="360" w:lineRule="auto"/>
        <w:jc w:val="both"/>
        <w:rPr>
          <w:sz w:val="28"/>
          <w:szCs w:val="28"/>
        </w:rPr>
      </w:pPr>
      <w:r w:rsidRPr="000308E0">
        <w:rPr>
          <w:sz w:val="28"/>
          <w:szCs w:val="28"/>
        </w:rPr>
        <w:t xml:space="preserve">Библиотечно-информационный комплекс Финансового университета при Правительстве Российской Федерации: </w:t>
      </w:r>
      <w:r w:rsidRPr="00E0749C">
        <w:rPr>
          <w:color w:val="4472C4" w:themeColor="accent1"/>
          <w:sz w:val="28"/>
          <w:szCs w:val="28"/>
          <w:u w:val="single"/>
        </w:rPr>
        <w:t xml:space="preserve">- </w:t>
      </w:r>
      <w:hyperlink r:id="rId16">
        <w:r w:rsidRPr="00E0749C">
          <w:rPr>
            <w:color w:val="4472C4" w:themeColor="accent1"/>
            <w:sz w:val="28"/>
            <w:szCs w:val="28"/>
            <w:u w:val="single"/>
          </w:rPr>
          <w:t>http://library.fa.ru/</w:t>
        </w:r>
      </w:hyperlink>
    </w:p>
    <w:p w14:paraId="7E3ADEAF" w14:textId="77777777" w:rsidR="0011765E" w:rsidRPr="000308E0" w:rsidRDefault="0011765E" w:rsidP="00223DF6">
      <w:pPr>
        <w:pStyle w:val="af3"/>
        <w:numPr>
          <w:ilvl w:val="0"/>
          <w:numId w:val="16"/>
        </w:numPr>
        <w:tabs>
          <w:tab w:val="left" w:pos="993"/>
        </w:tabs>
        <w:spacing w:after="200" w:line="360" w:lineRule="auto"/>
        <w:jc w:val="both"/>
        <w:rPr>
          <w:sz w:val="28"/>
          <w:szCs w:val="28"/>
        </w:rPr>
      </w:pPr>
      <w:r w:rsidRPr="000308E0">
        <w:rPr>
          <w:sz w:val="28"/>
          <w:szCs w:val="28"/>
        </w:rPr>
        <w:t xml:space="preserve">Справочно-правовая система "КонсультантПлюс" </w:t>
      </w:r>
      <w:hyperlink r:id="rId17" w:history="1">
        <w:r w:rsidRPr="00E0749C">
          <w:rPr>
            <w:color w:val="4472C4" w:themeColor="accent1"/>
            <w:sz w:val="28"/>
            <w:szCs w:val="28"/>
            <w:u w:val="single"/>
          </w:rPr>
          <w:t>http://www.library.fa.ru/resource.asp?id=351</w:t>
        </w:r>
      </w:hyperlink>
    </w:p>
    <w:p w14:paraId="337DD91D" w14:textId="2DF32EC1" w:rsidR="0011765E" w:rsidRPr="0048552A" w:rsidRDefault="0011765E" w:rsidP="00223DF6">
      <w:pPr>
        <w:pStyle w:val="af3"/>
        <w:numPr>
          <w:ilvl w:val="0"/>
          <w:numId w:val="16"/>
        </w:numPr>
        <w:tabs>
          <w:tab w:val="left" w:pos="993"/>
        </w:tabs>
        <w:spacing w:after="200" w:line="360" w:lineRule="auto"/>
        <w:jc w:val="both"/>
        <w:rPr>
          <w:sz w:val="28"/>
          <w:szCs w:val="28"/>
        </w:rPr>
      </w:pPr>
      <w:r w:rsidRPr="000308E0">
        <w:rPr>
          <w:sz w:val="28"/>
          <w:szCs w:val="28"/>
        </w:rPr>
        <w:t xml:space="preserve">Справочно-правовая система по законодательству Российской Федерации "ГАРАНТ". </w:t>
      </w:r>
      <w:hyperlink r:id="rId18" w:history="1">
        <w:r w:rsidR="0048552A" w:rsidRPr="00093976">
          <w:rPr>
            <w:rStyle w:val="af0"/>
            <w:sz w:val="28"/>
            <w:szCs w:val="28"/>
          </w:rPr>
          <w:t>http://study.garant.ru/</w:t>
        </w:r>
      </w:hyperlink>
    </w:p>
    <w:p w14:paraId="2BD69019" w14:textId="77777777" w:rsidR="0048552A" w:rsidRPr="0048552A" w:rsidRDefault="0048552A" w:rsidP="00223DF6">
      <w:pPr>
        <w:pStyle w:val="af3"/>
        <w:widowControl w:val="0"/>
        <w:numPr>
          <w:ilvl w:val="0"/>
          <w:numId w:val="16"/>
        </w:numPr>
        <w:autoSpaceDE w:val="0"/>
        <w:autoSpaceDN w:val="0"/>
        <w:spacing w:line="312" w:lineRule="auto"/>
        <w:jc w:val="both"/>
        <w:rPr>
          <w:sz w:val="28"/>
          <w:szCs w:val="28"/>
        </w:rPr>
      </w:pPr>
      <w:r w:rsidRPr="0048552A">
        <w:rPr>
          <w:sz w:val="28"/>
          <w:szCs w:val="28"/>
        </w:rPr>
        <w:lastRenderedPageBreak/>
        <w:t xml:space="preserve">Библиотечно-информационный комплекс </w:t>
      </w:r>
      <w:proofErr w:type="spellStart"/>
      <w:r w:rsidRPr="0048552A">
        <w:rPr>
          <w:sz w:val="28"/>
          <w:szCs w:val="28"/>
        </w:rPr>
        <w:t>Финуниверситета</w:t>
      </w:r>
      <w:proofErr w:type="spellEnd"/>
      <w:r w:rsidRPr="0048552A">
        <w:rPr>
          <w:sz w:val="28"/>
          <w:szCs w:val="28"/>
        </w:rPr>
        <w:t xml:space="preserve"> (электронная библиотека, ресурсы на русском языке): </w:t>
      </w:r>
      <w:hyperlink r:id="rId19" w:history="1">
        <w:r w:rsidRPr="0048552A">
          <w:rPr>
            <w:rStyle w:val="af0"/>
            <w:color w:val="5B9BD5" w:themeColor="accent5"/>
            <w:sz w:val="28"/>
            <w:szCs w:val="28"/>
          </w:rPr>
          <w:t>http://www.library.fa.ru/res_mainres.asp?cat=rus</w:t>
        </w:r>
      </w:hyperlink>
      <w:r w:rsidRPr="0048552A">
        <w:rPr>
          <w:color w:val="5B9BD5" w:themeColor="accent5"/>
          <w:sz w:val="28"/>
          <w:szCs w:val="28"/>
        </w:rPr>
        <w:t xml:space="preserve"> </w:t>
      </w:r>
    </w:p>
    <w:p w14:paraId="6162E074" w14:textId="2F87E574" w:rsidR="0048552A" w:rsidRPr="0048552A" w:rsidRDefault="0048552A" w:rsidP="00223DF6">
      <w:pPr>
        <w:pStyle w:val="af3"/>
        <w:widowControl w:val="0"/>
        <w:numPr>
          <w:ilvl w:val="0"/>
          <w:numId w:val="16"/>
        </w:numPr>
        <w:autoSpaceDE w:val="0"/>
        <w:autoSpaceDN w:val="0"/>
        <w:spacing w:line="312" w:lineRule="auto"/>
        <w:jc w:val="both"/>
        <w:rPr>
          <w:sz w:val="28"/>
          <w:szCs w:val="28"/>
        </w:rPr>
      </w:pPr>
      <w:r>
        <w:rPr>
          <w:sz w:val="28"/>
          <w:szCs w:val="28"/>
        </w:rPr>
        <w:t xml:space="preserve"> </w:t>
      </w:r>
      <w:r w:rsidRPr="0048552A">
        <w:rPr>
          <w:sz w:val="28"/>
          <w:szCs w:val="28"/>
        </w:rPr>
        <w:t xml:space="preserve">Библиотечно-информационный комплекс </w:t>
      </w:r>
      <w:proofErr w:type="spellStart"/>
      <w:r w:rsidRPr="0048552A">
        <w:rPr>
          <w:sz w:val="28"/>
          <w:szCs w:val="28"/>
        </w:rPr>
        <w:t>Финуниверситета</w:t>
      </w:r>
      <w:proofErr w:type="spellEnd"/>
      <w:r w:rsidRPr="0048552A">
        <w:rPr>
          <w:sz w:val="28"/>
          <w:szCs w:val="28"/>
        </w:rPr>
        <w:t xml:space="preserve"> (электронная библиотека, ресурсы на иностранных языках): </w:t>
      </w:r>
      <w:r w:rsidRPr="0048552A">
        <w:rPr>
          <w:color w:val="5B9BD5" w:themeColor="accent5"/>
          <w:sz w:val="28"/>
          <w:szCs w:val="28"/>
          <w:u w:val="single"/>
        </w:rPr>
        <w:t>http://www.library.fa.ru/res_mainres.asp?cat=en</w:t>
      </w:r>
    </w:p>
    <w:p w14:paraId="1C1B0236" w14:textId="77777777" w:rsidR="0048552A" w:rsidRPr="000308E0" w:rsidRDefault="0048552A" w:rsidP="0048552A">
      <w:pPr>
        <w:pStyle w:val="af3"/>
        <w:tabs>
          <w:tab w:val="left" w:pos="993"/>
        </w:tabs>
        <w:spacing w:after="200" w:line="360" w:lineRule="auto"/>
        <w:rPr>
          <w:sz w:val="28"/>
          <w:szCs w:val="28"/>
        </w:rPr>
      </w:pPr>
    </w:p>
    <w:p w14:paraId="5731C7A9" w14:textId="65155291" w:rsidR="003912C9" w:rsidRPr="00E61877" w:rsidRDefault="00D97F58" w:rsidP="00D97F58">
      <w:pPr>
        <w:pStyle w:val="110"/>
        <w:tabs>
          <w:tab w:val="left" w:pos="426"/>
        </w:tabs>
        <w:spacing w:before="120" w:after="120"/>
        <w:ind w:left="709" w:firstLine="0"/>
      </w:pPr>
      <w:bookmarkStart w:id="42" w:name="_Toc90042621"/>
      <w:r w:rsidRPr="00D97F58">
        <w:t>10</w:t>
      </w:r>
      <w:r>
        <w:t>.</w:t>
      </w:r>
      <w:r w:rsidRPr="00D97F58">
        <w:t xml:space="preserve"> </w:t>
      </w:r>
      <w:r w:rsidR="003912C9" w:rsidRPr="00E61877">
        <w:t>Методические указания для обучающихся по освоению дисциплины</w:t>
      </w:r>
      <w:bookmarkEnd w:id="42"/>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7258"/>
      </w:tblGrid>
      <w:tr w:rsidR="00012D49" w:rsidRPr="005118FE" w14:paraId="31CE7D83" w14:textId="77777777" w:rsidTr="00504020">
        <w:tc>
          <w:tcPr>
            <w:tcW w:w="3120" w:type="dxa"/>
            <w:shd w:val="clear" w:color="auto" w:fill="auto"/>
          </w:tcPr>
          <w:p w14:paraId="2BC58F8A" w14:textId="77777777" w:rsidR="00012D49" w:rsidRPr="004C700C" w:rsidRDefault="00012D49" w:rsidP="0000621A">
            <w:pPr>
              <w:ind w:right="-36"/>
              <w:rPr>
                <w:sz w:val="24"/>
                <w:szCs w:val="24"/>
              </w:rPr>
            </w:pPr>
            <w:r w:rsidRPr="004C700C">
              <w:rPr>
                <w:sz w:val="24"/>
                <w:szCs w:val="24"/>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p w14:paraId="312DF624" w14:textId="383D24D8" w:rsidR="00012D49" w:rsidRPr="004C700C" w:rsidRDefault="00012D49" w:rsidP="00EB08FE">
            <w:pPr>
              <w:ind w:right="-36"/>
              <w:rPr>
                <w:sz w:val="24"/>
                <w:szCs w:val="24"/>
              </w:rPr>
            </w:pPr>
          </w:p>
        </w:tc>
        <w:tc>
          <w:tcPr>
            <w:tcW w:w="7258" w:type="dxa"/>
            <w:shd w:val="clear" w:color="auto" w:fill="auto"/>
          </w:tcPr>
          <w:p w14:paraId="3C652D49" w14:textId="382F8F43" w:rsidR="00012D49" w:rsidRDefault="00EB08FE" w:rsidP="0000621A">
            <w:pPr>
              <w:ind w:right="-36"/>
              <w:rPr>
                <w:sz w:val="24"/>
                <w:szCs w:val="24"/>
              </w:rPr>
            </w:pPr>
            <w:r w:rsidRPr="00EB08FE">
              <w:rPr>
                <w:sz w:val="24"/>
                <w:szCs w:val="24"/>
              </w:rPr>
              <w:t>http://www.fa.ru/univer/DocLib/Организация%20учебного%20процесса/Oбщие%20нормативные%20документы%20по%20учебной%20работе/Приказ%20№0557_о%20от%2023.03.2017.pdf</w:t>
            </w:r>
          </w:p>
          <w:p w14:paraId="688E2FD9" w14:textId="76937318" w:rsidR="00012D49" w:rsidRPr="005118FE" w:rsidRDefault="00012D49" w:rsidP="00EB08FE">
            <w:pPr>
              <w:ind w:right="-36"/>
              <w:rPr>
                <w:sz w:val="24"/>
                <w:szCs w:val="24"/>
              </w:rPr>
            </w:pPr>
          </w:p>
        </w:tc>
      </w:tr>
      <w:tr w:rsidR="00DD5AA9" w:rsidRPr="005118FE" w14:paraId="474F6971" w14:textId="77777777" w:rsidTr="00CF2A9D">
        <w:trPr>
          <w:trHeight w:val="1975"/>
        </w:trPr>
        <w:tc>
          <w:tcPr>
            <w:tcW w:w="3120" w:type="dxa"/>
            <w:shd w:val="clear" w:color="auto" w:fill="auto"/>
          </w:tcPr>
          <w:p w14:paraId="37E7E80B" w14:textId="7F85C2F1" w:rsidR="00DD5AA9" w:rsidRPr="0082308D" w:rsidRDefault="00DD5AA9" w:rsidP="00A803BC">
            <w:pPr>
              <w:ind w:right="-36"/>
              <w:rPr>
                <w:color w:val="000000" w:themeColor="text1"/>
                <w:sz w:val="24"/>
                <w:szCs w:val="24"/>
              </w:rPr>
            </w:pPr>
            <w:r w:rsidRPr="0082308D">
              <w:rPr>
                <w:color w:val="000000" w:themeColor="text1"/>
                <w:sz w:val="24"/>
                <w:szCs w:val="24"/>
              </w:rPr>
              <w:t>Методические указания по выполнению ДТЗ</w:t>
            </w:r>
            <w:r w:rsidR="00A74F9B" w:rsidRPr="0082308D">
              <w:rPr>
                <w:color w:val="000000" w:themeColor="text1"/>
                <w:sz w:val="24"/>
                <w:szCs w:val="24"/>
              </w:rPr>
              <w:t xml:space="preserve"> </w:t>
            </w:r>
          </w:p>
        </w:tc>
        <w:tc>
          <w:tcPr>
            <w:tcW w:w="7258" w:type="dxa"/>
            <w:shd w:val="clear" w:color="auto" w:fill="auto"/>
          </w:tcPr>
          <w:p w14:paraId="5568FCCC" w14:textId="0EF48430" w:rsidR="00376953" w:rsidRPr="0082308D" w:rsidRDefault="00376953" w:rsidP="00376953">
            <w:pPr>
              <w:spacing w:line="276" w:lineRule="auto"/>
              <w:ind w:right="-36"/>
              <w:jc w:val="both"/>
              <w:rPr>
                <w:color w:val="000000" w:themeColor="text1"/>
                <w:sz w:val="24"/>
                <w:szCs w:val="24"/>
              </w:rPr>
            </w:pPr>
            <w:r w:rsidRPr="0082308D">
              <w:rPr>
                <w:color w:val="000000" w:themeColor="text1"/>
                <w:sz w:val="24"/>
                <w:szCs w:val="24"/>
              </w:rPr>
              <w:t xml:space="preserve">Подготовку к выполнению ДТЗ необходимо начинать с разбора выбранной темы; определения вида рассматриваемых правоотношений; источников их правового регулирования; специальных и общих правовых норм, правовых позиций высших судов, необходимых для аргументации выводов. </w:t>
            </w:r>
            <w:r w:rsidR="004C700C" w:rsidRPr="0082308D">
              <w:rPr>
                <w:color w:val="000000" w:themeColor="text1"/>
                <w:sz w:val="24"/>
                <w:szCs w:val="24"/>
              </w:rPr>
              <w:t xml:space="preserve">Написание ДТЗ предполагает разработку и фиксацию определенных единых или компромиссных мнений, позиций, решений. Студент анализирует и оценивает материал по теме задания, подводит итоги, обобщает результаты. </w:t>
            </w:r>
            <w:r w:rsidRPr="0082308D">
              <w:rPr>
                <w:color w:val="000000" w:themeColor="text1"/>
                <w:sz w:val="24"/>
                <w:szCs w:val="24"/>
              </w:rPr>
              <w:t xml:space="preserve">Обязательно следует подобрать в Справочно-правовой системе «КонсультантПлюс» или системе «Гарант» необходимые нормативные правовые акты в действующей редакции, материалы судебно-арбитражной практики и осуществить их анализ. </w:t>
            </w:r>
            <w:r w:rsidR="004C700C" w:rsidRPr="0082308D">
              <w:rPr>
                <w:color w:val="000000" w:themeColor="text1"/>
                <w:sz w:val="24"/>
                <w:szCs w:val="24"/>
              </w:rPr>
              <w:t>В целях предотвращения ошибок и неверных интерпретаций,</w:t>
            </w:r>
            <w:r w:rsidRPr="0082308D">
              <w:rPr>
                <w:color w:val="000000" w:themeColor="text1"/>
                <w:sz w:val="24"/>
                <w:szCs w:val="24"/>
              </w:rPr>
              <w:t xml:space="preserve"> </w:t>
            </w:r>
            <w:r w:rsidR="004C700C" w:rsidRPr="0082308D">
              <w:rPr>
                <w:color w:val="000000" w:themeColor="text1"/>
                <w:sz w:val="24"/>
                <w:szCs w:val="24"/>
              </w:rPr>
              <w:t xml:space="preserve">не </w:t>
            </w:r>
            <w:r w:rsidRPr="0082308D">
              <w:rPr>
                <w:color w:val="000000" w:themeColor="text1"/>
                <w:sz w:val="24"/>
                <w:szCs w:val="24"/>
              </w:rPr>
              <w:t xml:space="preserve">допускается использование текстов нормативных актов и их </w:t>
            </w:r>
            <w:r w:rsidR="004C700C" w:rsidRPr="0082308D">
              <w:rPr>
                <w:color w:val="000000" w:themeColor="text1"/>
                <w:sz w:val="24"/>
                <w:szCs w:val="24"/>
              </w:rPr>
              <w:t>комментарии</w:t>
            </w:r>
            <w:r w:rsidRPr="0082308D">
              <w:rPr>
                <w:color w:val="000000" w:themeColor="text1"/>
                <w:sz w:val="24"/>
                <w:szCs w:val="24"/>
              </w:rPr>
              <w:t xml:space="preserve">, размещенных на иных интернет-сайтах, поскольку эта информация, как правило, своевременно не обновляется. Далее свою позицию по теме </w:t>
            </w:r>
            <w:r w:rsidR="004C700C" w:rsidRPr="0082308D">
              <w:rPr>
                <w:color w:val="000000" w:themeColor="text1"/>
                <w:sz w:val="24"/>
                <w:szCs w:val="24"/>
              </w:rPr>
              <w:t>ДТЗ</w:t>
            </w:r>
            <w:r w:rsidRPr="0082308D">
              <w:rPr>
                <w:color w:val="000000" w:themeColor="text1"/>
                <w:sz w:val="24"/>
                <w:szCs w:val="24"/>
              </w:rPr>
              <w:t xml:space="preserve"> следует оформить в виде аргументированного рассуждения, обоснованного логической последовательностью, подтвержденного ссылками на нормы действующего законодательства. При наличии неопределенности, пробела в законодательстве, отсутствия единообразия в теории или правоприменительной практике, следует ссылаться на правовые позиции высших судов (пункты постановлений Конституционного </w:t>
            </w:r>
            <w:r w:rsidRPr="0082308D">
              <w:rPr>
                <w:color w:val="000000" w:themeColor="text1"/>
                <w:sz w:val="24"/>
                <w:szCs w:val="24"/>
              </w:rPr>
              <w:lastRenderedPageBreak/>
              <w:t xml:space="preserve">Суда РФ, Пленума Верховного Суда РФ или Высшего Арбитражного Суда РФ, Обзоров судебной практики Верховного Суда РФ), а также, возможно, на мнения правоведов.  </w:t>
            </w:r>
          </w:p>
          <w:p w14:paraId="26AC5734" w14:textId="05374B9E" w:rsidR="00DB6453" w:rsidRPr="0082308D" w:rsidRDefault="00376953" w:rsidP="00376953">
            <w:pPr>
              <w:spacing w:line="276" w:lineRule="auto"/>
              <w:ind w:right="-36"/>
              <w:jc w:val="both"/>
              <w:rPr>
                <w:rStyle w:val="af0"/>
                <w:color w:val="000000" w:themeColor="text1"/>
                <w:sz w:val="24"/>
                <w:szCs w:val="24"/>
                <w:u w:val="none"/>
              </w:rPr>
            </w:pPr>
            <w:r w:rsidRPr="0082308D">
              <w:rPr>
                <w:rStyle w:val="af0"/>
                <w:color w:val="000000" w:themeColor="text1"/>
                <w:sz w:val="24"/>
                <w:szCs w:val="24"/>
                <w:u w:val="none"/>
              </w:rPr>
              <w:t xml:space="preserve">В ходе написания </w:t>
            </w:r>
            <w:r w:rsidR="004C700C" w:rsidRPr="0082308D">
              <w:rPr>
                <w:rStyle w:val="af0"/>
                <w:color w:val="000000" w:themeColor="text1"/>
                <w:sz w:val="24"/>
                <w:szCs w:val="24"/>
                <w:u w:val="none"/>
              </w:rPr>
              <w:t>ДТЗ</w:t>
            </w:r>
            <w:r w:rsidRPr="0082308D">
              <w:rPr>
                <w:rStyle w:val="af0"/>
                <w:color w:val="000000" w:themeColor="text1"/>
                <w:sz w:val="24"/>
                <w:szCs w:val="24"/>
                <w:u w:val="none"/>
              </w:rPr>
              <w:t xml:space="preserve"> следует работать индивидуально. </w:t>
            </w:r>
          </w:p>
          <w:p w14:paraId="56BDB82D" w14:textId="5201F630" w:rsidR="00D97F58" w:rsidRPr="0082308D" w:rsidRDefault="004C700C" w:rsidP="0000621A">
            <w:pPr>
              <w:spacing w:line="276" w:lineRule="auto"/>
              <w:ind w:right="-36"/>
              <w:jc w:val="both"/>
              <w:rPr>
                <w:color w:val="000000" w:themeColor="text1"/>
                <w:sz w:val="24"/>
                <w:szCs w:val="24"/>
              </w:rPr>
            </w:pPr>
            <w:r w:rsidRPr="0082308D">
              <w:rPr>
                <w:rStyle w:val="af0"/>
                <w:color w:val="000000" w:themeColor="text1"/>
                <w:sz w:val="24"/>
                <w:szCs w:val="24"/>
              </w:rPr>
              <w:t>Приветствуется творческий подход студента, заключающийся в выработке рекомендаций участникам правоотношений, указанных в вопросе ДТЗ</w:t>
            </w:r>
            <w:r w:rsidR="00D97F58" w:rsidRPr="0082308D">
              <w:rPr>
                <w:rStyle w:val="af0"/>
                <w:color w:val="000000" w:themeColor="text1"/>
              </w:rPr>
              <w:t>.</w:t>
            </w:r>
          </w:p>
        </w:tc>
      </w:tr>
    </w:tbl>
    <w:p w14:paraId="5A827A72" w14:textId="77777777" w:rsidR="007512F8" w:rsidRDefault="007512F8" w:rsidP="0000621A">
      <w:pPr>
        <w:pStyle w:val="110"/>
        <w:tabs>
          <w:tab w:val="left" w:pos="2299"/>
        </w:tabs>
        <w:spacing w:before="65" w:line="360" w:lineRule="auto"/>
        <w:ind w:left="0" w:right="-36" w:firstLine="0"/>
      </w:pPr>
    </w:p>
    <w:p w14:paraId="5AA04E5D" w14:textId="3018808E" w:rsidR="009B06BD" w:rsidRDefault="00D97F58" w:rsidP="00D97F58">
      <w:pPr>
        <w:pStyle w:val="110"/>
        <w:tabs>
          <w:tab w:val="left" w:pos="426"/>
        </w:tabs>
        <w:spacing w:before="120" w:after="120"/>
        <w:ind w:left="426" w:firstLine="0"/>
      </w:pPr>
      <w:bookmarkStart w:id="43" w:name="_Toc90042622"/>
      <w:r>
        <w:t xml:space="preserve">11. </w:t>
      </w:r>
      <w:r w:rsidR="009B06BD">
        <w:t>Перечень информационных технологий, использу</w:t>
      </w:r>
      <w:r w:rsidR="00C95FE8">
        <w:t>емых при осуществлении о</w:t>
      </w:r>
      <w:r w:rsidR="009B06BD">
        <w:t>бразовательного процесса по дисциплине, включая</w:t>
      </w:r>
      <w:r w:rsidR="009B06BD" w:rsidRPr="00E61877">
        <w:t xml:space="preserve"> </w:t>
      </w:r>
      <w:r w:rsidR="009B06BD">
        <w:t>перечень необходимого программного обеспечения и информационных справочных систем</w:t>
      </w:r>
      <w:bookmarkEnd w:id="43"/>
    </w:p>
    <w:p w14:paraId="52EB35A7" w14:textId="3BFDEEBD" w:rsidR="009B06BD" w:rsidRPr="00E61877" w:rsidRDefault="00504020" w:rsidP="00504020">
      <w:pPr>
        <w:pStyle w:val="210"/>
        <w:numPr>
          <w:ilvl w:val="1"/>
          <w:numId w:val="18"/>
        </w:numPr>
        <w:tabs>
          <w:tab w:val="left" w:pos="1418"/>
        </w:tabs>
        <w:spacing w:before="100" w:beforeAutospacing="1" w:after="240"/>
        <w:jc w:val="both"/>
        <w:rPr>
          <w:i w:val="0"/>
        </w:rPr>
      </w:pPr>
      <w:bookmarkStart w:id="44" w:name="_Toc90042623"/>
      <w:r>
        <w:rPr>
          <w:i w:val="0"/>
        </w:rPr>
        <w:t xml:space="preserve"> </w:t>
      </w:r>
      <w:r w:rsidR="009B06BD" w:rsidRPr="00E61877">
        <w:rPr>
          <w:i w:val="0"/>
        </w:rPr>
        <w:t>Комплект лицензионного программного обеспечения:</w:t>
      </w:r>
      <w:bookmarkEnd w:id="44"/>
      <w:r w:rsidR="009B06BD" w:rsidRPr="00E61877">
        <w:rPr>
          <w:i w:val="0"/>
        </w:rPr>
        <w:t xml:space="preserve"> </w:t>
      </w:r>
    </w:p>
    <w:p w14:paraId="247628C7" w14:textId="7EB05B4B" w:rsidR="009B06BD" w:rsidRDefault="009B06BD" w:rsidP="00BC31D3">
      <w:pPr>
        <w:rPr>
          <w:sz w:val="28"/>
          <w:lang w:val="en-US"/>
        </w:rPr>
      </w:pPr>
      <w:bookmarkStart w:id="45" w:name="_Toc89950404"/>
      <w:r w:rsidRPr="00BC31D3">
        <w:rPr>
          <w:sz w:val="28"/>
          <w:lang w:val="en-US"/>
        </w:rPr>
        <w:t>1. Windows, Microsoft Office.</w:t>
      </w:r>
      <w:bookmarkEnd w:id="45"/>
      <w:r w:rsidRPr="00BC31D3">
        <w:rPr>
          <w:sz w:val="28"/>
          <w:lang w:val="en-US"/>
        </w:rPr>
        <w:t xml:space="preserve"> </w:t>
      </w:r>
    </w:p>
    <w:p w14:paraId="2A703A1C" w14:textId="4D8285E8" w:rsidR="00A74F9B" w:rsidRPr="00D97F58" w:rsidRDefault="00A74F9B" w:rsidP="00BC31D3">
      <w:pPr>
        <w:rPr>
          <w:sz w:val="28"/>
          <w:lang w:val="en-US"/>
        </w:rPr>
      </w:pPr>
      <w:r w:rsidRPr="004C700C">
        <w:rPr>
          <w:sz w:val="28"/>
          <w:lang w:val="en-US"/>
        </w:rPr>
        <w:t xml:space="preserve">2. </w:t>
      </w:r>
      <w:proofErr w:type="spellStart"/>
      <w:r w:rsidR="00D97F58" w:rsidRPr="004C700C">
        <w:rPr>
          <w:sz w:val="28"/>
          <w:lang w:val="en-US"/>
        </w:rPr>
        <w:t>Антивирус</w:t>
      </w:r>
      <w:proofErr w:type="spellEnd"/>
      <w:r w:rsidR="00D97F58" w:rsidRPr="004C700C">
        <w:rPr>
          <w:sz w:val="28"/>
          <w:lang w:val="en-US"/>
        </w:rPr>
        <w:t xml:space="preserve"> Kaspersky</w:t>
      </w:r>
    </w:p>
    <w:p w14:paraId="7FFDF556" w14:textId="70A553CB" w:rsidR="009B06BD" w:rsidRPr="00E61877" w:rsidRDefault="00504020" w:rsidP="00504020">
      <w:pPr>
        <w:pStyle w:val="210"/>
        <w:numPr>
          <w:ilvl w:val="1"/>
          <w:numId w:val="18"/>
        </w:numPr>
        <w:tabs>
          <w:tab w:val="left" w:pos="1418"/>
        </w:tabs>
        <w:spacing w:before="100" w:beforeAutospacing="1" w:after="240"/>
        <w:jc w:val="both"/>
        <w:rPr>
          <w:i w:val="0"/>
        </w:rPr>
      </w:pPr>
      <w:bookmarkStart w:id="46" w:name="_Toc90042624"/>
      <w:r>
        <w:rPr>
          <w:i w:val="0"/>
        </w:rPr>
        <w:t xml:space="preserve">  </w:t>
      </w:r>
      <w:r w:rsidR="009B06BD" w:rsidRPr="00E61877">
        <w:rPr>
          <w:i w:val="0"/>
        </w:rPr>
        <w:t>Современные профессиональные базы данных и информационные справочные системы</w:t>
      </w:r>
      <w:bookmarkEnd w:id="46"/>
    </w:p>
    <w:p w14:paraId="476EDA81" w14:textId="1901E460" w:rsidR="007B3D18" w:rsidRPr="006B4BB4" w:rsidRDefault="007B3D18" w:rsidP="005118FE">
      <w:pPr>
        <w:pStyle w:val="1-21"/>
        <w:numPr>
          <w:ilvl w:val="0"/>
          <w:numId w:val="2"/>
        </w:numPr>
        <w:tabs>
          <w:tab w:val="left" w:pos="1666"/>
        </w:tabs>
        <w:ind w:left="0" w:right="-34" w:hanging="287"/>
        <w:jc w:val="both"/>
        <w:rPr>
          <w:sz w:val="28"/>
        </w:rPr>
      </w:pPr>
      <w:r w:rsidRPr="006B4BB4">
        <w:rPr>
          <w:sz w:val="28"/>
        </w:rPr>
        <w:t>Справочно-правовая система</w:t>
      </w:r>
      <w:r w:rsidRPr="006B4BB4">
        <w:rPr>
          <w:spacing w:val="-1"/>
          <w:sz w:val="28"/>
        </w:rPr>
        <w:t xml:space="preserve"> </w:t>
      </w:r>
      <w:r w:rsidRPr="006B4BB4">
        <w:rPr>
          <w:sz w:val="28"/>
        </w:rPr>
        <w:t>«Консультант</w:t>
      </w:r>
      <w:r w:rsidR="00071C72">
        <w:rPr>
          <w:sz w:val="28"/>
        </w:rPr>
        <w:t xml:space="preserve"> </w:t>
      </w:r>
      <w:r w:rsidRPr="006B4BB4">
        <w:rPr>
          <w:sz w:val="28"/>
        </w:rPr>
        <w:t>Плюс»</w:t>
      </w:r>
    </w:p>
    <w:p w14:paraId="4CB9D6CF" w14:textId="77777777" w:rsidR="009B06BD" w:rsidRPr="006B4BB4" w:rsidRDefault="009B06BD" w:rsidP="005118FE">
      <w:pPr>
        <w:pStyle w:val="1-21"/>
        <w:numPr>
          <w:ilvl w:val="0"/>
          <w:numId w:val="2"/>
        </w:numPr>
        <w:tabs>
          <w:tab w:val="left" w:pos="1666"/>
        </w:tabs>
        <w:ind w:left="0" w:right="-34" w:hanging="287"/>
        <w:jc w:val="both"/>
        <w:rPr>
          <w:sz w:val="28"/>
        </w:rPr>
      </w:pPr>
      <w:r w:rsidRPr="006B4BB4">
        <w:rPr>
          <w:sz w:val="28"/>
        </w:rPr>
        <w:t>Справочно-правовая система</w:t>
      </w:r>
      <w:r w:rsidRPr="006B4BB4">
        <w:rPr>
          <w:spacing w:val="-1"/>
          <w:sz w:val="28"/>
        </w:rPr>
        <w:t xml:space="preserve"> </w:t>
      </w:r>
      <w:r w:rsidRPr="006B4BB4">
        <w:rPr>
          <w:sz w:val="28"/>
        </w:rPr>
        <w:t>«Гарант»</w:t>
      </w:r>
    </w:p>
    <w:p w14:paraId="1672AC28" w14:textId="77777777" w:rsidR="009B06BD" w:rsidRDefault="009B06BD" w:rsidP="005118FE">
      <w:pPr>
        <w:pStyle w:val="1-21"/>
        <w:numPr>
          <w:ilvl w:val="0"/>
          <w:numId w:val="2"/>
        </w:numPr>
        <w:tabs>
          <w:tab w:val="left" w:pos="1666"/>
        </w:tabs>
        <w:ind w:left="0" w:right="-34" w:hanging="287"/>
        <w:jc w:val="both"/>
        <w:rPr>
          <w:sz w:val="28"/>
        </w:rPr>
      </w:pPr>
      <w:r w:rsidRPr="006B4BB4">
        <w:rPr>
          <w:sz w:val="28"/>
        </w:rPr>
        <w:t>Справочно-правовая система «Кодекс»</w:t>
      </w:r>
    </w:p>
    <w:p w14:paraId="484326D0" w14:textId="375DB17D" w:rsidR="00324C8A" w:rsidRPr="00E61877" w:rsidRDefault="00504020" w:rsidP="00504020">
      <w:pPr>
        <w:pStyle w:val="210"/>
        <w:numPr>
          <w:ilvl w:val="0"/>
          <w:numId w:val="4"/>
        </w:numPr>
        <w:tabs>
          <w:tab w:val="left" w:pos="1418"/>
        </w:tabs>
        <w:spacing w:before="100" w:beforeAutospacing="1" w:after="240"/>
        <w:jc w:val="both"/>
        <w:rPr>
          <w:i w:val="0"/>
        </w:rPr>
      </w:pPr>
      <w:bookmarkStart w:id="47" w:name="_Toc90042625"/>
      <w:r>
        <w:rPr>
          <w:i w:val="0"/>
        </w:rPr>
        <w:t xml:space="preserve">3 </w:t>
      </w:r>
      <w:r w:rsidR="00324C8A" w:rsidRPr="00E61877">
        <w:rPr>
          <w:i w:val="0"/>
        </w:rPr>
        <w:t>Сертифицированные программные и аппаратные средства защиты информации</w:t>
      </w:r>
      <w:bookmarkEnd w:id="47"/>
    </w:p>
    <w:p w14:paraId="5334E0D0" w14:textId="48BAE5E9" w:rsidR="00324C8A" w:rsidRDefault="00324C8A" w:rsidP="007B3D18">
      <w:pPr>
        <w:pStyle w:val="1-21"/>
        <w:tabs>
          <w:tab w:val="left" w:pos="1666"/>
        </w:tabs>
        <w:spacing w:before="163"/>
        <w:ind w:left="0" w:right="-36"/>
        <w:jc w:val="both"/>
        <w:rPr>
          <w:sz w:val="28"/>
        </w:rPr>
      </w:pPr>
      <w:r w:rsidRPr="00324C8A">
        <w:rPr>
          <w:sz w:val="28"/>
        </w:rPr>
        <w:t>Указанные средства не используются.</w:t>
      </w:r>
    </w:p>
    <w:p w14:paraId="451300DF" w14:textId="77777777" w:rsidR="005118FE" w:rsidRDefault="005118FE" w:rsidP="007B3D18">
      <w:pPr>
        <w:pStyle w:val="1-21"/>
        <w:tabs>
          <w:tab w:val="left" w:pos="1666"/>
        </w:tabs>
        <w:spacing w:before="163"/>
        <w:ind w:left="0" w:right="-36"/>
        <w:jc w:val="both"/>
        <w:rPr>
          <w:sz w:val="28"/>
        </w:rPr>
      </w:pPr>
    </w:p>
    <w:p w14:paraId="1B9EE8E9" w14:textId="71FD5537" w:rsidR="009B06BD" w:rsidRDefault="00D97F58" w:rsidP="00D97F58">
      <w:pPr>
        <w:pStyle w:val="110"/>
        <w:tabs>
          <w:tab w:val="left" w:pos="426"/>
        </w:tabs>
        <w:spacing w:before="120" w:after="120"/>
        <w:ind w:left="720" w:firstLine="0"/>
      </w:pPr>
      <w:bookmarkStart w:id="48" w:name="_Toc90042626"/>
      <w:r>
        <w:t xml:space="preserve">12. </w:t>
      </w:r>
      <w:r w:rsidR="009B06BD">
        <w:t>Описание</w:t>
      </w:r>
      <w:r w:rsidR="003E55E1">
        <w:t xml:space="preserve"> </w:t>
      </w:r>
      <w:r w:rsidR="009B06BD">
        <w:t>материально-технической</w:t>
      </w:r>
      <w:r w:rsidR="003E55E1">
        <w:t xml:space="preserve"> </w:t>
      </w:r>
      <w:r w:rsidR="009B06BD">
        <w:t>базы,</w:t>
      </w:r>
      <w:r w:rsidR="003E55E1">
        <w:t xml:space="preserve"> </w:t>
      </w:r>
      <w:r w:rsidR="009B06BD">
        <w:t>необходимой</w:t>
      </w:r>
      <w:r w:rsidR="003E55E1">
        <w:t xml:space="preserve"> </w:t>
      </w:r>
      <w:r w:rsidR="009B06BD" w:rsidRPr="00E61877">
        <w:t xml:space="preserve">для </w:t>
      </w:r>
      <w:r w:rsidR="009B06BD">
        <w:t>осуществления образовательного процесса по</w:t>
      </w:r>
      <w:r w:rsidR="009B06BD" w:rsidRPr="00E61877">
        <w:t xml:space="preserve"> </w:t>
      </w:r>
      <w:r w:rsidR="009B06BD">
        <w:t>дисциплине</w:t>
      </w:r>
      <w:bookmarkEnd w:id="48"/>
    </w:p>
    <w:p w14:paraId="3A59EDD7" w14:textId="268A05C2" w:rsidR="009B06BD" w:rsidRDefault="009B06BD" w:rsidP="00B73790">
      <w:pPr>
        <w:pStyle w:val="1-21"/>
        <w:numPr>
          <w:ilvl w:val="0"/>
          <w:numId w:val="1"/>
        </w:numPr>
        <w:tabs>
          <w:tab w:val="left" w:pos="709"/>
          <w:tab w:val="left" w:pos="3496"/>
          <w:tab w:val="left" w:pos="4418"/>
          <w:tab w:val="left" w:pos="6312"/>
          <w:tab w:val="left" w:pos="8218"/>
          <w:tab w:val="left" w:pos="8963"/>
        </w:tabs>
        <w:spacing w:line="360" w:lineRule="auto"/>
        <w:ind w:left="0" w:right="-36" w:firstLine="426"/>
        <w:jc w:val="both"/>
        <w:rPr>
          <w:sz w:val="28"/>
        </w:rPr>
      </w:pPr>
      <w:r>
        <w:rPr>
          <w:sz w:val="28"/>
        </w:rPr>
        <w:t>Аудиторный</w:t>
      </w:r>
      <w:r w:rsidR="003E55E1">
        <w:rPr>
          <w:sz w:val="28"/>
        </w:rPr>
        <w:t xml:space="preserve"> </w:t>
      </w:r>
      <w:r>
        <w:rPr>
          <w:sz w:val="28"/>
        </w:rPr>
        <w:t>фонд</w:t>
      </w:r>
      <w:r w:rsidR="003E55E1">
        <w:rPr>
          <w:sz w:val="28"/>
        </w:rPr>
        <w:t xml:space="preserve"> </w:t>
      </w:r>
      <w:r>
        <w:rPr>
          <w:sz w:val="28"/>
        </w:rPr>
        <w:t>Финансового</w:t>
      </w:r>
      <w:r w:rsidR="003E55E1">
        <w:rPr>
          <w:sz w:val="28"/>
        </w:rPr>
        <w:t xml:space="preserve"> </w:t>
      </w:r>
      <w:r>
        <w:rPr>
          <w:sz w:val="28"/>
        </w:rPr>
        <w:t>университета</w:t>
      </w:r>
      <w:r w:rsidR="003E55E1">
        <w:rPr>
          <w:sz w:val="28"/>
        </w:rPr>
        <w:t xml:space="preserve"> </w:t>
      </w:r>
      <w:r>
        <w:rPr>
          <w:sz w:val="28"/>
        </w:rPr>
        <w:t>при</w:t>
      </w:r>
      <w:r w:rsidR="003E55E1">
        <w:rPr>
          <w:sz w:val="28"/>
        </w:rPr>
        <w:t xml:space="preserve"> </w:t>
      </w:r>
      <w:r>
        <w:rPr>
          <w:spacing w:val="-3"/>
          <w:sz w:val="28"/>
        </w:rPr>
        <w:t xml:space="preserve">Правительстве </w:t>
      </w:r>
      <w:r>
        <w:rPr>
          <w:sz w:val="28"/>
        </w:rPr>
        <w:t>Российской</w:t>
      </w:r>
      <w:r>
        <w:rPr>
          <w:spacing w:val="-1"/>
          <w:sz w:val="28"/>
        </w:rPr>
        <w:t xml:space="preserve"> </w:t>
      </w:r>
      <w:r>
        <w:rPr>
          <w:sz w:val="28"/>
        </w:rPr>
        <w:t>Федерации</w:t>
      </w:r>
    </w:p>
    <w:p w14:paraId="27062E9E" w14:textId="77777777" w:rsidR="009A3409" w:rsidRPr="00C00306" w:rsidRDefault="009B06BD" w:rsidP="00B73790">
      <w:pPr>
        <w:pStyle w:val="1-21"/>
        <w:numPr>
          <w:ilvl w:val="0"/>
          <w:numId w:val="1"/>
        </w:numPr>
        <w:tabs>
          <w:tab w:val="left" w:pos="709"/>
        </w:tabs>
        <w:spacing w:line="360" w:lineRule="auto"/>
        <w:ind w:left="0" w:right="-36" w:firstLine="426"/>
        <w:jc w:val="both"/>
        <w:rPr>
          <w:sz w:val="28"/>
        </w:rPr>
      </w:pPr>
      <w:r>
        <w:rPr>
          <w:sz w:val="28"/>
        </w:rPr>
        <w:t>Библиотечно-информационный комплекс Финансового университета при Правительстве Российской</w:t>
      </w:r>
      <w:r>
        <w:rPr>
          <w:spacing w:val="-2"/>
          <w:sz w:val="28"/>
        </w:rPr>
        <w:t xml:space="preserve"> </w:t>
      </w:r>
      <w:r w:rsidR="00D9066B">
        <w:rPr>
          <w:sz w:val="28"/>
        </w:rPr>
        <w:t>Федерации.</w:t>
      </w:r>
    </w:p>
    <w:sectPr w:rsidR="009A3409" w:rsidRPr="00C00306" w:rsidSect="005118FE">
      <w:pgSz w:w="11910" w:h="16840"/>
      <w:pgMar w:top="1134" w:right="1134" w:bottom="1134" w:left="1134" w:header="0" w:footer="9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0BD6C" w14:textId="77777777" w:rsidR="00CA404B" w:rsidRDefault="00CA404B">
      <w:r>
        <w:separator/>
      </w:r>
    </w:p>
  </w:endnote>
  <w:endnote w:type="continuationSeparator" w:id="0">
    <w:p w14:paraId="5EFBBC42" w14:textId="77777777" w:rsidR="00CA404B" w:rsidRDefault="00CA4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Grande CY">
    <w:altName w:val="Times New Roman"/>
    <w:charset w:val="59"/>
    <w:family w:val="auto"/>
    <w:pitch w:val="variable"/>
    <w:sig w:usb0="E1000AEF" w:usb1="5000A1FF" w:usb2="00000000" w:usb3="00000000" w:csb0="000001BF" w:csb1="00000000"/>
  </w:font>
  <w:font w:name="TimesNewRomanPS">
    <w:altName w:val="Times New Roman"/>
    <w:charset w:val="00"/>
    <w:family w:val="roman"/>
    <w:pitch w:val="default"/>
  </w:font>
  <w:font w:name="TimesNewRomanPSMT">
    <w:altName w:val="MS Gothic"/>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66679" w14:textId="77777777" w:rsidR="0042441D" w:rsidRDefault="0042441D">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2878D" w14:textId="358F36B5" w:rsidR="0042441D" w:rsidRDefault="0042441D">
    <w:pPr>
      <w:pStyle w:val="ae"/>
      <w:jc w:val="center"/>
    </w:pPr>
    <w:r>
      <w:fldChar w:fldCharType="begin"/>
    </w:r>
    <w:r>
      <w:instrText>PAGE   \* MERGEFORMAT</w:instrText>
    </w:r>
    <w:r>
      <w:fldChar w:fldCharType="separate"/>
    </w:r>
    <w:r w:rsidR="007967D7">
      <w:rPr>
        <w:noProof/>
      </w:rPr>
      <w:t>21</w:t>
    </w:r>
    <w:r>
      <w:fldChar w:fldCharType="end"/>
    </w:r>
  </w:p>
  <w:p w14:paraId="32992023" w14:textId="51FFD531" w:rsidR="0042441D" w:rsidRDefault="0042441D">
    <w:pPr>
      <w:pStyle w:val="a3"/>
      <w:spacing w:line="14" w:lineRule="auto"/>
      <w:ind w:left="0"/>
      <w:rPr>
        <w:sz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7A724" w14:textId="34E19031" w:rsidR="0042441D" w:rsidRDefault="0042441D">
    <w:pPr>
      <w:pStyle w:val="ae"/>
    </w:pPr>
  </w:p>
  <w:p w14:paraId="4C6585D6" w14:textId="77777777" w:rsidR="0042441D" w:rsidRDefault="0042441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E1799" w14:textId="77777777" w:rsidR="00CA404B" w:rsidRDefault="00CA404B">
      <w:r>
        <w:separator/>
      </w:r>
    </w:p>
  </w:footnote>
  <w:footnote w:type="continuationSeparator" w:id="0">
    <w:p w14:paraId="4C0E8B97" w14:textId="77777777" w:rsidR="00CA404B" w:rsidRDefault="00CA4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216D" w14:textId="77777777" w:rsidR="0042441D" w:rsidRDefault="0042441D">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20012" w14:textId="77777777" w:rsidR="0042441D" w:rsidRDefault="0042441D">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7C5CD" w14:textId="77777777" w:rsidR="0042441D" w:rsidRDefault="0042441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4E"/>
    <w:multiLevelType w:val="hybridMultilevel"/>
    <w:tmpl w:val="31DE9ACE"/>
    <w:lvl w:ilvl="0" w:tplc="AFB2C8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C550D4"/>
    <w:multiLevelType w:val="multilevel"/>
    <w:tmpl w:val="4A36882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D4459F"/>
    <w:multiLevelType w:val="hybridMultilevel"/>
    <w:tmpl w:val="C39A9EC4"/>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77D1CBB"/>
    <w:multiLevelType w:val="hybridMultilevel"/>
    <w:tmpl w:val="CAE2E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77190E"/>
    <w:multiLevelType w:val="hybridMultilevel"/>
    <w:tmpl w:val="31DE9A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6657700"/>
    <w:multiLevelType w:val="hybridMultilevel"/>
    <w:tmpl w:val="F4808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6B74F5"/>
    <w:multiLevelType w:val="hybridMultilevel"/>
    <w:tmpl w:val="79CADF1A"/>
    <w:lvl w:ilvl="0" w:tplc="AA8A20AA">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ru-RU" w:bidi="ru-RU"/>
      </w:rPr>
    </w:lvl>
    <w:lvl w:ilvl="1" w:tplc="92ECECF8">
      <w:numFmt w:val="bullet"/>
      <w:lvlText w:val="•"/>
      <w:lvlJc w:val="left"/>
      <w:pPr>
        <w:ind w:left="1866" w:hanging="286"/>
      </w:pPr>
      <w:rPr>
        <w:rFonts w:hint="default"/>
        <w:lang w:val="ru-RU" w:eastAsia="ru-RU" w:bidi="ru-RU"/>
      </w:rPr>
    </w:lvl>
    <w:lvl w:ilvl="2" w:tplc="9054745C">
      <w:numFmt w:val="bullet"/>
      <w:lvlText w:val="•"/>
      <w:lvlJc w:val="left"/>
      <w:pPr>
        <w:ind w:left="2913" w:hanging="286"/>
      </w:pPr>
      <w:rPr>
        <w:rFonts w:hint="default"/>
        <w:lang w:val="ru-RU" w:eastAsia="ru-RU" w:bidi="ru-RU"/>
      </w:rPr>
    </w:lvl>
    <w:lvl w:ilvl="3" w:tplc="776CCC38">
      <w:numFmt w:val="bullet"/>
      <w:lvlText w:val="•"/>
      <w:lvlJc w:val="left"/>
      <w:pPr>
        <w:ind w:left="3959" w:hanging="286"/>
      </w:pPr>
      <w:rPr>
        <w:rFonts w:hint="default"/>
        <w:lang w:val="ru-RU" w:eastAsia="ru-RU" w:bidi="ru-RU"/>
      </w:rPr>
    </w:lvl>
    <w:lvl w:ilvl="4" w:tplc="192C1ACC">
      <w:numFmt w:val="bullet"/>
      <w:lvlText w:val="•"/>
      <w:lvlJc w:val="left"/>
      <w:pPr>
        <w:ind w:left="5006" w:hanging="286"/>
      </w:pPr>
      <w:rPr>
        <w:rFonts w:hint="default"/>
        <w:lang w:val="ru-RU" w:eastAsia="ru-RU" w:bidi="ru-RU"/>
      </w:rPr>
    </w:lvl>
    <w:lvl w:ilvl="5" w:tplc="7A047650">
      <w:numFmt w:val="bullet"/>
      <w:lvlText w:val="•"/>
      <w:lvlJc w:val="left"/>
      <w:pPr>
        <w:ind w:left="6053" w:hanging="286"/>
      </w:pPr>
      <w:rPr>
        <w:rFonts w:hint="default"/>
        <w:lang w:val="ru-RU" w:eastAsia="ru-RU" w:bidi="ru-RU"/>
      </w:rPr>
    </w:lvl>
    <w:lvl w:ilvl="6" w:tplc="67A6D556">
      <w:numFmt w:val="bullet"/>
      <w:lvlText w:val="•"/>
      <w:lvlJc w:val="left"/>
      <w:pPr>
        <w:ind w:left="7099" w:hanging="286"/>
      </w:pPr>
      <w:rPr>
        <w:rFonts w:hint="default"/>
        <w:lang w:val="ru-RU" w:eastAsia="ru-RU" w:bidi="ru-RU"/>
      </w:rPr>
    </w:lvl>
    <w:lvl w:ilvl="7" w:tplc="E07EE6E4">
      <w:numFmt w:val="bullet"/>
      <w:lvlText w:val="•"/>
      <w:lvlJc w:val="left"/>
      <w:pPr>
        <w:ind w:left="8146" w:hanging="286"/>
      </w:pPr>
      <w:rPr>
        <w:rFonts w:hint="default"/>
        <w:lang w:val="ru-RU" w:eastAsia="ru-RU" w:bidi="ru-RU"/>
      </w:rPr>
    </w:lvl>
    <w:lvl w:ilvl="8" w:tplc="7CFA1AAE">
      <w:numFmt w:val="bullet"/>
      <w:lvlText w:val="•"/>
      <w:lvlJc w:val="left"/>
      <w:pPr>
        <w:ind w:left="9193" w:hanging="286"/>
      </w:pPr>
      <w:rPr>
        <w:rFonts w:hint="default"/>
        <w:lang w:val="ru-RU" w:eastAsia="ru-RU" w:bidi="ru-RU"/>
      </w:rPr>
    </w:lvl>
  </w:abstractNum>
  <w:abstractNum w:abstractNumId="7" w15:restartNumberingAfterBreak="0">
    <w:nsid w:val="4F1362E2"/>
    <w:multiLevelType w:val="hybridMultilevel"/>
    <w:tmpl w:val="A8B0D47A"/>
    <w:lvl w:ilvl="0" w:tplc="76228BB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4F511F50"/>
    <w:multiLevelType w:val="multilevel"/>
    <w:tmpl w:val="DF961B6A"/>
    <w:lvl w:ilvl="0">
      <w:start w:val="11"/>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9" w15:restartNumberingAfterBreak="0">
    <w:nsid w:val="535E0ECE"/>
    <w:multiLevelType w:val="hybridMultilevel"/>
    <w:tmpl w:val="CAE2E6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7F93FDC"/>
    <w:multiLevelType w:val="hybridMultilevel"/>
    <w:tmpl w:val="2EDE80DA"/>
    <w:lvl w:ilvl="0" w:tplc="76228B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042DCE"/>
    <w:multiLevelType w:val="hybridMultilevel"/>
    <w:tmpl w:val="A8B0D47A"/>
    <w:lvl w:ilvl="0" w:tplc="76228BB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5BCC5BE9"/>
    <w:multiLevelType w:val="hybridMultilevel"/>
    <w:tmpl w:val="0478BD4C"/>
    <w:lvl w:ilvl="0" w:tplc="6DBE8692">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13" w15:restartNumberingAfterBreak="0">
    <w:nsid w:val="5FE06954"/>
    <w:multiLevelType w:val="hybridMultilevel"/>
    <w:tmpl w:val="42B0F03E"/>
    <w:lvl w:ilvl="0" w:tplc="A0D8F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04A3728"/>
    <w:multiLevelType w:val="multilevel"/>
    <w:tmpl w:val="61649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261801"/>
    <w:multiLevelType w:val="hybridMultilevel"/>
    <w:tmpl w:val="10224350"/>
    <w:lvl w:ilvl="0" w:tplc="E63C1220">
      <w:start w:val="1"/>
      <w:numFmt w:val="decimal"/>
      <w:lvlText w:val="%1."/>
      <w:lvlJc w:val="left"/>
      <w:pPr>
        <w:ind w:left="1665" w:hanging="286"/>
      </w:pPr>
      <w:rPr>
        <w:rFonts w:ascii="Times New Roman" w:eastAsia="Times New Roman" w:hAnsi="Times New Roman" w:cs="Times New Roman" w:hint="default"/>
        <w:spacing w:val="0"/>
        <w:w w:val="100"/>
        <w:sz w:val="28"/>
        <w:szCs w:val="28"/>
        <w:lang w:val="ru-RU" w:eastAsia="ru-RU" w:bidi="ru-RU"/>
      </w:rPr>
    </w:lvl>
    <w:lvl w:ilvl="1" w:tplc="A4E8F22A">
      <w:numFmt w:val="bullet"/>
      <w:lvlText w:val="•"/>
      <w:lvlJc w:val="left"/>
      <w:pPr>
        <w:ind w:left="2622" w:hanging="286"/>
      </w:pPr>
      <w:rPr>
        <w:rFonts w:hint="default"/>
        <w:lang w:val="ru-RU" w:eastAsia="ru-RU" w:bidi="ru-RU"/>
      </w:rPr>
    </w:lvl>
    <w:lvl w:ilvl="2" w:tplc="DD4C4392">
      <w:numFmt w:val="bullet"/>
      <w:lvlText w:val="•"/>
      <w:lvlJc w:val="left"/>
      <w:pPr>
        <w:ind w:left="3585" w:hanging="286"/>
      </w:pPr>
      <w:rPr>
        <w:rFonts w:hint="default"/>
        <w:lang w:val="ru-RU" w:eastAsia="ru-RU" w:bidi="ru-RU"/>
      </w:rPr>
    </w:lvl>
    <w:lvl w:ilvl="3" w:tplc="82BC103A">
      <w:numFmt w:val="bullet"/>
      <w:lvlText w:val="•"/>
      <w:lvlJc w:val="left"/>
      <w:pPr>
        <w:ind w:left="4547" w:hanging="286"/>
      </w:pPr>
      <w:rPr>
        <w:rFonts w:hint="default"/>
        <w:lang w:val="ru-RU" w:eastAsia="ru-RU" w:bidi="ru-RU"/>
      </w:rPr>
    </w:lvl>
    <w:lvl w:ilvl="4" w:tplc="067640D0">
      <w:numFmt w:val="bullet"/>
      <w:lvlText w:val="•"/>
      <w:lvlJc w:val="left"/>
      <w:pPr>
        <w:ind w:left="5510" w:hanging="286"/>
      </w:pPr>
      <w:rPr>
        <w:rFonts w:hint="default"/>
        <w:lang w:val="ru-RU" w:eastAsia="ru-RU" w:bidi="ru-RU"/>
      </w:rPr>
    </w:lvl>
    <w:lvl w:ilvl="5" w:tplc="EAEE2B60">
      <w:numFmt w:val="bullet"/>
      <w:lvlText w:val="•"/>
      <w:lvlJc w:val="left"/>
      <w:pPr>
        <w:ind w:left="6473" w:hanging="286"/>
      </w:pPr>
      <w:rPr>
        <w:rFonts w:hint="default"/>
        <w:lang w:val="ru-RU" w:eastAsia="ru-RU" w:bidi="ru-RU"/>
      </w:rPr>
    </w:lvl>
    <w:lvl w:ilvl="6" w:tplc="7F5ECDAA">
      <w:numFmt w:val="bullet"/>
      <w:lvlText w:val="•"/>
      <w:lvlJc w:val="left"/>
      <w:pPr>
        <w:ind w:left="7435" w:hanging="286"/>
      </w:pPr>
      <w:rPr>
        <w:rFonts w:hint="default"/>
        <w:lang w:val="ru-RU" w:eastAsia="ru-RU" w:bidi="ru-RU"/>
      </w:rPr>
    </w:lvl>
    <w:lvl w:ilvl="7" w:tplc="8FF08160">
      <w:numFmt w:val="bullet"/>
      <w:lvlText w:val="•"/>
      <w:lvlJc w:val="left"/>
      <w:pPr>
        <w:ind w:left="8398" w:hanging="286"/>
      </w:pPr>
      <w:rPr>
        <w:rFonts w:hint="default"/>
        <w:lang w:val="ru-RU" w:eastAsia="ru-RU" w:bidi="ru-RU"/>
      </w:rPr>
    </w:lvl>
    <w:lvl w:ilvl="8" w:tplc="E11CA2A0">
      <w:numFmt w:val="bullet"/>
      <w:lvlText w:val="•"/>
      <w:lvlJc w:val="left"/>
      <w:pPr>
        <w:ind w:left="9361" w:hanging="286"/>
      </w:pPr>
      <w:rPr>
        <w:rFonts w:hint="default"/>
        <w:lang w:val="ru-RU" w:eastAsia="ru-RU" w:bidi="ru-RU"/>
      </w:rPr>
    </w:lvl>
  </w:abstractNum>
  <w:abstractNum w:abstractNumId="16" w15:restartNumberingAfterBreak="0">
    <w:nsid w:val="627E50C5"/>
    <w:multiLevelType w:val="hybridMultilevel"/>
    <w:tmpl w:val="91A6FBBA"/>
    <w:lvl w:ilvl="0" w:tplc="6C9273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4974EB5"/>
    <w:multiLevelType w:val="hybridMultilevel"/>
    <w:tmpl w:val="17AC9B42"/>
    <w:lvl w:ilvl="0" w:tplc="383253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7A7388F"/>
    <w:multiLevelType w:val="hybridMultilevel"/>
    <w:tmpl w:val="17A0BD12"/>
    <w:lvl w:ilvl="0" w:tplc="0B5C4D20">
      <w:start w:val="1"/>
      <w:numFmt w:val="decimal"/>
      <w:lvlText w:val="%1."/>
      <w:lvlJc w:val="left"/>
      <w:pPr>
        <w:ind w:left="720" w:hanging="360"/>
      </w:pPr>
      <w:rPr>
        <w:b/>
        <w:bCs/>
      </w:rPr>
    </w:lvl>
    <w:lvl w:ilvl="1" w:tplc="2842BB76">
      <w:numFmt w:val="bullet"/>
      <w:lvlText w:val=""/>
      <w:lvlJc w:val="left"/>
      <w:pPr>
        <w:ind w:left="1440" w:hanging="360"/>
      </w:pPr>
      <w:rPr>
        <w:rFonts w:ascii="Symbol" w:eastAsiaTheme="minorHAnsi"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CA4E0E"/>
    <w:multiLevelType w:val="multilevel"/>
    <w:tmpl w:val="05EA63E0"/>
    <w:lvl w:ilvl="0">
      <w:start w:val="1"/>
      <w:numFmt w:val="decimal"/>
      <w:lvlText w:val="%1."/>
      <w:lvlJc w:val="left"/>
      <w:pPr>
        <w:ind w:left="2098" w:hanging="360"/>
      </w:pPr>
    </w:lvl>
    <w:lvl w:ilvl="1">
      <w:start w:val="1"/>
      <w:numFmt w:val="decimal"/>
      <w:isLgl/>
      <w:lvlText w:val="%1.%2."/>
      <w:lvlJc w:val="left"/>
      <w:pPr>
        <w:ind w:left="1430" w:hanging="720"/>
      </w:pPr>
      <w:rPr>
        <w:rFonts w:hint="default"/>
      </w:rPr>
    </w:lvl>
    <w:lvl w:ilvl="2">
      <w:start w:val="1"/>
      <w:numFmt w:val="decimalZero"/>
      <w:isLgl/>
      <w:lvlText w:val="%1.%2.%3."/>
      <w:lvlJc w:val="left"/>
      <w:pPr>
        <w:ind w:left="2458" w:hanging="72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2818" w:hanging="1080"/>
      </w:pPr>
      <w:rPr>
        <w:rFonts w:hint="default"/>
      </w:rPr>
    </w:lvl>
    <w:lvl w:ilvl="5">
      <w:start w:val="1"/>
      <w:numFmt w:val="decimal"/>
      <w:isLgl/>
      <w:lvlText w:val="%1.%2.%3.%4.%5.%6."/>
      <w:lvlJc w:val="left"/>
      <w:pPr>
        <w:ind w:left="3178" w:hanging="1440"/>
      </w:pPr>
      <w:rPr>
        <w:rFonts w:hint="default"/>
      </w:rPr>
    </w:lvl>
    <w:lvl w:ilvl="6">
      <w:start w:val="1"/>
      <w:numFmt w:val="decimal"/>
      <w:isLgl/>
      <w:lvlText w:val="%1.%2.%3.%4.%5.%6.%7."/>
      <w:lvlJc w:val="left"/>
      <w:pPr>
        <w:ind w:left="3538" w:hanging="1800"/>
      </w:pPr>
      <w:rPr>
        <w:rFonts w:hint="default"/>
      </w:rPr>
    </w:lvl>
    <w:lvl w:ilvl="7">
      <w:start w:val="1"/>
      <w:numFmt w:val="decimal"/>
      <w:isLgl/>
      <w:lvlText w:val="%1.%2.%3.%4.%5.%6.%7.%8."/>
      <w:lvlJc w:val="left"/>
      <w:pPr>
        <w:ind w:left="3538" w:hanging="1800"/>
      </w:pPr>
      <w:rPr>
        <w:rFonts w:hint="default"/>
      </w:rPr>
    </w:lvl>
    <w:lvl w:ilvl="8">
      <w:start w:val="1"/>
      <w:numFmt w:val="decimal"/>
      <w:isLgl/>
      <w:lvlText w:val="%1.%2.%3.%4.%5.%6.%7.%8.%9."/>
      <w:lvlJc w:val="left"/>
      <w:pPr>
        <w:ind w:left="3898" w:hanging="2160"/>
      </w:pPr>
      <w:rPr>
        <w:rFonts w:hint="default"/>
      </w:rPr>
    </w:lvl>
  </w:abstractNum>
  <w:abstractNum w:abstractNumId="20" w15:restartNumberingAfterBreak="0">
    <w:nsid w:val="7499509B"/>
    <w:multiLevelType w:val="hybridMultilevel"/>
    <w:tmpl w:val="31C6F698"/>
    <w:lvl w:ilvl="0" w:tplc="0419000F">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0607A4"/>
    <w:multiLevelType w:val="multilevel"/>
    <w:tmpl w:val="AD2A9466"/>
    <w:lvl w:ilvl="0">
      <w:start w:val="11"/>
      <w:numFmt w:val="decimal"/>
      <w:lvlText w:val="%1"/>
      <w:lvlJc w:val="left"/>
      <w:pPr>
        <w:ind w:left="525" w:hanging="525"/>
      </w:pPr>
      <w:rPr>
        <w:rFonts w:hint="default"/>
      </w:rPr>
    </w:lvl>
    <w:lvl w:ilvl="1">
      <w:start w:val="1"/>
      <w:numFmt w:val="decimal"/>
      <w:lvlText w:val="%1.%2"/>
      <w:lvlJc w:val="left"/>
      <w:pPr>
        <w:ind w:left="1365" w:hanging="525"/>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2" w15:restartNumberingAfterBreak="0">
    <w:nsid w:val="7EE5741B"/>
    <w:multiLevelType w:val="hybridMultilevel"/>
    <w:tmpl w:val="69C655C6"/>
    <w:lvl w:ilvl="0" w:tplc="E386339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5"/>
  </w:num>
  <w:num w:numId="3">
    <w:abstractNumId w:val="19"/>
  </w:num>
  <w:num w:numId="4">
    <w:abstractNumId w:val="20"/>
  </w:num>
  <w:num w:numId="5">
    <w:abstractNumId w:val="3"/>
  </w:num>
  <w:num w:numId="6">
    <w:abstractNumId w:val="16"/>
  </w:num>
  <w:num w:numId="7">
    <w:abstractNumId w:val="13"/>
  </w:num>
  <w:num w:numId="8">
    <w:abstractNumId w:val="17"/>
  </w:num>
  <w:num w:numId="9">
    <w:abstractNumId w:val="18"/>
  </w:num>
  <w:num w:numId="10">
    <w:abstractNumId w:val="10"/>
  </w:num>
  <w:num w:numId="11">
    <w:abstractNumId w:val="7"/>
  </w:num>
  <w:num w:numId="12">
    <w:abstractNumId w:val="12"/>
  </w:num>
  <w:num w:numId="13">
    <w:abstractNumId w:val="0"/>
  </w:num>
  <w:num w:numId="14">
    <w:abstractNumId w:val="2"/>
  </w:num>
  <w:num w:numId="15">
    <w:abstractNumId w:val="22"/>
  </w:num>
  <w:num w:numId="16">
    <w:abstractNumId w:val="5"/>
  </w:num>
  <w:num w:numId="17">
    <w:abstractNumId w:val="11"/>
  </w:num>
  <w:num w:numId="18">
    <w:abstractNumId w:val="21"/>
  </w:num>
  <w:num w:numId="19">
    <w:abstractNumId w:val="8"/>
  </w:num>
  <w:num w:numId="20">
    <w:abstractNumId w:val="4"/>
  </w:num>
  <w:num w:numId="21">
    <w:abstractNumId w:val="9"/>
  </w:num>
  <w:num w:numId="22">
    <w:abstractNumId w:val="14"/>
  </w:num>
  <w:num w:numId="2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409"/>
    <w:rsid w:val="00002626"/>
    <w:rsid w:val="0000621A"/>
    <w:rsid w:val="00006E54"/>
    <w:rsid w:val="00012D49"/>
    <w:rsid w:val="00026647"/>
    <w:rsid w:val="000308E0"/>
    <w:rsid w:val="00033830"/>
    <w:rsid w:val="000340E7"/>
    <w:rsid w:val="0003461B"/>
    <w:rsid w:val="0003569B"/>
    <w:rsid w:val="000431AD"/>
    <w:rsid w:val="000459DA"/>
    <w:rsid w:val="00057779"/>
    <w:rsid w:val="00062A1F"/>
    <w:rsid w:val="00062B0E"/>
    <w:rsid w:val="000676BC"/>
    <w:rsid w:val="000678EB"/>
    <w:rsid w:val="00071C72"/>
    <w:rsid w:val="00072036"/>
    <w:rsid w:val="00073F77"/>
    <w:rsid w:val="0007725A"/>
    <w:rsid w:val="00077F7C"/>
    <w:rsid w:val="0008301E"/>
    <w:rsid w:val="00090458"/>
    <w:rsid w:val="00093B56"/>
    <w:rsid w:val="0009690C"/>
    <w:rsid w:val="000A066C"/>
    <w:rsid w:val="000A1532"/>
    <w:rsid w:val="000A63C8"/>
    <w:rsid w:val="000B1A8A"/>
    <w:rsid w:val="000B31A6"/>
    <w:rsid w:val="000C2E02"/>
    <w:rsid w:val="000C5CCE"/>
    <w:rsid w:val="000C6C01"/>
    <w:rsid w:val="000C792B"/>
    <w:rsid w:val="000D609A"/>
    <w:rsid w:val="000E1818"/>
    <w:rsid w:val="000E1E09"/>
    <w:rsid w:val="000E7B57"/>
    <w:rsid w:val="000F64A3"/>
    <w:rsid w:val="000F7487"/>
    <w:rsid w:val="001002F4"/>
    <w:rsid w:val="0011765E"/>
    <w:rsid w:val="00122098"/>
    <w:rsid w:val="001234F8"/>
    <w:rsid w:val="00123CEB"/>
    <w:rsid w:val="0012798D"/>
    <w:rsid w:val="001341F4"/>
    <w:rsid w:val="00140465"/>
    <w:rsid w:val="001444B1"/>
    <w:rsid w:val="00155202"/>
    <w:rsid w:val="001552D3"/>
    <w:rsid w:val="001566D1"/>
    <w:rsid w:val="00161461"/>
    <w:rsid w:val="0016248A"/>
    <w:rsid w:val="00166EDB"/>
    <w:rsid w:val="00167264"/>
    <w:rsid w:val="00170228"/>
    <w:rsid w:val="0017346C"/>
    <w:rsid w:val="00183D1D"/>
    <w:rsid w:val="001879A1"/>
    <w:rsid w:val="001904B3"/>
    <w:rsid w:val="00191AE6"/>
    <w:rsid w:val="00191E2F"/>
    <w:rsid w:val="00192307"/>
    <w:rsid w:val="00193739"/>
    <w:rsid w:val="00194175"/>
    <w:rsid w:val="00196D27"/>
    <w:rsid w:val="001A1441"/>
    <w:rsid w:val="001A58C2"/>
    <w:rsid w:val="001A5D42"/>
    <w:rsid w:val="001A6530"/>
    <w:rsid w:val="001A7DC2"/>
    <w:rsid w:val="001B358D"/>
    <w:rsid w:val="001D2BCE"/>
    <w:rsid w:val="001D2DD9"/>
    <w:rsid w:val="001D4081"/>
    <w:rsid w:val="002007A9"/>
    <w:rsid w:val="00202B3C"/>
    <w:rsid w:val="002043A4"/>
    <w:rsid w:val="00205421"/>
    <w:rsid w:val="00211329"/>
    <w:rsid w:val="002165FF"/>
    <w:rsid w:val="002212D1"/>
    <w:rsid w:val="00223DF6"/>
    <w:rsid w:val="002259E5"/>
    <w:rsid w:val="0023077F"/>
    <w:rsid w:val="002361AA"/>
    <w:rsid w:val="00243C56"/>
    <w:rsid w:val="002508F8"/>
    <w:rsid w:val="00253A9A"/>
    <w:rsid w:val="00256CA8"/>
    <w:rsid w:val="00261ADD"/>
    <w:rsid w:val="0026582E"/>
    <w:rsid w:val="00266368"/>
    <w:rsid w:val="00267136"/>
    <w:rsid w:val="00267706"/>
    <w:rsid w:val="002706DF"/>
    <w:rsid w:val="0028669F"/>
    <w:rsid w:val="00296375"/>
    <w:rsid w:val="002A19F6"/>
    <w:rsid w:val="002A5C93"/>
    <w:rsid w:val="002A6549"/>
    <w:rsid w:val="002B3875"/>
    <w:rsid w:val="002B460E"/>
    <w:rsid w:val="002C0CAE"/>
    <w:rsid w:val="002C2FD7"/>
    <w:rsid w:val="002C35E4"/>
    <w:rsid w:val="002C65E3"/>
    <w:rsid w:val="002E0051"/>
    <w:rsid w:val="002E09B0"/>
    <w:rsid w:val="002F47A4"/>
    <w:rsid w:val="00301FEB"/>
    <w:rsid w:val="00302557"/>
    <w:rsid w:val="0031755A"/>
    <w:rsid w:val="00317773"/>
    <w:rsid w:val="00322FFD"/>
    <w:rsid w:val="00324C8A"/>
    <w:rsid w:val="00331CC1"/>
    <w:rsid w:val="00333FC7"/>
    <w:rsid w:val="0034252C"/>
    <w:rsid w:val="00345FAD"/>
    <w:rsid w:val="00350608"/>
    <w:rsid w:val="003509A4"/>
    <w:rsid w:val="003525EC"/>
    <w:rsid w:val="00352C07"/>
    <w:rsid w:val="00355BE6"/>
    <w:rsid w:val="00356227"/>
    <w:rsid w:val="00360264"/>
    <w:rsid w:val="00360F22"/>
    <w:rsid w:val="003632CD"/>
    <w:rsid w:val="003639E2"/>
    <w:rsid w:val="003658B0"/>
    <w:rsid w:val="00367953"/>
    <w:rsid w:val="003759A1"/>
    <w:rsid w:val="00376953"/>
    <w:rsid w:val="00380831"/>
    <w:rsid w:val="00385B74"/>
    <w:rsid w:val="0038709E"/>
    <w:rsid w:val="00387273"/>
    <w:rsid w:val="00387D18"/>
    <w:rsid w:val="003912C9"/>
    <w:rsid w:val="00391E15"/>
    <w:rsid w:val="003A441D"/>
    <w:rsid w:val="003B0FDE"/>
    <w:rsid w:val="003B4488"/>
    <w:rsid w:val="003C3A08"/>
    <w:rsid w:val="003C4BCB"/>
    <w:rsid w:val="003D1E7A"/>
    <w:rsid w:val="003D3564"/>
    <w:rsid w:val="003D436C"/>
    <w:rsid w:val="003E4894"/>
    <w:rsid w:val="003E4F9D"/>
    <w:rsid w:val="003E545E"/>
    <w:rsid w:val="003E55E1"/>
    <w:rsid w:val="003F1EE8"/>
    <w:rsid w:val="003F5194"/>
    <w:rsid w:val="003F7611"/>
    <w:rsid w:val="00401617"/>
    <w:rsid w:val="00402485"/>
    <w:rsid w:val="004038CF"/>
    <w:rsid w:val="00405359"/>
    <w:rsid w:val="004115A0"/>
    <w:rsid w:val="00415A85"/>
    <w:rsid w:val="0042441D"/>
    <w:rsid w:val="00434791"/>
    <w:rsid w:val="00437BA6"/>
    <w:rsid w:val="00444C32"/>
    <w:rsid w:val="0045118D"/>
    <w:rsid w:val="00454699"/>
    <w:rsid w:val="004556A4"/>
    <w:rsid w:val="00456989"/>
    <w:rsid w:val="00465254"/>
    <w:rsid w:val="00465EF3"/>
    <w:rsid w:val="00467B31"/>
    <w:rsid w:val="00471F63"/>
    <w:rsid w:val="0047594B"/>
    <w:rsid w:val="0048552A"/>
    <w:rsid w:val="004901A5"/>
    <w:rsid w:val="0049782B"/>
    <w:rsid w:val="004A02DF"/>
    <w:rsid w:val="004A1F08"/>
    <w:rsid w:val="004B29D2"/>
    <w:rsid w:val="004B6206"/>
    <w:rsid w:val="004B626A"/>
    <w:rsid w:val="004C10BD"/>
    <w:rsid w:val="004C1240"/>
    <w:rsid w:val="004C700C"/>
    <w:rsid w:val="004D4300"/>
    <w:rsid w:val="004D4D68"/>
    <w:rsid w:val="004E1472"/>
    <w:rsid w:val="004E3932"/>
    <w:rsid w:val="004F131C"/>
    <w:rsid w:val="004F17D4"/>
    <w:rsid w:val="004F7479"/>
    <w:rsid w:val="00504020"/>
    <w:rsid w:val="00505D6F"/>
    <w:rsid w:val="005118FE"/>
    <w:rsid w:val="00511D74"/>
    <w:rsid w:val="005273B8"/>
    <w:rsid w:val="005319B5"/>
    <w:rsid w:val="00533B4A"/>
    <w:rsid w:val="00542071"/>
    <w:rsid w:val="005441EF"/>
    <w:rsid w:val="00545BA4"/>
    <w:rsid w:val="00547061"/>
    <w:rsid w:val="00547B4D"/>
    <w:rsid w:val="00552FC9"/>
    <w:rsid w:val="0055787E"/>
    <w:rsid w:val="00565D25"/>
    <w:rsid w:val="005707C8"/>
    <w:rsid w:val="00576ACD"/>
    <w:rsid w:val="00576DEC"/>
    <w:rsid w:val="00577D12"/>
    <w:rsid w:val="0058244D"/>
    <w:rsid w:val="005914EA"/>
    <w:rsid w:val="005928AD"/>
    <w:rsid w:val="0059301D"/>
    <w:rsid w:val="005A1DD7"/>
    <w:rsid w:val="005A586C"/>
    <w:rsid w:val="005B5E60"/>
    <w:rsid w:val="005B78DF"/>
    <w:rsid w:val="005C0439"/>
    <w:rsid w:val="005C4737"/>
    <w:rsid w:val="005C5F3A"/>
    <w:rsid w:val="005C5F67"/>
    <w:rsid w:val="005D5E6B"/>
    <w:rsid w:val="005F23A9"/>
    <w:rsid w:val="0060420B"/>
    <w:rsid w:val="0061201F"/>
    <w:rsid w:val="006130C1"/>
    <w:rsid w:val="00622163"/>
    <w:rsid w:val="00622713"/>
    <w:rsid w:val="00625C08"/>
    <w:rsid w:val="00634C19"/>
    <w:rsid w:val="0064384B"/>
    <w:rsid w:val="00650599"/>
    <w:rsid w:val="006573E0"/>
    <w:rsid w:val="006604D5"/>
    <w:rsid w:val="00660843"/>
    <w:rsid w:val="0066084E"/>
    <w:rsid w:val="006611F1"/>
    <w:rsid w:val="00662DB9"/>
    <w:rsid w:val="00665358"/>
    <w:rsid w:val="00665909"/>
    <w:rsid w:val="006671EB"/>
    <w:rsid w:val="006718E6"/>
    <w:rsid w:val="006722FE"/>
    <w:rsid w:val="006732D7"/>
    <w:rsid w:val="00683E3C"/>
    <w:rsid w:val="0068448A"/>
    <w:rsid w:val="00692E39"/>
    <w:rsid w:val="006959E5"/>
    <w:rsid w:val="006A198D"/>
    <w:rsid w:val="006A3EC3"/>
    <w:rsid w:val="006A6B6A"/>
    <w:rsid w:val="006B4BB4"/>
    <w:rsid w:val="006C00BF"/>
    <w:rsid w:val="006C0D8A"/>
    <w:rsid w:val="006D1AD2"/>
    <w:rsid w:val="006D2A6A"/>
    <w:rsid w:val="006D69B5"/>
    <w:rsid w:val="006E39C2"/>
    <w:rsid w:val="006E7ED3"/>
    <w:rsid w:val="006F3FA3"/>
    <w:rsid w:val="006F5441"/>
    <w:rsid w:val="006F5947"/>
    <w:rsid w:val="006F6360"/>
    <w:rsid w:val="007046D8"/>
    <w:rsid w:val="0071511B"/>
    <w:rsid w:val="00717710"/>
    <w:rsid w:val="00720D51"/>
    <w:rsid w:val="007221F4"/>
    <w:rsid w:val="0072508F"/>
    <w:rsid w:val="00737AF6"/>
    <w:rsid w:val="00745AFA"/>
    <w:rsid w:val="00747FE2"/>
    <w:rsid w:val="007512F8"/>
    <w:rsid w:val="00751DF8"/>
    <w:rsid w:val="00753CF0"/>
    <w:rsid w:val="007609E3"/>
    <w:rsid w:val="00762200"/>
    <w:rsid w:val="00762233"/>
    <w:rsid w:val="00762D7D"/>
    <w:rsid w:val="007638D2"/>
    <w:rsid w:val="00765C8F"/>
    <w:rsid w:val="00770379"/>
    <w:rsid w:val="007761A8"/>
    <w:rsid w:val="00776925"/>
    <w:rsid w:val="00777BD6"/>
    <w:rsid w:val="007831FF"/>
    <w:rsid w:val="00786B74"/>
    <w:rsid w:val="00790089"/>
    <w:rsid w:val="00792B3B"/>
    <w:rsid w:val="00794466"/>
    <w:rsid w:val="007948E9"/>
    <w:rsid w:val="007967D7"/>
    <w:rsid w:val="007A3080"/>
    <w:rsid w:val="007A48D1"/>
    <w:rsid w:val="007B1E85"/>
    <w:rsid w:val="007B3D18"/>
    <w:rsid w:val="007B4457"/>
    <w:rsid w:val="007C579B"/>
    <w:rsid w:val="007D1632"/>
    <w:rsid w:val="007D736E"/>
    <w:rsid w:val="007E0BFD"/>
    <w:rsid w:val="007E29B8"/>
    <w:rsid w:val="007E441A"/>
    <w:rsid w:val="007E63A9"/>
    <w:rsid w:val="007E7F7E"/>
    <w:rsid w:val="007F03CB"/>
    <w:rsid w:val="008022D8"/>
    <w:rsid w:val="0080710B"/>
    <w:rsid w:val="00807CB9"/>
    <w:rsid w:val="008105AB"/>
    <w:rsid w:val="0081347E"/>
    <w:rsid w:val="0082308D"/>
    <w:rsid w:val="00826ECE"/>
    <w:rsid w:val="00831257"/>
    <w:rsid w:val="00833825"/>
    <w:rsid w:val="0083562E"/>
    <w:rsid w:val="00837CA9"/>
    <w:rsid w:val="00844E87"/>
    <w:rsid w:val="00846A8F"/>
    <w:rsid w:val="00847C27"/>
    <w:rsid w:val="00850AED"/>
    <w:rsid w:val="008514CF"/>
    <w:rsid w:val="00860A6C"/>
    <w:rsid w:val="00860F1F"/>
    <w:rsid w:val="00870B94"/>
    <w:rsid w:val="008713A3"/>
    <w:rsid w:val="00871568"/>
    <w:rsid w:val="00881E3D"/>
    <w:rsid w:val="00883B87"/>
    <w:rsid w:val="0089067F"/>
    <w:rsid w:val="008944B5"/>
    <w:rsid w:val="008948E9"/>
    <w:rsid w:val="00895F81"/>
    <w:rsid w:val="008A2E84"/>
    <w:rsid w:val="008A3E2C"/>
    <w:rsid w:val="008A4775"/>
    <w:rsid w:val="008C026D"/>
    <w:rsid w:val="008C2830"/>
    <w:rsid w:val="008C63AD"/>
    <w:rsid w:val="008C7F20"/>
    <w:rsid w:val="008D2F2D"/>
    <w:rsid w:val="008D40E4"/>
    <w:rsid w:val="008D7C6B"/>
    <w:rsid w:val="008E2DE3"/>
    <w:rsid w:val="008F1E81"/>
    <w:rsid w:val="008F263D"/>
    <w:rsid w:val="008F5022"/>
    <w:rsid w:val="00905252"/>
    <w:rsid w:val="00905F26"/>
    <w:rsid w:val="009075C3"/>
    <w:rsid w:val="00911BBF"/>
    <w:rsid w:val="00914780"/>
    <w:rsid w:val="00932A38"/>
    <w:rsid w:val="00937260"/>
    <w:rsid w:val="00946B72"/>
    <w:rsid w:val="00947551"/>
    <w:rsid w:val="009530F9"/>
    <w:rsid w:val="00954FB5"/>
    <w:rsid w:val="0095687F"/>
    <w:rsid w:val="009571EB"/>
    <w:rsid w:val="009609DA"/>
    <w:rsid w:val="00961B50"/>
    <w:rsid w:val="00967341"/>
    <w:rsid w:val="0097252C"/>
    <w:rsid w:val="00981C4E"/>
    <w:rsid w:val="00983DA5"/>
    <w:rsid w:val="00986D8F"/>
    <w:rsid w:val="0098787E"/>
    <w:rsid w:val="00990337"/>
    <w:rsid w:val="009A1CE5"/>
    <w:rsid w:val="009A1DD6"/>
    <w:rsid w:val="009A3409"/>
    <w:rsid w:val="009A6B0B"/>
    <w:rsid w:val="009B06BD"/>
    <w:rsid w:val="009B4963"/>
    <w:rsid w:val="009B4CDD"/>
    <w:rsid w:val="009B521D"/>
    <w:rsid w:val="009B5848"/>
    <w:rsid w:val="009B588F"/>
    <w:rsid w:val="009B6F08"/>
    <w:rsid w:val="009B7EFE"/>
    <w:rsid w:val="009C2FCC"/>
    <w:rsid w:val="009D0A4D"/>
    <w:rsid w:val="009D2E82"/>
    <w:rsid w:val="009D3A7B"/>
    <w:rsid w:val="009D42B1"/>
    <w:rsid w:val="009D5B5E"/>
    <w:rsid w:val="009E339E"/>
    <w:rsid w:val="009E5553"/>
    <w:rsid w:val="00A0091C"/>
    <w:rsid w:val="00A0388E"/>
    <w:rsid w:val="00A03B42"/>
    <w:rsid w:val="00A05BC9"/>
    <w:rsid w:val="00A11ABF"/>
    <w:rsid w:val="00A13707"/>
    <w:rsid w:val="00A17260"/>
    <w:rsid w:val="00A22656"/>
    <w:rsid w:val="00A242A7"/>
    <w:rsid w:val="00A30F53"/>
    <w:rsid w:val="00A31863"/>
    <w:rsid w:val="00A33B0C"/>
    <w:rsid w:val="00A3403C"/>
    <w:rsid w:val="00A34478"/>
    <w:rsid w:val="00A36858"/>
    <w:rsid w:val="00A44D45"/>
    <w:rsid w:val="00A539F9"/>
    <w:rsid w:val="00A5766B"/>
    <w:rsid w:val="00A70DBB"/>
    <w:rsid w:val="00A74F9B"/>
    <w:rsid w:val="00A803BC"/>
    <w:rsid w:val="00A814AC"/>
    <w:rsid w:val="00A825CA"/>
    <w:rsid w:val="00A8424F"/>
    <w:rsid w:val="00A91731"/>
    <w:rsid w:val="00A91DB7"/>
    <w:rsid w:val="00A93470"/>
    <w:rsid w:val="00A966C1"/>
    <w:rsid w:val="00AA48FC"/>
    <w:rsid w:val="00AB7097"/>
    <w:rsid w:val="00AC19D0"/>
    <w:rsid w:val="00AC28D7"/>
    <w:rsid w:val="00AC496E"/>
    <w:rsid w:val="00AC67CB"/>
    <w:rsid w:val="00AD735B"/>
    <w:rsid w:val="00AE2C8F"/>
    <w:rsid w:val="00AE2D2F"/>
    <w:rsid w:val="00AE7514"/>
    <w:rsid w:val="00AF5978"/>
    <w:rsid w:val="00AF798F"/>
    <w:rsid w:val="00B06160"/>
    <w:rsid w:val="00B06777"/>
    <w:rsid w:val="00B27132"/>
    <w:rsid w:val="00B27A07"/>
    <w:rsid w:val="00B34289"/>
    <w:rsid w:val="00B342C2"/>
    <w:rsid w:val="00B400FB"/>
    <w:rsid w:val="00B466D8"/>
    <w:rsid w:val="00B57337"/>
    <w:rsid w:val="00B623A9"/>
    <w:rsid w:val="00B62C02"/>
    <w:rsid w:val="00B64D26"/>
    <w:rsid w:val="00B722B5"/>
    <w:rsid w:val="00B73790"/>
    <w:rsid w:val="00B878B0"/>
    <w:rsid w:val="00B9491E"/>
    <w:rsid w:val="00BA1CD8"/>
    <w:rsid w:val="00BB110A"/>
    <w:rsid w:val="00BB64C0"/>
    <w:rsid w:val="00BB6981"/>
    <w:rsid w:val="00BC31D3"/>
    <w:rsid w:val="00BC75DE"/>
    <w:rsid w:val="00BC7E13"/>
    <w:rsid w:val="00BD1DDA"/>
    <w:rsid w:val="00BD50E1"/>
    <w:rsid w:val="00BE1F2E"/>
    <w:rsid w:val="00BE3B47"/>
    <w:rsid w:val="00BE7C5A"/>
    <w:rsid w:val="00BF0632"/>
    <w:rsid w:val="00BF62BF"/>
    <w:rsid w:val="00BF685E"/>
    <w:rsid w:val="00BF7767"/>
    <w:rsid w:val="00C00306"/>
    <w:rsid w:val="00C02B7D"/>
    <w:rsid w:val="00C0377C"/>
    <w:rsid w:val="00C10028"/>
    <w:rsid w:val="00C108BA"/>
    <w:rsid w:val="00C12114"/>
    <w:rsid w:val="00C14B76"/>
    <w:rsid w:val="00C22119"/>
    <w:rsid w:val="00C244DA"/>
    <w:rsid w:val="00C27531"/>
    <w:rsid w:val="00C3468C"/>
    <w:rsid w:val="00C35ED9"/>
    <w:rsid w:val="00C372B1"/>
    <w:rsid w:val="00C40B95"/>
    <w:rsid w:val="00C41FE3"/>
    <w:rsid w:val="00C42CE6"/>
    <w:rsid w:val="00C46349"/>
    <w:rsid w:val="00C51FB7"/>
    <w:rsid w:val="00C56A1F"/>
    <w:rsid w:val="00C577AE"/>
    <w:rsid w:val="00C57CAE"/>
    <w:rsid w:val="00C63FFB"/>
    <w:rsid w:val="00C6588B"/>
    <w:rsid w:val="00C8567D"/>
    <w:rsid w:val="00C85764"/>
    <w:rsid w:val="00C95FE8"/>
    <w:rsid w:val="00CA404B"/>
    <w:rsid w:val="00CA7FB4"/>
    <w:rsid w:val="00CB50A6"/>
    <w:rsid w:val="00CB51B5"/>
    <w:rsid w:val="00CC1975"/>
    <w:rsid w:val="00CC203B"/>
    <w:rsid w:val="00CC40DE"/>
    <w:rsid w:val="00CC4171"/>
    <w:rsid w:val="00CC4B96"/>
    <w:rsid w:val="00CD0811"/>
    <w:rsid w:val="00CD098A"/>
    <w:rsid w:val="00CD4D0B"/>
    <w:rsid w:val="00CD4E4F"/>
    <w:rsid w:val="00CD6B60"/>
    <w:rsid w:val="00CD7314"/>
    <w:rsid w:val="00CE00AA"/>
    <w:rsid w:val="00CE0B5D"/>
    <w:rsid w:val="00CE16F6"/>
    <w:rsid w:val="00CF2A9D"/>
    <w:rsid w:val="00CF3479"/>
    <w:rsid w:val="00CF4214"/>
    <w:rsid w:val="00CF4A10"/>
    <w:rsid w:val="00CF4D8D"/>
    <w:rsid w:val="00CF5A25"/>
    <w:rsid w:val="00D02EDD"/>
    <w:rsid w:val="00D10966"/>
    <w:rsid w:val="00D12DA2"/>
    <w:rsid w:val="00D13567"/>
    <w:rsid w:val="00D176C9"/>
    <w:rsid w:val="00D20AC3"/>
    <w:rsid w:val="00D2544F"/>
    <w:rsid w:val="00D3712F"/>
    <w:rsid w:val="00D403B1"/>
    <w:rsid w:val="00D407BC"/>
    <w:rsid w:val="00D4564F"/>
    <w:rsid w:val="00D47249"/>
    <w:rsid w:val="00D504D8"/>
    <w:rsid w:val="00D52FC0"/>
    <w:rsid w:val="00D54523"/>
    <w:rsid w:val="00D666CF"/>
    <w:rsid w:val="00D67528"/>
    <w:rsid w:val="00D70856"/>
    <w:rsid w:val="00D71755"/>
    <w:rsid w:val="00D7354F"/>
    <w:rsid w:val="00D7740D"/>
    <w:rsid w:val="00D80C9D"/>
    <w:rsid w:val="00D84D29"/>
    <w:rsid w:val="00D9066B"/>
    <w:rsid w:val="00D931DC"/>
    <w:rsid w:val="00D970E9"/>
    <w:rsid w:val="00D97F58"/>
    <w:rsid w:val="00DA697E"/>
    <w:rsid w:val="00DA6997"/>
    <w:rsid w:val="00DA6D00"/>
    <w:rsid w:val="00DB3B55"/>
    <w:rsid w:val="00DB4188"/>
    <w:rsid w:val="00DB6453"/>
    <w:rsid w:val="00DC2E21"/>
    <w:rsid w:val="00DC5073"/>
    <w:rsid w:val="00DC6887"/>
    <w:rsid w:val="00DD0FC0"/>
    <w:rsid w:val="00DD38FB"/>
    <w:rsid w:val="00DD5AA9"/>
    <w:rsid w:val="00DE2DEE"/>
    <w:rsid w:val="00DE3621"/>
    <w:rsid w:val="00DE4856"/>
    <w:rsid w:val="00E0749C"/>
    <w:rsid w:val="00E1478B"/>
    <w:rsid w:val="00E15002"/>
    <w:rsid w:val="00E21ED0"/>
    <w:rsid w:val="00E25CE8"/>
    <w:rsid w:val="00E3391C"/>
    <w:rsid w:val="00E4151C"/>
    <w:rsid w:val="00E46413"/>
    <w:rsid w:val="00E51A48"/>
    <w:rsid w:val="00E52311"/>
    <w:rsid w:val="00E55327"/>
    <w:rsid w:val="00E60383"/>
    <w:rsid w:val="00E61877"/>
    <w:rsid w:val="00E74AA9"/>
    <w:rsid w:val="00E80132"/>
    <w:rsid w:val="00E91CE8"/>
    <w:rsid w:val="00E930CC"/>
    <w:rsid w:val="00E9362D"/>
    <w:rsid w:val="00E951F5"/>
    <w:rsid w:val="00E9667C"/>
    <w:rsid w:val="00EA0296"/>
    <w:rsid w:val="00EA0FFD"/>
    <w:rsid w:val="00EA49C3"/>
    <w:rsid w:val="00EA53AE"/>
    <w:rsid w:val="00EA6B30"/>
    <w:rsid w:val="00EB08FE"/>
    <w:rsid w:val="00EB1EB0"/>
    <w:rsid w:val="00EB237B"/>
    <w:rsid w:val="00EB3DCB"/>
    <w:rsid w:val="00EC368E"/>
    <w:rsid w:val="00EC5B0B"/>
    <w:rsid w:val="00EC6E5E"/>
    <w:rsid w:val="00EE0E0A"/>
    <w:rsid w:val="00EE4200"/>
    <w:rsid w:val="00EF04CE"/>
    <w:rsid w:val="00EF2506"/>
    <w:rsid w:val="00EF73BA"/>
    <w:rsid w:val="00F06E66"/>
    <w:rsid w:val="00F1108A"/>
    <w:rsid w:val="00F1196D"/>
    <w:rsid w:val="00F15239"/>
    <w:rsid w:val="00F15486"/>
    <w:rsid w:val="00F200F3"/>
    <w:rsid w:val="00F319FB"/>
    <w:rsid w:val="00F35F2A"/>
    <w:rsid w:val="00F37362"/>
    <w:rsid w:val="00F40B84"/>
    <w:rsid w:val="00F47587"/>
    <w:rsid w:val="00F55C01"/>
    <w:rsid w:val="00F66AD1"/>
    <w:rsid w:val="00F6754E"/>
    <w:rsid w:val="00F85B91"/>
    <w:rsid w:val="00F86AAF"/>
    <w:rsid w:val="00F938D1"/>
    <w:rsid w:val="00F96438"/>
    <w:rsid w:val="00F973F0"/>
    <w:rsid w:val="00FA5F84"/>
    <w:rsid w:val="00FB1A17"/>
    <w:rsid w:val="00FB1C4B"/>
    <w:rsid w:val="00FB39E5"/>
    <w:rsid w:val="00FC7D38"/>
    <w:rsid w:val="00FD15CB"/>
    <w:rsid w:val="00FD1630"/>
    <w:rsid w:val="00FD519C"/>
    <w:rsid w:val="00FD564E"/>
    <w:rsid w:val="00FD5B56"/>
    <w:rsid w:val="00FD7259"/>
    <w:rsid w:val="00FD77A1"/>
    <w:rsid w:val="00FE13CD"/>
    <w:rsid w:val="00FE4492"/>
    <w:rsid w:val="00FF3BA3"/>
    <w:rsid w:val="00FF7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4128AD"/>
  <w15:docId w15:val="{AE238F58-0B67-4E38-984E-8A36518A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C35ED9"/>
    <w:rPr>
      <w:rFonts w:ascii="Times New Roman" w:eastAsia="Times New Roman" w:hAnsi="Times New Roman"/>
      <w:sz w:val="22"/>
      <w:szCs w:val="22"/>
      <w:lang w:bidi="ru-RU"/>
    </w:rPr>
  </w:style>
  <w:style w:type="paragraph" w:styleId="1">
    <w:name w:val="heading 1"/>
    <w:basedOn w:val="a"/>
    <w:next w:val="a"/>
    <w:link w:val="10"/>
    <w:uiPriority w:val="9"/>
    <w:qFormat/>
    <w:rsid w:val="00D407B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8105A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11">
    <w:name w:val="Оглавление 11"/>
    <w:basedOn w:val="a"/>
    <w:uiPriority w:val="1"/>
    <w:qFormat/>
    <w:pPr>
      <w:ind w:left="2198" w:hanging="783"/>
    </w:pPr>
    <w:rPr>
      <w:b/>
      <w:bCs/>
      <w:sz w:val="24"/>
      <w:szCs w:val="24"/>
    </w:rPr>
  </w:style>
  <w:style w:type="paragraph" w:customStyle="1" w:styleId="21">
    <w:name w:val="Оглавление 21"/>
    <w:basedOn w:val="a"/>
    <w:uiPriority w:val="1"/>
    <w:qFormat/>
    <w:pPr>
      <w:ind w:left="2198"/>
    </w:pPr>
    <w:rPr>
      <w:b/>
      <w:bCs/>
      <w:sz w:val="24"/>
      <w:szCs w:val="24"/>
    </w:rPr>
  </w:style>
  <w:style w:type="paragraph" w:customStyle="1" w:styleId="31">
    <w:name w:val="Оглавление 31"/>
    <w:basedOn w:val="a"/>
    <w:uiPriority w:val="1"/>
    <w:qFormat/>
    <w:pPr>
      <w:spacing w:line="274" w:lineRule="exact"/>
      <w:ind w:left="2198"/>
    </w:pPr>
    <w:rPr>
      <w:sz w:val="24"/>
      <w:szCs w:val="24"/>
    </w:rPr>
  </w:style>
  <w:style w:type="paragraph" w:styleId="a3">
    <w:name w:val="Body Text"/>
    <w:basedOn w:val="a"/>
    <w:link w:val="a4"/>
    <w:uiPriority w:val="1"/>
    <w:qFormat/>
    <w:pPr>
      <w:ind w:left="812"/>
    </w:pPr>
    <w:rPr>
      <w:sz w:val="28"/>
      <w:szCs w:val="28"/>
    </w:rPr>
  </w:style>
  <w:style w:type="paragraph" w:customStyle="1" w:styleId="110">
    <w:name w:val="Заголовок 11"/>
    <w:basedOn w:val="a"/>
    <w:uiPriority w:val="1"/>
    <w:qFormat/>
    <w:pPr>
      <w:ind w:left="812" w:firstLine="566"/>
      <w:jc w:val="both"/>
      <w:outlineLvl w:val="1"/>
    </w:pPr>
    <w:rPr>
      <w:b/>
      <w:bCs/>
      <w:sz w:val="28"/>
      <w:szCs w:val="28"/>
    </w:rPr>
  </w:style>
  <w:style w:type="paragraph" w:customStyle="1" w:styleId="210">
    <w:name w:val="Заголовок 21"/>
    <w:basedOn w:val="a"/>
    <w:uiPriority w:val="1"/>
    <w:qFormat/>
    <w:pPr>
      <w:spacing w:before="1"/>
      <w:ind w:left="812"/>
      <w:outlineLvl w:val="2"/>
    </w:pPr>
    <w:rPr>
      <w:b/>
      <w:bCs/>
      <w:i/>
      <w:sz w:val="28"/>
      <w:szCs w:val="28"/>
    </w:rPr>
  </w:style>
  <w:style w:type="paragraph" w:customStyle="1" w:styleId="1-21">
    <w:name w:val="Средняя сетка 1 - Акцент 21"/>
    <w:basedOn w:val="a"/>
    <w:uiPriority w:val="1"/>
    <w:qFormat/>
    <w:pPr>
      <w:ind w:left="812" w:firstLine="566"/>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F973F0"/>
    <w:rPr>
      <w:rFonts w:ascii="Lucida Grande CY" w:hAnsi="Lucida Grande CY" w:cs="Lucida Grande CY"/>
      <w:sz w:val="18"/>
      <w:szCs w:val="18"/>
    </w:rPr>
  </w:style>
  <w:style w:type="character" w:customStyle="1" w:styleId="a6">
    <w:name w:val="Текст выноски Знак"/>
    <w:link w:val="a5"/>
    <w:uiPriority w:val="99"/>
    <w:semiHidden/>
    <w:rsid w:val="00F973F0"/>
    <w:rPr>
      <w:rFonts w:ascii="Lucida Grande CY" w:eastAsia="Times New Roman" w:hAnsi="Lucida Grande CY" w:cs="Lucida Grande CY"/>
      <w:sz w:val="18"/>
      <w:szCs w:val="18"/>
      <w:lang w:val="ru-RU" w:eastAsia="ru-RU" w:bidi="ru-RU"/>
    </w:rPr>
  </w:style>
  <w:style w:type="paragraph" w:customStyle="1" w:styleId="Normal1">
    <w:name w:val="Normal1"/>
    <w:link w:val="Normal"/>
    <w:rsid w:val="006F5441"/>
    <w:rPr>
      <w:rFonts w:ascii="Times New Roman" w:eastAsia="Times New Roman" w:hAnsi="Times New Roman"/>
    </w:rPr>
  </w:style>
  <w:style w:type="character" w:customStyle="1" w:styleId="Normal">
    <w:name w:val="Normal Знак"/>
    <w:link w:val="Normal1"/>
    <w:locked/>
    <w:rsid w:val="006F5441"/>
    <w:rPr>
      <w:rFonts w:ascii="Times New Roman" w:eastAsia="Times New Roman" w:hAnsi="Times New Roman" w:cs="Times New Roman"/>
      <w:sz w:val="20"/>
      <w:szCs w:val="20"/>
      <w:lang w:val="ru-RU" w:eastAsia="ru-RU"/>
    </w:rPr>
  </w:style>
  <w:style w:type="character" w:customStyle="1" w:styleId="FontStyle12">
    <w:name w:val="Font Style12"/>
    <w:rsid w:val="007B1E85"/>
    <w:rPr>
      <w:rFonts w:ascii="Times New Roman" w:hAnsi="Times New Roman" w:cs="Times New Roman"/>
      <w:sz w:val="22"/>
      <w:szCs w:val="22"/>
    </w:rPr>
  </w:style>
  <w:style w:type="paragraph" w:styleId="a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2"/>
    <w:rsid w:val="007B1E85"/>
    <w:pPr>
      <w:adjustRightInd w:val="0"/>
    </w:pPr>
    <w:rPr>
      <w:sz w:val="20"/>
      <w:szCs w:val="20"/>
      <w:lang w:bidi="ar-SA"/>
    </w:rPr>
  </w:style>
  <w:style w:type="character" w:customStyle="1" w:styleId="a8">
    <w:name w:val="Текст сноски Знак"/>
    <w:uiPriority w:val="99"/>
    <w:semiHidden/>
    <w:rsid w:val="007B1E85"/>
    <w:rPr>
      <w:rFonts w:ascii="Times New Roman" w:eastAsia="Times New Roman" w:hAnsi="Times New Roman" w:cs="Times New Roman"/>
      <w:sz w:val="24"/>
      <w:szCs w:val="24"/>
      <w:lang w:val="ru-RU" w:eastAsia="ru-RU" w:bidi="ru-RU"/>
    </w:rPr>
  </w:style>
  <w:style w:type="character" w:styleId="a9">
    <w:name w:val="footnote reference"/>
    <w:rsid w:val="007B1E85"/>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7"/>
    <w:locked/>
    <w:rsid w:val="007B1E85"/>
    <w:rPr>
      <w:rFonts w:ascii="Times New Roman" w:eastAsia="Times New Roman" w:hAnsi="Times New Roman" w:cs="Times New Roman"/>
      <w:sz w:val="20"/>
      <w:szCs w:val="20"/>
      <w:lang w:val="ru-RU" w:eastAsia="ru-RU"/>
    </w:rPr>
  </w:style>
  <w:style w:type="paragraph" w:styleId="aa">
    <w:name w:val="Title"/>
    <w:basedOn w:val="a"/>
    <w:link w:val="ab"/>
    <w:autoRedefine/>
    <w:qFormat/>
    <w:rsid w:val="002C35E4"/>
    <w:pPr>
      <w:tabs>
        <w:tab w:val="left" w:pos="851"/>
      </w:tabs>
      <w:spacing w:line="360" w:lineRule="auto"/>
      <w:ind w:firstLine="567"/>
      <w:jc w:val="both"/>
    </w:pPr>
    <w:rPr>
      <w:sz w:val="28"/>
      <w:szCs w:val="28"/>
      <w:lang w:bidi="ar-SA"/>
    </w:rPr>
  </w:style>
  <w:style w:type="character" w:customStyle="1" w:styleId="ab">
    <w:name w:val="Заголовок Знак"/>
    <w:link w:val="aa"/>
    <w:rsid w:val="002C35E4"/>
    <w:rPr>
      <w:rFonts w:ascii="Times New Roman" w:eastAsia="Times New Roman" w:hAnsi="Times New Roman" w:cs="Times New Roman"/>
      <w:sz w:val="28"/>
      <w:szCs w:val="28"/>
      <w:lang w:val="ru-RU" w:eastAsia="ru-RU"/>
    </w:rPr>
  </w:style>
  <w:style w:type="paragraph" w:styleId="ac">
    <w:name w:val="header"/>
    <w:basedOn w:val="a"/>
    <w:link w:val="ad"/>
    <w:uiPriority w:val="99"/>
    <w:unhideWhenUsed/>
    <w:rsid w:val="00B57337"/>
    <w:pPr>
      <w:tabs>
        <w:tab w:val="center" w:pos="4677"/>
        <w:tab w:val="right" w:pos="9355"/>
      </w:tabs>
    </w:pPr>
  </w:style>
  <w:style w:type="character" w:customStyle="1" w:styleId="ad">
    <w:name w:val="Верхний колонтитул Знак"/>
    <w:link w:val="ac"/>
    <w:uiPriority w:val="99"/>
    <w:rsid w:val="00B57337"/>
    <w:rPr>
      <w:rFonts w:ascii="Times New Roman" w:eastAsia="Times New Roman" w:hAnsi="Times New Roman"/>
      <w:sz w:val="22"/>
      <w:szCs w:val="22"/>
      <w:lang w:bidi="ru-RU"/>
    </w:rPr>
  </w:style>
  <w:style w:type="paragraph" w:styleId="ae">
    <w:name w:val="footer"/>
    <w:basedOn w:val="a"/>
    <w:link w:val="af"/>
    <w:uiPriority w:val="99"/>
    <w:unhideWhenUsed/>
    <w:rsid w:val="00B57337"/>
    <w:pPr>
      <w:tabs>
        <w:tab w:val="center" w:pos="4677"/>
        <w:tab w:val="right" w:pos="9355"/>
      </w:tabs>
    </w:pPr>
  </w:style>
  <w:style w:type="character" w:customStyle="1" w:styleId="af">
    <w:name w:val="Нижний колонтитул Знак"/>
    <w:link w:val="ae"/>
    <w:uiPriority w:val="99"/>
    <w:rsid w:val="00B57337"/>
    <w:rPr>
      <w:rFonts w:ascii="Times New Roman" w:eastAsia="Times New Roman" w:hAnsi="Times New Roman"/>
      <w:sz w:val="22"/>
      <w:szCs w:val="22"/>
      <w:lang w:bidi="ru-RU"/>
    </w:rPr>
  </w:style>
  <w:style w:type="character" w:styleId="af0">
    <w:name w:val="Hyperlink"/>
    <w:uiPriority w:val="99"/>
    <w:unhideWhenUsed/>
    <w:rsid w:val="009B06BD"/>
    <w:rPr>
      <w:color w:val="0563C1"/>
      <w:u w:val="single"/>
    </w:rPr>
  </w:style>
  <w:style w:type="paragraph" w:customStyle="1" w:styleId="1-22">
    <w:name w:val="Средняя сетка 1 - Акцент 22"/>
    <w:basedOn w:val="a"/>
    <w:link w:val="1-2"/>
    <w:uiPriority w:val="34"/>
    <w:qFormat/>
    <w:rsid w:val="003912C9"/>
    <w:pPr>
      <w:ind w:left="720"/>
      <w:contextualSpacing/>
    </w:pPr>
    <w:rPr>
      <w:sz w:val="24"/>
      <w:szCs w:val="24"/>
      <w:lang w:bidi="ar-SA"/>
    </w:rPr>
  </w:style>
  <w:style w:type="character" w:customStyle="1" w:styleId="1-2">
    <w:name w:val="Средняя сетка 1 - Акцент 2 Знак"/>
    <w:link w:val="1-22"/>
    <w:uiPriority w:val="34"/>
    <w:rsid w:val="003912C9"/>
    <w:rPr>
      <w:rFonts w:ascii="Times New Roman" w:eastAsia="Times New Roman" w:hAnsi="Times New Roman"/>
      <w:sz w:val="24"/>
      <w:szCs w:val="24"/>
    </w:rPr>
  </w:style>
  <w:style w:type="table" w:customStyle="1" w:styleId="23">
    <w:name w:val="Сетка таблицы2"/>
    <w:basedOn w:val="a1"/>
    <w:next w:val="af1"/>
    <w:uiPriority w:val="59"/>
    <w:rsid w:val="00C14B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39"/>
    <w:rsid w:val="00C14B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sid w:val="00C51FB7"/>
    <w:rPr>
      <w:b/>
      <w:bCs/>
    </w:rPr>
  </w:style>
  <w:style w:type="paragraph" w:styleId="af3">
    <w:name w:val="List Paragraph"/>
    <w:basedOn w:val="a"/>
    <w:link w:val="af4"/>
    <w:uiPriority w:val="34"/>
    <w:qFormat/>
    <w:rsid w:val="00CC4B96"/>
    <w:pPr>
      <w:ind w:left="720"/>
      <w:contextualSpacing/>
    </w:pPr>
  </w:style>
  <w:style w:type="character" w:customStyle="1" w:styleId="markedcontent">
    <w:name w:val="markedcontent"/>
    <w:basedOn w:val="a0"/>
    <w:rsid w:val="0009690C"/>
  </w:style>
  <w:style w:type="character" w:customStyle="1" w:styleId="af4">
    <w:name w:val="Абзац списка Знак"/>
    <w:link w:val="af3"/>
    <w:uiPriority w:val="34"/>
    <w:rsid w:val="00BF0632"/>
    <w:rPr>
      <w:rFonts w:ascii="Times New Roman" w:eastAsia="Times New Roman" w:hAnsi="Times New Roman"/>
      <w:sz w:val="22"/>
      <w:szCs w:val="22"/>
      <w:lang w:bidi="ru-RU"/>
    </w:rPr>
  </w:style>
  <w:style w:type="character" w:styleId="af5">
    <w:name w:val="FollowedHyperlink"/>
    <w:basedOn w:val="a0"/>
    <w:uiPriority w:val="99"/>
    <w:semiHidden/>
    <w:unhideWhenUsed/>
    <w:rsid w:val="00DD0FC0"/>
    <w:rPr>
      <w:color w:val="954F72" w:themeColor="followedHyperlink"/>
      <w:u w:val="single"/>
    </w:rPr>
  </w:style>
  <w:style w:type="character" w:customStyle="1" w:styleId="10">
    <w:name w:val="Заголовок 1 Знак"/>
    <w:basedOn w:val="a0"/>
    <w:link w:val="1"/>
    <w:uiPriority w:val="9"/>
    <w:rsid w:val="00D407BC"/>
    <w:rPr>
      <w:rFonts w:asciiTheme="majorHAnsi" w:eastAsiaTheme="majorEastAsia" w:hAnsiTheme="majorHAnsi" w:cstheme="majorBidi"/>
      <w:color w:val="2F5496" w:themeColor="accent1" w:themeShade="BF"/>
      <w:sz w:val="32"/>
      <w:szCs w:val="32"/>
      <w:lang w:bidi="ru-RU"/>
    </w:rPr>
  </w:style>
  <w:style w:type="paragraph" w:styleId="af6">
    <w:name w:val="TOC Heading"/>
    <w:basedOn w:val="1"/>
    <w:next w:val="a"/>
    <w:uiPriority w:val="39"/>
    <w:unhideWhenUsed/>
    <w:qFormat/>
    <w:rsid w:val="00D407BC"/>
    <w:pPr>
      <w:spacing w:line="259" w:lineRule="auto"/>
      <w:outlineLvl w:val="9"/>
    </w:pPr>
    <w:rPr>
      <w:lang w:bidi="ar-SA"/>
    </w:rPr>
  </w:style>
  <w:style w:type="paragraph" w:styleId="24">
    <w:name w:val="toc 2"/>
    <w:basedOn w:val="a"/>
    <w:next w:val="a"/>
    <w:autoRedefine/>
    <w:uiPriority w:val="39"/>
    <w:unhideWhenUsed/>
    <w:rsid w:val="00D407BC"/>
    <w:pPr>
      <w:tabs>
        <w:tab w:val="left" w:pos="709"/>
        <w:tab w:val="right" w:leader="dot" w:pos="9632"/>
      </w:tabs>
      <w:spacing w:after="100"/>
      <w:ind w:left="220"/>
    </w:pPr>
  </w:style>
  <w:style w:type="paragraph" w:styleId="3">
    <w:name w:val="toc 3"/>
    <w:basedOn w:val="a"/>
    <w:next w:val="a"/>
    <w:autoRedefine/>
    <w:uiPriority w:val="39"/>
    <w:unhideWhenUsed/>
    <w:rsid w:val="00D407BC"/>
    <w:pPr>
      <w:tabs>
        <w:tab w:val="left" w:pos="993"/>
        <w:tab w:val="right" w:leader="dot" w:pos="9632"/>
      </w:tabs>
      <w:spacing w:after="100"/>
      <w:ind w:left="440"/>
    </w:pPr>
  </w:style>
  <w:style w:type="paragraph" w:customStyle="1" w:styleId="12">
    <w:name w:val="Обычный1"/>
    <w:rsid w:val="00850AED"/>
    <w:pPr>
      <w:spacing w:before="100" w:after="100"/>
    </w:pPr>
    <w:rPr>
      <w:rFonts w:ascii="Times New Roman" w:eastAsia="Times New Roman" w:hAnsi="Times New Roman"/>
      <w:color w:val="000000"/>
      <w:sz w:val="24"/>
      <w:szCs w:val="24"/>
    </w:rPr>
  </w:style>
  <w:style w:type="paragraph" w:styleId="af7">
    <w:name w:val="Normal (Web)"/>
    <w:basedOn w:val="a"/>
    <w:uiPriority w:val="99"/>
    <w:unhideWhenUsed/>
    <w:rsid w:val="0072508F"/>
    <w:pPr>
      <w:spacing w:before="100" w:beforeAutospacing="1" w:after="100" w:afterAutospacing="1"/>
    </w:pPr>
    <w:rPr>
      <w:sz w:val="24"/>
      <w:szCs w:val="24"/>
      <w:lang w:bidi="ar-SA"/>
    </w:rPr>
  </w:style>
  <w:style w:type="paragraph" w:customStyle="1" w:styleId="4">
    <w:name w:val="Заголовок №4"/>
    <w:basedOn w:val="a"/>
    <w:link w:val="40"/>
    <w:rsid w:val="0055787E"/>
    <w:pPr>
      <w:shd w:val="clear" w:color="auto" w:fill="FFFFFF"/>
      <w:spacing w:after="240" w:line="322" w:lineRule="exact"/>
      <w:jc w:val="center"/>
      <w:outlineLvl w:val="3"/>
    </w:pPr>
    <w:rPr>
      <w:b/>
      <w:bCs/>
      <w:sz w:val="27"/>
      <w:szCs w:val="27"/>
      <w:lang w:val="x-none" w:eastAsia="x-none" w:bidi="ar-SA"/>
    </w:rPr>
  </w:style>
  <w:style w:type="character" w:customStyle="1" w:styleId="40">
    <w:name w:val="Заголовок №4_"/>
    <w:link w:val="4"/>
    <w:locked/>
    <w:rsid w:val="0055787E"/>
    <w:rPr>
      <w:rFonts w:ascii="Times New Roman" w:eastAsia="Times New Roman" w:hAnsi="Times New Roman"/>
      <w:b/>
      <w:bCs/>
      <w:sz w:val="27"/>
      <w:szCs w:val="27"/>
      <w:shd w:val="clear" w:color="auto" w:fill="FFFFFF"/>
      <w:lang w:val="x-none" w:eastAsia="x-none"/>
    </w:rPr>
  </w:style>
  <w:style w:type="character" w:customStyle="1" w:styleId="FontStyle49">
    <w:name w:val="Font Style49"/>
    <w:uiPriority w:val="99"/>
    <w:rsid w:val="007C579B"/>
    <w:rPr>
      <w:rFonts w:ascii="Times New Roman" w:hAnsi="Times New Roman" w:cs="Times New Roman" w:hint="default"/>
      <w:b/>
      <w:bCs/>
      <w:sz w:val="26"/>
      <w:szCs w:val="26"/>
    </w:rPr>
  </w:style>
  <w:style w:type="character" w:customStyle="1" w:styleId="13">
    <w:name w:val="Неразрешенное упоминание1"/>
    <w:basedOn w:val="a0"/>
    <w:uiPriority w:val="99"/>
    <w:semiHidden/>
    <w:unhideWhenUsed/>
    <w:rsid w:val="00AC496E"/>
    <w:rPr>
      <w:color w:val="605E5C"/>
      <w:shd w:val="clear" w:color="auto" w:fill="E1DFDD"/>
    </w:rPr>
  </w:style>
  <w:style w:type="character" w:customStyle="1" w:styleId="20">
    <w:name w:val="Заголовок 2 Знак"/>
    <w:basedOn w:val="a0"/>
    <w:link w:val="2"/>
    <w:uiPriority w:val="9"/>
    <w:semiHidden/>
    <w:rsid w:val="008105AB"/>
    <w:rPr>
      <w:rFonts w:asciiTheme="majorHAnsi" w:eastAsiaTheme="majorEastAsia" w:hAnsiTheme="majorHAnsi" w:cstheme="majorBidi"/>
      <w:color w:val="2F5496" w:themeColor="accent1" w:themeShade="BF"/>
      <w:sz w:val="26"/>
      <w:szCs w:val="26"/>
      <w:lang w:bidi="ru-RU"/>
    </w:rPr>
  </w:style>
  <w:style w:type="character" w:customStyle="1" w:styleId="30">
    <w:name w:val="Основной текст (3)"/>
    <w:basedOn w:val="a0"/>
    <w:rsid w:val="003639E2"/>
    <w:rPr>
      <w:rFonts w:ascii="Times New Roman" w:eastAsia="Times New Roman" w:hAnsi="Times New Roman" w:cs="Times New Roman"/>
      <w:b w:val="0"/>
      <w:bCs w:val="0"/>
      <w:i w:val="0"/>
      <w:iCs w:val="0"/>
      <w:smallCaps w:val="0"/>
      <w:strike w:val="0"/>
      <w:spacing w:val="10"/>
      <w:sz w:val="26"/>
      <w:szCs w:val="26"/>
    </w:rPr>
  </w:style>
  <w:style w:type="character" w:customStyle="1" w:styleId="a4">
    <w:name w:val="Основной текст Знак"/>
    <w:basedOn w:val="a0"/>
    <w:link w:val="a3"/>
    <w:uiPriority w:val="1"/>
    <w:rsid w:val="002508F8"/>
    <w:rPr>
      <w:rFonts w:ascii="Times New Roman" w:eastAsia="Times New Roman" w:hAnsi="Times New Roman"/>
      <w:sz w:val="28"/>
      <w:szCs w:val="28"/>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528">
      <w:bodyDiv w:val="1"/>
      <w:marLeft w:val="0"/>
      <w:marRight w:val="0"/>
      <w:marTop w:val="0"/>
      <w:marBottom w:val="0"/>
      <w:divBdr>
        <w:top w:val="none" w:sz="0" w:space="0" w:color="auto"/>
        <w:left w:val="none" w:sz="0" w:space="0" w:color="auto"/>
        <w:bottom w:val="none" w:sz="0" w:space="0" w:color="auto"/>
        <w:right w:val="none" w:sz="0" w:space="0" w:color="auto"/>
      </w:divBdr>
      <w:divsChild>
        <w:div w:id="219026453">
          <w:marLeft w:val="0"/>
          <w:marRight w:val="0"/>
          <w:marTop w:val="0"/>
          <w:marBottom w:val="0"/>
          <w:divBdr>
            <w:top w:val="none" w:sz="0" w:space="0" w:color="auto"/>
            <w:left w:val="none" w:sz="0" w:space="0" w:color="auto"/>
            <w:bottom w:val="none" w:sz="0" w:space="0" w:color="auto"/>
            <w:right w:val="none" w:sz="0" w:space="0" w:color="auto"/>
          </w:divBdr>
          <w:divsChild>
            <w:div w:id="256989364">
              <w:marLeft w:val="0"/>
              <w:marRight w:val="0"/>
              <w:marTop w:val="0"/>
              <w:marBottom w:val="0"/>
              <w:divBdr>
                <w:top w:val="none" w:sz="0" w:space="0" w:color="auto"/>
                <w:left w:val="none" w:sz="0" w:space="0" w:color="auto"/>
                <w:bottom w:val="none" w:sz="0" w:space="0" w:color="auto"/>
                <w:right w:val="none" w:sz="0" w:space="0" w:color="auto"/>
              </w:divBdr>
              <w:divsChild>
                <w:div w:id="1967853142">
                  <w:marLeft w:val="0"/>
                  <w:marRight w:val="0"/>
                  <w:marTop w:val="0"/>
                  <w:marBottom w:val="0"/>
                  <w:divBdr>
                    <w:top w:val="none" w:sz="0" w:space="0" w:color="auto"/>
                    <w:left w:val="none" w:sz="0" w:space="0" w:color="auto"/>
                    <w:bottom w:val="none" w:sz="0" w:space="0" w:color="auto"/>
                    <w:right w:val="none" w:sz="0" w:space="0" w:color="auto"/>
                  </w:divBdr>
                  <w:divsChild>
                    <w:div w:id="7207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3399">
      <w:bodyDiv w:val="1"/>
      <w:marLeft w:val="0"/>
      <w:marRight w:val="0"/>
      <w:marTop w:val="0"/>
      <w:marBottom w:val="0"/>
      <w:divBdr>
        <w:top w:val="none" w:sz="0" w:space="0" w:color="auto"/>
        <w:left w:val="none" w:sz="0" w:space="0" w:color="auto"/>
        <w:bottom w:val="none" w:sz="0" w:space="0" w:color="auto"/>
        <w:right w:val="none" w:sz="0" w:space="0" w:color="auto"/>
      </w:divBdr>
      <w:divsChild>
        <w:div w:id="953635085">
          <w:marLeft w:val="0"/>
          <w:marRight w:val="0"/>
          <w:marTop w:val="0"/>
          <w:marBottom w:val="0"/>
          <w:divBdr>
            <w:top w:val="none" w:sz="0" w:space="0" w:color="auto"/>
            <w:left w:val="none" w:sz="0" w:space="0" w:color="auto"/>
            <w:bottom w:val="none" w:sz="0" w:space="0" w:color="auto"/>
            <w:right w:val="none" w:sz="0" w:space="0" w:color="auto"/>
          </w:divBdr>
          <w:divsChild>
            <w:div w:id="962419036">
              <w:marLeft w:val="0"/>
              <w:marRight w:val="0"/>
              <w:marTop w:val="0"/>
              <w:marBottom w:val="0"/>
              <w:divBdr>
                <w:top w:val="none" w:sz="0" w:space="0" w:color="auto"/>
                <w:left w:val="none" w:sz="0" w:space="0" w:color="auto"/>
                <w:bottom w:val="none" w:sz="0" w:space="0" w:color="auto"/>
                <w:right w:val="none" w:sz="0" w:space="0" w:color="auto"/>
              </w:divBdr>
              <w:divsChild>
                <w:div w:id="99222983">
                  <w:marLeft w:val="0"/>
                  <w:marRight w:val="0"/>
                  <w:marTop w:val="0"/>
                  <w:marBottom w:val="0"/>
                  <w:divBdr>
                    <w:top w:val="none" w:sz="0" w:space="0" w:color="auto"/>
                    <w:left w:val="none" w:sz="0" w:space="0" w:color="auto"/>
                    <w:bottom w:val="none" w:sz="0" w:space="0" w:color="auto"/>
                    <w:right w:val="none" w:sz="0" w:space="0" w:color="auto"/>
                  </w:divBdr>
                  <w:divsChild>
                    <w:div w:id="13437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223">
      <w:bodyDiv w:val="1"/>
      <w:marLeft w:val="0"/>
      <w:marRight w:val="0"/>
      <w:marTop w:val="0"/>
      <w:marBottom w:val="0"/>
      <w:divBdr>
        <w:top w:val="none" w:sz="0" w:space="0" w:color="auto"/>
        <w:left w:val="none" w:sz="0" w:space="0" w:color="auto"/>
        <w:bottom w:val="none" w:sz="0" w:space="0" w:color="auto"/>
        <w:right w:val="none" w:sz="0" w:space="0" w:color="auto"/>
      </w:divBdr>
      <w:divsChild>
        <w:div w:id="940600361">
          <w:marLeft w:val="0"/>
          <w:marRight w:val="0"/>
          <w:marTop w:val="0"/>
          <w:marBottom w:val="0"/>
          <w:divBdr>
            <w:top w:val="none" w:sz="0" w:space="0" w:color="auto"/>
            <w:left w:val="none" w:sz="0" w:space="0" w:color="auto"/>
            <w:bottom w:val="none" w:sz="0" w:space="0" w:color="auto"/>
            <w:right w:val="none" w:sz="0" w:space="0" w:color="auto"/>
          </w:divBdr>
          <w:divsChild>
            <w:div w:id="1078941460">
              <w:marLeft w:val="0"/>
              <w:marRight w:val="0"/>
              <w:marTop w:val="0"/>
              <w:marBottom w:val="0"/>
              <w:divBdr>
                <w:top w:val="none" w:sz="0" w:space="0" w:color="auto"/>
                <w:left w:val="none" w:sz="0" w:space="0" w:color="auto"/>
                <w:bottom w:val="none" w:sz="0" w:space="0" w:color="auto"/>
                <w:right w:val="none" w:sz="0" w:space="0" w:color="auto"/>
              </w:divBdr>
              <w:divsChild>
                <w:div w:id="127690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12685">
      <w:bodyDiv w:val="1"/>
      <w:marLeft w:val="0"/>
      <w:marRight w:val="0"/>
      <w:marTop w:val="0"/>
      <w:marBottom w:val="0"/>
      <w:divBdr>
        <w:top w:val="none" w:sz="0" w:space="0" w:color="auto"/>
        <w:left w:val="none" w:sz="0" w:space="0" w:color="auto"/>
        <w:bottom w:val="none" w:sz="0" w:space="0" w:color="auto"/>
        <w:right w:val="none" w:sz="0" w:space="0" w:color="auto"/>
      </w:divBdr>
      <w:divsChild>
        <w:div w:id="387997152">
          <w:marLeft w:val="0"/>
          <w:marRight w:val="0"/>
          <w:marTop w:val="0"/>
          <w:marBottom w:val="0"/>
          <w:divBdr>
            <w:top w:val="none" w:sz="0" w:space="0" w:color="auto"/>
            <w:left w:val="none" w:sz="0" w:space="0" w:color="auto"/>
            <w:bottom w:val="none" w:sz="0" w:space="0" w:color="auto"/>
            <w:right w:val="none" w:sz="0" w:space="0" w:color="auto"/>
          </w:divBdr>
          <w:divsChild>
            <w:div w:id="909190427">
              <w:marLeft w:val="0"/>
              <w:marRight w:val="0"/>
              <w:marTop w:val="0"/>
              <w:marBottom w:val="0"/>
              <w:divBdr>
                <w:top w:val="none" w:sz="0" w:space="0" w:color="auto"/>
                <w:left w:val="none" w:sz="0" w:space="0" w:color="auto"/>
                <w:bottom w:val="none" w:sz="0" w:space="0" w:color="auto"/>
                <w:right w:val="none" w:sz="0" w:space="0" w:color="auto"/>
              </w:divBdr>
              <w:divsChild>
                <w:div w:id="49553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9613">
      <w:bodyDiv w:val="1"/>
      <w:marLeft w:val="0"/>
      <w:marRight w:val="0"/>
      <w:marTop w:val="0"/>
      <w:marBottom w:val="0"/>
      <w:divBdr>
        <w:top w:val="none" w:sz="0" w:space="0" w:color="auto"/>
        <w:left w:val="none" w:sz="0" w:space="0" w:color="auto"/>
        <w:bottom w:val="none" w:sz="0" w:space="0" w:color="auto"/>
        <w:right w:val="none" w:sz="0" w:space="0" w:color="auto"/>
      </w:divBdr>
      <w:divsChild>
        <w:div w:id="1973712554">
          <w:marLeft w:val="0"/>
          <w:marRight w:val="0"/>
          <w:marTop w:val="0"/>
          <w:marBottom w:val="0"/>
          <w:divBdr>
            <w:top w:val="none" w:sz="0" w:space="0" w:color="auto"/>
            <w:left w:val="none" w:sz="0" w:space="0" w:color="auto"/>
            <w:bottom w:val="none" w:sz="0" w:space="0" w:color="auto"/>
            <w:right w:val="none" w:sz="0" w:space="0" w:color="auto"/>
          </w:divBdr>
          <w:divsChild>
            <w:div w:id="1488979290">
              <w:marLeft w:val="0"/>
              <w:marRight w:val="0"/>
              <w:marTop w:val="0"/>
              <w:marBottom w:val="0"/>
              <w:divBdr>
                <w:top w:val="none" w:sz="0" w:space="0" w:color="auto"/>
                <w:left w:val="none" w:sz="0" w:space="0" w:color="auto"/>
                <w:bottom w:val="none" w:sz="0" w:space="0" w:color="auto"/>
                <w:right w:val="none" w:sz="0" w:space="0" w:color="auto"/>
              </w:divBdr>
              <w:divsChild>
                <w:div w:id="765734931">
                  <w:marLeft w:val="0"/>
                  <w:marRight w:val="0"/>
                  <w:marTop w:val="0"/>
                  <w:marBottom w:val="0"/>
                  <w:divBdr>
                    <w:top w:val="none" w:sz="0" w:space="0" w:color="auto"/>
                    <w:left w:val="none" w:sz="0" w:space="0" w:color="auto"/>
                    <w:bottom w:val="none" w:sz="0" w:space="0" w:color="auto"/>
                    <w:right w:val="none" w:sz="0" w:space="0" w:color="auto"/>
                  </w:divBdr>
                </w:div>
              </w:divsChild>
            </w:div>
            <w:div w:id="1249578118">
              <w:marLeft w:val="0"/>
              <w:marRight w:val="0"/>
              <w:marTop w:val="0"/>
              <w:marBottom w:val="0"/>
              <w:divBdr>
                <w:top w:val="none" w:sz="0" w:space="0" w:color="auto"/>
                <w:left w:val="none" w:sz="0" w:space="0" w:color="auto"/>
                <w:bottom w:val="none" w:sz="0" w:space="0" w:color="auto"/>
                <w:right w:val="none" w:sz="0" w:space="0" w:color="auto"/>
              </w:divBdr>
              <w:divsChild>
                <w:div w:id="136348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2807">
          <w:marLeft w:val="0"/>
          <w:marRight w:val="0"/>
          <w:marTop w:val="0"/>
          <w:marBottom w:val="0"/>
          <w:divBdr>
            <w:top w:val="none" w:sz="0" w:space="0" w:color="auto"/>
            <w:left w:val="none" w:sz="0" w:space="0" w:color="auto"/>
            <w:bottom w:val="none" w:sz="0" w:space="0" w:color="auto"/>
            <w:right w:val="none" w:sz="0" w:space="0" w:color="auto"/>
          </w:divBdr>
          <w:divsChild>
            <w:div w:id="2057780913">
              <w:marLeft w:val="0"/>
              <w:marRight w:val="0"/>
              <w:marTop w:val="0"/>
              <w:marBottom w:val="0"/>
              <w:divBdr>
                <w:top w:val="none" w:sz="0" w:space="0" w:color="auto"/>
                <w:left w:val="none" w:sz="0" w:space="0" w:color="auto"/>
                <w:bottom w:val="none" w:sz="0" w:space="0" w:color="auto"/>
                <w:right w:val="none" w:sz="0" w:space="0" w:color="auto"/>
              </w:divBdr>
              <w:divsChild>
                <w:div w:id="2905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12232">
      <w:bodyDiv w:val="1"/>
      <w:marLeft w:val="0"/>
      <w:marRight w:val="0"/>
      <w:marTop w:val="0"/>
      <w:marBottom w:val="0"/>
      <w:divBdr>
        <w:top w:val="none" w:sz="0" w:space="0" w:color="auto"/>
        <w:left w:val="none" w:sz="0" w:space="0" w:color="auto"/>
        <w:bottom w:val="none" w:sz="0" w:space="0" w:color="auto"/>
        <w:right w:val="none" w:sz="0" w:space="0" w:color="auto"/>
      </w:divBdr>
      <w:divsChild>
        <w:div w:id="798691226">
          <w:marLeft w:val="0"/>
          <w:marRight w:val="0"/>
          <w:marTop w:val="0"/>
          <w:marBottom w:val="0"/>
          <w:divBdr>
            <w:top w:val="none" w:sz="0" w:space="0" w:color="auto"/>
            <w:left w:val="none" w:sz="0" w:space="0" w:color="auto"/>
            <w:bottom w:val="none" w:sz="0" w:space="0" w:color="auto"/>
            <w:right w:val="none" w:sz="0" w:space="0" w:color="auto"/>
          </w:divBdr>
          <w:divsChild>
            <w:div w:id="855266114">
              <w:marLeft w:val="0"/>
              <w:marRight w:val="0"/>
              <w:marTop w:val="0"/>
              <w:marBottom w:val="0"/>
              <w:divBdr>
                <w:top w:val="none" w:sz="0" w:space="0" w:color="auto"/>
                <w:left w:val="none" w:sz="0" w:space="0" w:color="auto"/>
                <w:bottom w:val="none" w:sz="0" w:space="0" w:color="auto"/>
                <w:right w:val="none" w:sz="0" w:space="0" w:color="auto"/>
              </w:divBdr>
              <w:divsChild>
                <w:div w:id="1772050042">
                  <w:marLeft w:val="0"/>
                  <w:marRight w:val="0"/>
                  <w:marTop w:val="0"/>
                  <w:marBottom w:val="0"/>
                  <w:divBdr>
                    <w:top w:val="none" w:sz="0" w:space="0" w:color="auto"/>
                    <w:left w:val="none" w:sz="0" w:space="0" w:color="auto"/>
                    <w:bottom w:val="none" w:sz="0" w:space="0" w:color="auto"/>
                    <w:right w:val="none" w:sz="0" w:space="0" w:color="auto"/>
                  </w:divBdr>
                  <w:divsChild>
                    <w:div w:id="78835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05784">
      <w:bodyDiv w:val="1"/>
      <w:marLeft w:val="0"/>
      <w:marRight w:val="0"/>
      <w:marTop w:val="0"/>
      <w:marBottom w:val="0"/>
      <w:divBdr>
        <w:top w:val="none" w:sz="0" w:space="0" w:color="auto"/>
        <w:left w:val="none" w:sz="0" w:space="0" w:color="auto"/>
        <w:bottom w:val="none" w:sz="0" w:space="0" w:color="auto"/>
        <w:right w:val="none" w:sz="0" w:space="0" w:color="auto"/>
      </w:divBdr>
      <w:divsChild>
        <w:div w:id="369262487">
          <w:marLeft w:val="0"/>
          <w:marRight w:val="0"/>
          <w:marTop w:val="0"/>
          <w:marBottom w:val="0"/>
          <w:divBdr>
            <w:top w:val="none" w:sz="0" w:space="0" w:color="auto"/>
            <w:left w:val="none" w:sz="0" w:space="0" w:color="auto"/>
            <w:bottom w:val="none" w:sz="0" w:space="0" w:color="auto"/>
            <w:right w:val="none" w:sz="0" w:space="0" w:color="auto"/>
          </w:divBdr>
          <w:divsChild>
            <w:div w:id="1943106265">
              <w:marLeft w:val="0"/>
              <w:marRight w:val="0"/>
              <w:marTop w:val="0"/>
              <w:marBottom w:val="0"/>
              <w:divBdr>
                <w:top w:val="none" w:sz="0" w:space="0" w:color="auto"/>
                <w:left w:val="none" w:sz="0" w:space="0" w:color="auto"/>
                <w:bottom w:val="none" w:sz="0" w:space="0" w:color="auto"/>
                <w:right w:val="none" w:sz="0" w:space="0" w:color="auto"/>
              </w:divBdr>
              <w:divsChild>
                <w:div w:id="193569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76604">
      <w:bodyDiv w:val="1"/>
      <w:marLeft w:val="0"/>
      <w:marRight w:val="0"/>
      <w:marTop w:val="0"/>
      <w:marBottom w:val="0"/>
      <w:divBdr>
        <w:top w:val="none" w:sz="0" w:space="0" w:color="auto"/>
        <w:left w:val="none" w:sz="0" w:space="0" w:color="auto"/>
        <w:bottom w:val="none" w:sz="0" w:space="0" w:color="auto"/>
        <w:right w:val="none" w:sz="0" w:space="0" w:color="auto"/>
      </w:divBdr>
      <w:divsChild>
        <w:div w:id="741097373">
          <w:marLeft w:val="0"/>
          <w:marRight w:val="0"/>
          <w:marTop w:val="0"/>
          <w:marBottom w:val="0"/>
          <w:divBdr>
            <w:top w:val="none" w:sz="0" w:space="0" w:color="auto"/>
            <w:left w:val="none" w:sz="0" w:space="0" w:color="auto"/>
            <w:bottom w:val="none" w:sz="0" w:space="0" w:color="auto"/>
            <w:right w:val="none" w:sz="0" w:space="0" w:color="auto"/>
          </w:divBdr>
          <w:divsChild>
            <w:div w:id="1654872351">
              <w:marLeft w:val="0"/>
              <w:marRight w:val="0"/>
              <w:marTop w:val="0"/>
              <w:marBottom w:val="0"/>
              <w:divBdr>
                <w:top w:val="none" w:sz="0" w:space="0" w:color="auto"/>
                <w:left w:val="none" w:sz="0" w:space="0" w:color="auto"/>
                <w:bottom w:val="none" w:sz="0" w:space="0" w:color="auto"/>
                <w:right w:val="none" w:sz="0" w:space="0" w:color="auto"/>
              </w:divBdr>
              <w:divsChild>
                <w:div w:id="171654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2372">
      <w:bodyDiv w:val="1"/>
      <w:marLeft w:val="0"/>
      <w:marRight w:val="0"/>
      <w:marTop w:val="0"/>
      <w:marBottom w:val="0"/>
      <w:divBdr>
        <w:top w:val="none" w:sz="0" w:space="0" w:color="auto"/>
        <w:left w:val="none" w:sz="0" w:space="0" w:color="auto"/>
        <w:bottom w:val="none" w:sz="0" w:space="0" w:color="auto"/>
        <w:right w:val="none" w:sz="0" w:space="0" w:color="auto"/>
      </w:divBdr>
    </w:div>
    <w:div w:id="109472265">
      <w:bodyDiv w:val="1"/>
      <w:marLeft w:val="0"/>
      <w:marRight w:val="0"/>
      <w:marTop w:val="0"/>
      <w:marBottom w:val="0"/>
      <w:divBdr>
        <w:top w:val="none" w:sz="0" w:space="0" w:color="auto"/>
        <w:left w:val="none" w:sz="0" w:space="0" w:color="auto"/>
        <w:bottom w:val="none" w:sz="0" w:space="0" w:color="auto"/>
        <w:right w:val="none" w:sz="0" w:space="0" w:color="auto"/>
      </w:divBdr>
      <w:divsChild>
        <w:div w:id="810710324">
          <w:marLeft w:val="0"/>
          <w:marRight w:val="0"/>
          <w:marTop w:val="0"/>
          <w:marBottom w:val="0"/>
          <w:divBdr>
            <w:top w:val="none" w:sz="0" w:space="0" w:color="auto"/>
            <w:left w:val="none" w:sz="0" w:space="0" w:color="auto"/>
            <w:bottom w:val="none" w:sz="0" w:space="0" w:color="auto"/>
            <w:right w:val="none" w:sz="0" w:space="0" w:color="auto"/>
          </w:divBdr>
          <w:divsChild>
            <w:div w:id="1693415534">
              <w:marLeft w:val="0"/>
              <w:marRight w:val="0"/>
              <w:marTop w:val="0"/>
              <w:marBottom w:val="0"/>
              <w:divBdr>
                <w:top w:val="none" w:sz="0" w:space="0" w:color="auto"/>
                <w:left w:val="none" w:sz="0" w:space="0" w:color="auto"/>
                <w:bottom w:val="none" w:sz="0" w:space="0" w:color="auto"/>
                <w:right w:val="none" w:sz="0" w:space="0" w:color="auto"/>
              </w:divBdr>
              <w:divsChild>
                <w:div w:id="39551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66089">
      <w:bodyDiv w:val="1"/>
      <w:marLeft w:val="0"/>
      <w:marRight w:val="0"/>
      <w:marTop w:val="0"/>
      <w:marBottom w:val="0"/>
      <w:divBdr>
        <w:top w:val="none" w:sz="0" w:space="0" w:color="auto"/>
        <w:left w:val="none" w:sz="0" w:space="0" w:color="auto"/>
        <w:bottom w:val="none" w:sz="0" w:space="0" w:color="auto"/>
        <w:right w:val="none" w:sz="0" w:space="0" w:color="auto"/>
      </w:divBdr>
      <w:divsChild>
        <w:div w:id="1909607563">
          <w:marLeft w:val="0"/>
          <w:marRight w:val="0"/>
          <w:marTop w:val="0"/>
          <w:marBottom w:val="0"/>
          <w:divBdr>
            <w:top w:val="none" w:sz="0" w:space="0" w:color="auto"/>
            <w:left w:val="none" w:sz="0" w:space="0" w:color="auto"/>
            <w:bottom w:val="none" w:sz="0" w:space="0" w:color="auto"/>
            <w:right w:val="none" w:sz="0" w:space="0" w:color="auto"/>
          </w:divBdr>
          <w:divsChild>
            <w:div w:id="212354820">
              <w:marLeft w:val="0"/>
              <w:marRight w:val="0"/>
              <w:marTop w:val="0"/>
              <w:marBottom w:val="0"/>
              <w:divBdr>
                <w:top w:val="none" w:sz="0" w:space="0" w:color="auto"/>
                <w:left w:val="none" w:sz="0" w:space="0" w:color="auto"/>
                <w:bottom w:val="none" w:sz="0" w:space="0" w:color="auto"/>
                <w:right w:val="none" w:sz="0" w:space="0" w:color="auto"/>
              </w:divBdr>
              <w:divsChild>
                <w:div w:id="144272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58676">
      <w:bodyDiv w:val="1"/>
      <w:marLeft w:val="0"/>
      <w:marRight w:val="0"/>
      <w:marTop w:val="0"/>
      <w:marBottom w:val="0"/>
      <w:divBdr>
        <w:top w:val="none" w:sz="0" w:space="0" w:color="auto"/>
        <w:left w:val="none" w:sz="0" w:space="0" w:color="auto"/>
        <w:bottom w:val="none" w:sz="0" w:space="0" w:color="auto"/>
        <w:right w:val="none" w:sz="0" w:space="0" w:color="auto"/>
      </w:divBdr>
      <w:divsChild>
        <w:div w:id="760493700">
          <w:marLeft w:val="0"/>
          <w:marRight w:val="0"/>
          <w:marTop w:val="0"/>
          <w:marBottom w:val="0"/>
          <w:divBdr>
            <w:top w:val="none" w:sz="0" w:space="0" w:color="auto"/>
            <w:left w:val="none" w:sz="0" w:space="0" w:color="auto"/>
            <w:bottom w:val="none" w:sz="0" w:space="0" w:color="auto"/>
            <w:right w:val="none" w:sz="0" w:space="0" w:color="auto"/>
          </w:divBdr>
          <w:divsChild>
            <w:div w:id="2145613406">
              <w:marLeft w:val="0"/>
              <w:marRight w:val="0"/>
              <w:marTop w:val="0"/>
              <w:marBottom w:val="0"/>
              <w:divBdr>
                <w:top w:val="none" w:sz="0" w:space="0" w:color="auto"/>
                <w:left w:val="none" w:sz="0" w:space="0" w:color="auto"/>
                <w:bottom w:val="none" w:sz="0" w:space="0" w:color="auto"/>
                <w:right w:val="none" w:sz="0" w:space="0" w:color="auto"/>
              </w:divBdr>
              <w:divsChild>
                <w:div w:id="125154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5083">
      <w:bodyDiv w:val="1"/>
      <w:marLeft w:val="0"/>
      <w:marRight w:val="0"/>
      <w:marTop w:val="0"/>
      <w:marBottom w:val="0"/>
      <w:divBdr>
        <w:top w:val="none" w:sz="0" w:space="0" w:color="auto"/>
        <w:left w:val="none" w:sz="0" w:space="0" w:color="auto"/>
        <w:bottom w:val="none" w:sz="0" w:space="0" w:color="auto"/>
        <w:right w:val="none" w:sz="0" w:space="0" w:color="auto"/>
      </w:divBdr>
      <w:divsChild>
        <w:div w:id="1879512276">
          <w:marLeft w:val="0"/>
          <w:marRight w:val="0"/>
          <w:marTop w:val="0"/>
          <w:marBottom w:val="0"/>
          <w:divBdr>
            <w:top w:val="none" w:sz="0" w:space="0" w:color="auto"/>
            <w:left w:val="none" w:sz="0" w:space="0" w:color="auto"/>
            <w:bottom w:val="none" w:sz="0" w:space="0" w:color="auto"/>
            <w:right w:val="none" w:sz="0" w:space="0" w:color="auto"/>
          </w:divBdr>
          <w:divsChild>
            <w:div w:id="1454137310">
              <w:marLeft w:val="0"/>
              <w:marRight w:val="0"/>
              <w:marTop w:val="0"/>
              <w:marBottom w:val="0"/>
              <w:divBdr>
                <w:top w:val="none" w:sz="0" w:space="0" w:color="auto"/>
                <w:left w:val="none" w:sz="0" w:space="0" w:color="auto"/>
                <w:bottom w:val="none" w:sz="0" w:space="0" w:color="auto"/>
                <w:right w:val="none" w:sz="0" w:space="0" w:color="auto"/>
              </w:divBdr>
              <w:divsChild>
                <w:div w:id="190463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949126">
      <w:bodyDiv w:val="1"/>
      <w:marLeft w:val="0"/>
      <w:marRight w:val="0"/>
      <w:marTop w:val="0"/>
      <w:marBottom w:val="0"/>
      <w:divBdr>
        <w:top w:val="none" w:sz="0" w:space="0" w:color="auto"/>
        <w:left w:val="none" w:sz="0" w:space="0" w:color="auto"/>
        <w:bottom w:val="none" w:sz="0" w:space="0" w:color="auto"/>
        <w:right w:val="none" w:sz="0" w:space="0" w:color="auto"/>
      </w:divBdr>
      <w:divsChild>
        <w:div w:id="144932473">
          <w:marLeft w:val="0"/>
          <w:marRight w:val="0"/>
          <w:marTop w:val="0"/>
          <w:marBottom w:val="0"/>
          <w:divBdr>
            <w:top w:val="none" w:sz="0" w:space="0" w:color="auto"/>
            <w:left w:val="none" w:sz="0" w:space="0" w:color="auto"/>
            <w:bottom w:val="none" w:sz="0" w:space="0" w:color="auto"/>
            <w:right w:val="none" w:sz="0" w:space="0" w:color="auto"/>
          </w:divBdr>
          <w:divsChild>
            <w:div w:id="1656105974">
              <w:marLeft w:val="0"/>
              <w:marRight w:val="0"/>
              <w:marTop w:val="0"/>
              <w:marBottom w:val="0"/>
              <w:divBdr>
                <w:top w:val="none" w:sz="0" w:space="0" w:color="auto"/>
                <w:left w:val="none" w:sz="0" w:space="0" w:color="auto"/>
                <w:bottom w:val="none" w:sz="0" w:space="0" w:color="auto"/>
                <w:right w:val="none" w:sz="0" w:space="0" w:color="auto"/>
              </w:divBdr>
              <w:divsChild>
                <w:div w:id="15615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217998">
      <w:bodyDiv w:val="1"/>
      <w:marLeft w:val="0"/>
      <w:marRight w:val="0"/>
      <w:marTop w:val="0"/>
      <w:marBottom w:val="0"/>
      <w:divBdr>
        <w:top w:val="none" w:sz="0" w:space="0" w:color="auto"/>
        <w:left w:val="none" w:sz="0" w:space="0" w:color="auto"/>
        <w:bottom w:val="none" w:sz="0" w:space="0" w:color="auto"/>
        <w:right w:val="none" w:sz="0" w:space="0" w:color="auto"/>
      </w:divBdr>
      <w:divsChild>
        <w:div w:id="1443961922">
          <w:marLeft w:val="0"/>
          <w:marRight w:val="0"/>
          <w:marTop w:val="0"/>
          <w:marBottom w:val="0"/>
          <w:divBdr>
            <w:top w:val="none" w:sz="0" w:space="0" w:color="auto"/>
            <w:left w:val="none" w:sz="0" w:space="0" w:color="auto"/>
            <w:bottom w:val="none" w:sz="0" w:space="0" w:color="auto"/>
            <w:right w:val="none" w:sz="0" w:space="0" w:color="auto"/>
          </w:divBdr>
          <w:divsChild>
            <w:div w:id="1954902500">
              <w:marLeft w:val="0"/>
              <w:marRight w:val="0"/>
              <w:marTop w:val="0"/>
              <w:marBottom w:val="0"/>
              <w:divBdr>
                <w:top w:val="none" w:sz="0" w:space="0" w:color="auto"/>
                <w:left w:val="none" w:sz="0" w:space="0" w:color="auto"/>
                <w:bottom w:val="none" w:sz="0" w:space="0" w:color="auto"/>
                <w:right w:val="none" w:sz="0" w:space="0" w:color="auto"/>
              </w:divBdr>
              <w:divsChild>
                <w:div w:id="1246377897">
                  <w:marLeft w:val="0"/>
                  <w:marRight w:val="0"/>
                  <w:marTop w:val="0"/>
                  <w:marBottom w:val="0"/>
                  <w:divBdr>
                    <w:top w:val="none" w:sz="0" w:space="0" w:color="auto"/>
                    <w:left w:val="none" w:sz="0" w:space="0" w:color="auto"/>
                    <w:bottom w:val="none" w:sz="0" w:space="0" w:color="auto"/>
                    <w:right w:val="none" w:sz="0" w:space="0" w:color="auto"/>
                  </w:divBdr>
                  <w:divsChild>
                    <w:div w:id="213898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035198">
      <w:bodyDiv w:val="1"/>
      <w:marLeft w:val="0"/>
      <w:marRight w:val="0"/>
      <w:marTop w:val="0"/>
      <w:marBottom w:val="0"/>
      <w:divBdr>
        <w:top w:val="none" w:sz="0" w:space="0" w:color="auto"/>
        <w:left w:val="none" w:sz="0" w:space="0" w:color="auto"/>
        <w:bottom w:val="none" w:sz="0" w:space="0" w:color="auto"/>
        <w:right w:val="none" w:sz="0" w:space="0" w:color="auto"/>
      </w:divBdr>
      <w:divsChild>
        <w:div w:id="168374753">
          <w:marLeft w:val="0"/>
          <w:marRight w:val="0"/>
          <w:marTop w:val="0"/>
          <w:marBottom w:val="0"/>
          <w:divBdr>
            <w:top w:val="none" w:sz="0" w:space="0" w:color="auto"/>
            <w:left w:val="none" w:sz="0" w:space="0" w:color="auto"/>
            <w:bottom w:val="none" w:sz="0" w:space="0" w:color="auto"/>
            <w:right w:val="none" w:sz="0" w:space="0" w:color="auto"/>
          </w:divBdr>
          <w:divsChild>
            <w:div w:id="1313439016">
              <w:marLeft w:val="0"/>
              <w:marRight w:val="0"/>
              <w:marTop w:val="0"/>
              <w:marBottom w:val="0"/>
              <w:divBdr>
                <w:top w:val="none" w:sz="0" w:space="0" w:color="auto"/>
                <w:left w:val="none" w:sz="0" w:space="0" w:color="auto"/>
                <w:bottom w:val="none" w:sz="0" w:space="0" w:color="auto"/>
                <w:right w:val="none" w:sz="0" w:space="0" w:color="auto"/>
              </w:divBdr>
              <w:divsChild>
                <w:div w:id="44400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234389">
      <w:bodyDiv w:val="1"/>
      <w:marLeft w:val="0"/>
      <w:marRight w:val="0"/>
      <w:marTop w:val="0"/>
      <w:marBottom w:val="0"/>
      <w:divBdr>
        <w:top w:val="none" w:sz="0" w:space="0" w:color="auto"/>
        <w:left w:val="none" w:sz="0" w:space="0" w:color="auto"/>
        <w:bottom w:val="none" w:sz="0" w:space="0" w:color="auto"/>
        <w:right w:val="none" w:sz="0" w:space="0" w:color="auto"/>
      </w:divBdr>
      <w:divsChild>
        <w:div w:id="932513586">
          <w:marLeft w:val="0"/>
          <w:marRight w:val="0"/>
          <w:marTop w:val="0"/>
          <w:marBottom w:val="0"/>
          <w:divBdr>
            <w:top w:val="none" w:sz="0" w:space="0" w:color="auto"/>
            <w:left w:val="none" w:sz="0" w:space="0" w:color="auto"/>
            <w:bottom w:val="none" w:sz="0" w:space="0" w:color="auto"/>
            <w:right w:val="none" w:sz="0" w:space="0" w:color="auto"/>
          </w:divBdr>
          <w:divsChild>
            <w:div w:id="1714383827">
              <w:marLeft w:val="0"/>
              <w:marRight w:val="0"/>
              <w:marTop w:val="0"/>
              <w:marBottom w:val="0"/>
              <w:divBdr>
                <w:top w:val="none" w:sz="0" w:space="0" w:color="auto"/>
                <w:left w:val="none" w:sz="0" w:space="0" w:color="auto"/>
                <w:bottom w:val="none" w:sz="0" w:space="0" w:color="auto"/>
                <w:right w:val="none" w:sz="0" w:space="0" w:color="auto"/>
              </w:divBdr>
              <w:divsChild>
                <w:div w:id="16632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890309">
      <w:bodyDiv w:val="1"/>
      <w:marLeft w:val="0"/>
      <w:marRight w:val="0"/>
      <w:marTop w:val="0"/>
      <w:marBottom w:val="0"/>
      <w:divBdr>
        <w:top w:val="none" w:sz="0" w:space="0" w:color="auto"/>
        <w:left w:val="none" w:sz="0" w:space="0" w:color="auto"/>
        <w:bottom w:val="none" w:sz="0" w:space="0" w:color="auto"/>
        <w:right w:val="none" w:sz="0" w:space="0" w:color="auto"/>
      </w:divBdr>
      <w:divsChild>
        <w:div w:id="1618440167">
          <w:marLeft w:val="0"/>
          <w:marRight w:val="0"/>
          <w:marTop w:val="0"/>
          <w:marBottom w:val="0"/>
          <w:divBdr>
            <w:top w:val="none" w:sz="0" w:space="0" w:color="auto"/>
            <w:left w:val="none" w:sz="0" w:space="0" w:color="auto"/>
            <w:bottom w:val="none" w:sz="0" w:space="0" w:color="auto"/>
            <w:right w:val="none" w:sz="0" w:space="0" w:color="auto"/>
          </w:divBdr>
          <w:divsChild>
            <w:div w:id="1387604984">
              <w:marLeft w:val="0"/>
              <w:marRight w:val="0"/>
              <w:marTop w:val="0"/>
              <w:marBottom w:val="0"/>
              <w:divBdr>
                <w:top w:val="none" w:sz="0" w:space="0" w:color="auto"/>
                <w:left w:val="none" w:sz="0" w:space="0" w:color="auto"/>
                <w:bottom w:val="none" w:sz="0" w:space="0" w:color="auto"/>
                <w:right w:val="none" w:sz="0" w:space="0" w:color="auto"/>
              </w:divBdr>
              <w:divsChild>
                <w:div w:id="1137643106">
                  <w:marLeft w:val="0"/>
                  <w:marRight w:val="0"/>
                  <w:marTop w:val="0"/>
                  <w:marBottom w:val="0"/>
                  <w:divBdr>
                    <w:top w:val="none" w:sz="0" w:space="0" w:color="auto"/>
                    <w:left w:val="none" w:sz="0" w:space="0" w:color="auto"/>
                    <w:bottom w:val="none" w:sz="0" w:space="0" w:color="auto"/>
                    <w:right w:val="none" w:sz="0" w:space="0" w:color="auto"/>
                  </w:divBdr>
                  <w:divsChild>
                    <w:div w:id="164620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399728">
      <w:bodyDiv w:val="1"/>
      <w:marLeft w:val="0"/>
      <w:marRight w:val="0"/>
      <w:marTop w:val="0"/>
      <w:marBottom w:val="0"/>
      <w:divBdr>
        <w:top w:val="none" w:sz="0" w:space="0" w:color="auto"/>
        <w:left w:val="none" w:sz="0" w:space="0" w:color="auto"/>
        <w:bottom w:val="none" w:sz="0" w:space="0" w:color="auto"/>
        <w:right w:val="none" w:sz="0" w:space="0" w:color="auto"/>
      </w:divBdr>
      <w:divsChild>
        <w:div w:id="1631395048">
          <w:marLeft w:val="0"/>
          <w:marRight w:val="0"/>
          <w:marTop w:val="0"/>
          <w:marBottom w:val="0"/>
          <w:divBdr>
            <w:top w:val="none" w:sz="0" w:space="0" w:color="auto"/>
            <w:left w:val="none" w:sz="0" w:space="0" w:color="auto"/>
            <w:bottom w:val="none" w:sz="0" w:space="0" w:color="auto"/>
            <w:right w:val="none" w:sz="0" w:space="0" w:color="auto"/>
          </w:divBdr>
          <w:divsChild>
            <w:div w:id="1628387197">
              <w:marLeft w:val="0"/>
              <w:marRight w:val="0"/>
              <w:marTop w:val="0"/>
              <w:marBottom w:val="0"/>
              <w:divBdr>
                <w:top w:val="none" w:sz="0" w:space="0" w:color="auto"/>
                <w:left w:val="none" w:sz="0" w:space="0" w:color="auto"/>
                <w:bottom w:val="none" w:sz="0" w:space="0" w:color="auto"/>
                <w:right w:val="none" w:sz="0" w:space="0" w:color="auto"/>
              </w:divBdr>
              <w:divsChild>
                <w:div w:id="1907567792">
                  <w:marLeft w:val="0"/>
                  <w:marRight w:val="0"/>
                  <w:marTop w:val="0"/>
                  <w:marBottom w:val="0"/>
                  <w:divBdr>
                    <w:top w:val="none" w:sz="0" w:space="0" w:color="auto"/>
                    <w:left w:val="none" w:sz="0" w:space="0" w:color="auto"/>
                    <w:bottom w:val="none" w:sz="0" w:space="0" w:color="auto"/>
                    <w:right w:val="none" w:sz="0" w:space="0" w:color="auto"/>
                  </w:divBdr>
                  <w:divsChild>
                    <w:div w:id="115009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425870">
      <w:bodyDiv w:val="1"/>
      <w:marLeft w:val="0"/>
      <w:marRight w:val="0"/>
      <w:marTop w:val="0"/>
      <w:marBottom w:val="0"/>
      <w:divBdr>
        <w:top w:val="none" w:sz="0" w:space="0" w:color="auto"/>
        <w:left w:val="none" w:sz="0" w:space="0" w:color="auto"/>
        <w:bottom w:val="none" w:sz="0" w:space="0" w:color="auto"/>
        <w:right w:val="none" w:sz="0" w:space="0" w:color="auto"/>
      </w:divBdr>
      <w:divsChild>
        <w:div w:id="468398434">
          <w:marLeft w:val="0"/>
          <w:marRight w:val="0"/>
          <w:marTop w:val="0"/>
          <w:marBottom w:val="0"/>
          <w:divBdr>
            <w:top w:val="none" w:sz="0" w:space="0" w:color="auto"/>
            <w:left w:val="none" w:sz="0" w:space="0" w:color="auto"/>
            <w:bottom w:val="none" w:sz="0" w:space="0" w:color="auto"/>
            <w:right w:val="none" w:sz="0" w:space="0" w:color="auto"/>
          </w:divBdr>
          <w:divsChild>
            <w:div w:id="116877276">
              <w:marLeft w:val="0"/>
              <w:marRight w:val="0"/>
              <w:marTop w:val="0"/>
              <w:marBottom w:val="0"/>
              <w:divBdr>
                <w:top w:val="none" w:sz="0" w:space="0" w:color="auto"/>
                <w:left w:val="none" w:sz="0" w:space="0" w:color="auto"/>
                <w:bottom w:val="none" w:sz="0" w:space="0" w:color="auto"/>
                <w:right w:val="none" w:sz="0" w:space="0" w:color="auto"/>
              </w:divBdr>
              <w:divsChild>
                <w:div w:id="48104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18813">
      <w:bodyDiv w:val="1"/>
      <w:marLeft w:val="0"/>
      <w:marRight w:val="0"/>
      <w:marTop w:val="0"/>
      <w:marBottom w:val="0"/>
      <w:divBdr>
        <w:top w:val="none" w:sz="0" w:space="0" w:color="auto"/>
        <w:left w:val="none" w:sz="0" w:space="0" w:color="auto"/>
        <w:bottom w:val="none" w:sz="0" w:space="0" w:color="auto"/>
        <w:right w:val="none" w:sz="0" w:space="0" w:color="auto"/>
      </w:divBdr>
      <w:divsChild>
        <w:div w:id="1411931139">
          <w:marLeft w:val="0"/>
          <w:marRight w:val="0"/>
          <w:marTop w:val="0"/>
          <w:marBottom w:val="0"/>
          <w:divBdr>
            <w:top w:val="none" w:sz="0" w:space="0" w:color="auto"/>
            <w:left w:val="none" w:sz="0" w:space="0" w:color="auto"/>
            <w:bottom w:val="none" w:sz="0" w:space="0" w:color="auto"/>
            <w:right w:val="none" w:sz="0" w:space="0" w:color="auto"/>
          </w:divBdr>
          <w:divsChild>
            <w:div w:id="1756702711">
              <w:marLeft w:val="0"/>
              <w:marRight w:val="0"/>
              <w:marTop w:val="0"/>
              <w:marBottom w:val="0"/>
              <w:divBdr>
                <w:top w:val="none" w:sz="0" w:space="0" w:color="auto"/>
                <w:left w:val="none" w:sz="0" w:space="0" w:color="auto"/>
                <w:bottom w:val="none" w:sz="0" w:space="0" w:color="auto"/>
                <w:right w:val="none" w:sz="0" w:space="0" w:color="auto"/>
              </w:divBdr>
              <w:divsChild>
                <w:div w:id="149718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80131">
      <w:bodyDiv w:val="1"/>
      <w:marLeft w:val="0"/>
      <w:marRight w:val="0"/>
      <w:marTop w:val="0"/>
      <w:marBottom w:val="0"/>
      <w:divBdr>
        <w:top w:val="none" w:sz="0" w:space="0" w:color="auto"/>
        <w:left w:val="none" w:sz="0" w:space="0" w:color="auto"/>
        <w:bottom w:val="none" w:sz="0" w:space="0" w:color="auto"/>
        <w:right w:val="none" w:sz="0" w:space="0" w:color="auto"/>
      </w:divBdr>
      <w:divsChild>
        <w:div w:id="1727757204">
          <w:marLeft w:val="0"/>
          <w:marRight w:val="0"/>
          <w:marTop w:val="0"/>
          <w:marBottom w:val="0"/>
          <w:divBdr>
            <w:top w:val="none" w:sz="0" w:space="0" w:color="auto"/>
            <w:left w:val="none" w:sz="0" w:space="0" w:color="auto"/>
            <w:bottom w:val="none" w:sz="0" w:space="0" w:color="auto"/>
            <w:right w:val="none" w:sz="0" w:space="0" w:color="auto"/>
          </w:divBdr>
          <w:divsChild>
            <w:div w:id="1457290575">
              <w:marLeft w:val="0"/>
              <w:marRight w:val="0"/>
              <w:marTop w:val="0"/>
              <w:marBottom w:val="0"/>
              <w:divBdr>
                <w:top w:val="none" w:sz="0" w:space="0" w:color="auto"/>
                <w:left w:val="none" w:sz="0" w:space="0" w:color="auto"/>
                <w:bottom w:val="none" w:sz="0" w:space="0" w:color="auto"/>
                <w:right w:val="none" w:sz="0" w:space="0" w:color="auto"/>
              </w:divBdr>
              <w:divsChild>
                <w:div w:id="5073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686765">
      <w:bodyDiv w:val="1"/>
      <w:marLeft w:val="0"/>
      <w:marRight w:val="0"/>
      <w:marTop w:val="0"/>
      <w:marBottom w:val="0"/>
      <w:divBdr>
        <w:top w:val="none" w:sz="0" w:space="0" w:color="auto"/>
        <w:left w:val="none" w:sz="0" w:space="0" w:color="auto"/>
        <w:bottom w:val="none" w:sz="0" w:space="0" w:color="auto"/>
        <w:right w:val="none" w:sz="0" w:space="0" w:color="auto"/>
      </w:divBdr>
      <w:divsChild>
        <w:div w:id="1655915508">
          <w:marLeft w:val="0"/>
          <w:marRight w:val="0"/>
          <w:marTop w:val="0"/>
          <w:marBottom w:val="0"/>
          <w:divBdr>
            <w:top w:val="none" w:sz="0" w:space="0" w:color="auto"/>
            <w:left w:val="none" w:sz="0" w:space="0" w:color="auto"/>
            <w:bottom w:val="none" w:sz="0" w:space="0" w:color="auto"/>
            <w:right w:val="none" w:sz="0" w:space="0" w:color="auto"/>
          </w:divBdr>
          <w:divsChild>
            <w:div w:id="174391982">
              <w:marLeft w:val="0"/>
              <w:marRight w:val="0"/>
              <w:marTop w:val="0"/>
              <w:marBottom w:val="0"/>
              <w:divBdr>
                <w:top w:val="none" w:sz="0" w:space="0" w:color="auto"/>
                <w:left w:val="none" w:sz="0" w:space="0" w:color="auto"/>
                <w:bottom w:val="none" w:sz="0" w:space="0" w:color="auto"/>
                <w:right w:val="none" w:sz="0" w:space="0" w:color="auto"/>
              </w:divBdr>
              <w:divsChild>
                <w:div w:id="178299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430572">
      <w:bodyDiv w:val="1"/>
      <w:marLeft w:val="0"/>
      <w:marRight w:val="0"/>
      <w:marTop w:val="0"/>
      <w:marBottom w:val="0"/>
      <w:divBdr>
        <w:top w:val="none" w:sz="0" w:space="0" w:color="auto"/>
        <w:left w:val="none" w:sz="0" w:space="0" w:color="auto"/>
        <w:bottom w:val="none" w:sz="0" w:space="0" w:color="auto"/>
        <w:right w:val="none" w:sz="0" w:space="0" w:color="auto"/>
      </w:divBdr>
      <w:divsChild>
        <w:div w:id="1433819132">
          <w:marLeft w:val="0"/>
          <w:marRight w:val="0"/>
          <w:marTop w:val="0"/>
          <w:marBottom w:val="0"/>
          <w:divBdr>
            <w:top w:val="none" w:sz="0" w:space="0" w:color="auto"/>
            <w:left w:val="none" w:sz="0" w:space="0" w:color="auto"/>
            <w:bottom w:val="none" w:sz="0" w:space="0" w:color="auto"/>
            <w:right w:val="none" w:sz="0" w:space="0" w:color="auto"/>
          </w:divBdr>
          <w:divsChild>
            <w:div w:id="1002852466">
              <w:marLeft w:val="0"/>
              <w:marRight w:val="0"/>
              <w:marTop w:val="0"/>
              <w:marBottom w:val="0"/>
              <w:divBdr>
                <w:top w:val="none" w:sz="0" w:space="0" w:color="auto"/>
                <w:left w:val="none" w:sz="0" w:space="0" w:color="auto"/>
                <w:bottom w:val="none" w:sz="0" w:space="0" w:color="auto"/>
                <w:right w:val="none" w:sz="0" w:space="0" w:color="auto"/>
              </w:divBdr>
              <w:divsChild>
                <w:div w:id="1900893628">
                  <w:marLeft w:val="0"/>
                  <w:marRight w:val="0"/>
                  <w:marTop w:val="0"/>
                  <w:marBottom w:val="0"/>
                  <w:divBdr>
                    <w:top w:val="none" w:sz="0" w:space="0" w:color="auto"/>
                    <w:left w:val="none" w:sz="0" w:space="0" w:color="auto"/>
                    <w:bottom w:val="none" w:sz="0" w:space="0" w:color="auto"/>
                    <w:right w:val="none" w:sz="0" w:space="0" w:color="auto"/>
                  </w:divBdr>
                  <w:divsChild>
                    <w:div w:id="191361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869169">
      <w:bodyDiv w:val="1"/>
      <w:marLeft w:val="0"/>
      <w:marRight w:val="0"/>
      <w:marTop w:val="0"/>
      <w:marBottom w:val="0"/>
      <w:divBdr>
        <w:top w:val="none" w:sz="0" w:space="0" w:color="auto"/>
        <w:left w:val="none" w:sz="0" w:space="0" w:color="auto"/>
        <w:bottom w:val="none" w:sz="0" w:space="0" w:color="auto"/>
        <w:right w:val="none" w:sz="0" w:space="0" w:color="auto"/>
      </w:divBdr>
      <w:divsChild>
        <w:div w:id="568879675">
          <w:marLeft w:val="0"/>
          <w:marRight w:val="0"/>
          <w:marTop w:val="0"/>
          <w:marBottom w:val="0"/>
          <w:divBdr>
            <w:top w:val="none" w:sz="0" w:space="0" w:color="auto"/>
            <w:left w:val="none" w:sz="0" w:space="0" w:color="auto"/>
            <w:bottom w:val="none" w:sz="0" w:space="0" w:color="auto"/>
            <w:right w:val="none" w:sz="0" w:space="0" w:color="auto"/>
          </w:divBdr>
          <w:divsChild>
            <w:div w:id="1000961180">
              <w:marLeft w:val="0"/>
              <w:marRight w:val="0"/>
              <w:marTop w:val="0"/>
              <w:marBottom w:val="0"/>
              <w:divBdr>
                <w:top w:val="none" w:sz="0" w:space="0" w:color="auto"/>
                <w:left w:val="none" w:sz="0" w:space="0" w:color="auto"/>
                <w:bottom w:val="none" w:sz="0" w:space="0" w:color="auto"/>
                <w:right w:val="none" w:sz="0" w:space="0" w:color="auto"/>
              </w:divBdr>
              <w:divsChild>
                <w:div w:id="127127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06071">
      <w:bodyDiv w:val="1"/>
      <w:marLeft w:val="0"/>
      <w:marRight w:val="0"/>
      <w:marTop w:val="0"/>
      <w:marBottom w:val="0"/>
      <w:divBdr>
        <w:top w:val="none" w:sz="0" w:space="0" w:color="auto"/>
        <w:left w:val="none" w:sz="0" w:space="0" w:color="auto"/>
        <w:bottom w:val="none" w:sz="0" w:space="0" w:color="auto"/>
        <w:right w:val="none" w:sz="0" w:space="0" w:color="auto"/>
      </w:divBdr>
      <w:divsChild>
        <w:div w:id="876772731">
          <w:marLeft w:val="0"/>
          <w:marRight w:val="0"/>
          <w:marTop w:val="0"/>
          <w:marBottom w:val="0"/>
          <w:divBdr>
            <w:top w:val="none" w:sz="0" w:space="0" w:color="auto"/>
            <w:left w:val="none" w:sz="0" w:space="0" w:color="auto"/>
            <w:bottom w:val="none" w:sz="0" w:space="0" w:color="auto"/>
            <w:right w:val="none" w:sz="0" w:space="0" w:color="auto"/>
          </w:divBdr>
          <w:divsChild>
            <w:div w:id="1555854179">
              <w:marLeft w:val="0"/>
              <w:marRight w:val="0"/>
              <w:marTop w:val="0"/>
              <w:marBottom w:val="0"/>
              <w:divBdr>
                <w:top w:val="none" w:sz="0" w:space="0" w:color="auto"/>
                <w:left w:val="none" w:sz="0" w:space="0" w:color="auto"/>
                <w:bottom w:val="none" w:sz="0" w:space="0" w:color="auto"/>
                <w:right w:val="none" w:sz="0" w:space="0" w:color="auto"/>
              </w:divBdr>
              <w:divsChild>
                <w:div w:id="317273167">
                  <w:marLeft w:val="0"/>
                  <w:marRight w:val="0"/>
                  <w:marTop w:val="0"/>
                  <w:marBottom w:val="0"/>
                  <w:divBdr>
                    <w:top w:val="none" w:sz="0" w:space="0" w:color="auto"/>
                    <w:left w:val="none" w:sz="0" w:space="0" w:color="auto"/>
                    <w:bottom w:val="none" w:sz="0" w:space="0" w:color="auto"/>
                    <w:right w:val="none" w:sz="0" w:space="0" w:color="auto"/>
                  </w:divBdr>
                  <w:divsChild>
                    <w:div w:id="209774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662060">
      <w:bodyDiv w:val="1"/>
      <w:marLeft w:val="0"/>
      <w:marRight w:val="0"/>
      <w:marTop w:val="0"/>
      <w:marBottom w:val="0"/>
      <w:divBdr>
        <w:top w:val="none" w:sz="0" w:space="0" w:color="auto"/>
        <w:left w:val="none" w:sz="0" w:space="0" w:color="auto"/>
        <w:bottom w:val="none" w:sz="0" w:space="0" w:color="auto"/>
        <w:right w:val="none" w:sz="0" w:space="0" w:color="auto"/>
      </w:divBdr>
      <w:divsChild>
        <w:div w:id="983117814">
          <w:marLeft w:val="0"/>
          <w:marRight w:val="0"/>
          <w:marTop w:val="0"/>
          <w:marBottom w:val="0"/>
          <w:divBdr>
            <w:top w:val="none" w:sz="0" w:space="0" w:color="auto"/>
            <w:left w:val="none" w:sz="0" w:space="0" w:color="auto"/>
            <w:bottom w:val="none" w:sz="0" w:space="0" w:color="auto"/>
            <w:right w:val="none" w:sz="0" w:space="0" w:color="auto"/>
          </w:divBdr>
          <w:divsChild>
            <w:div w:id="1842771117">
              <w:marLeft w:val="0"/>
              <w:marRight w:val="0"/>
              <w:marTop w:val="0"/>
              <w:marBottom w:val="0"/>
              <w:divBdr>
                <w:top w:val="none" w:sz="0" w:space="0" w:color="auto"/>
                <w:left w:val="none" w:sz="0" w:space="0" w:color="auto"/>
                <w:bottom w:val="none" w:sz="0" w:space="0" w:color="auto"/>
                <w:right w:val="none" w:sz="0" w:space="0" w:color="auto"/>
              </w:divBdr>
              <w:divsChild>
                <w:div w:id="33746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726307">
      <w:bodyDiv w:val="1"/>
      <w:marLeft w:val="0"/>
      <w:marRight w:val="0"/>
      <w:marTop w:val="0"/>
      <w:marBottom w:val="0"/>
      <w:divBdr>
        <w:top w:val="none" w:sz="0" w:space="0" w:color="auto"/>
        <w:left w:val="none" w:sz="0" w:space="0" w:color="auto"/>
        <w:bottom w:val="none" w:sz="0" w:space="0" w:color="auto"/>
        <w:right w:val="none" w:sz="0" w:space="0" w:color="auto"/>
      </w:divBdr>
      <w:divsChild>
        <w:div w:id="476603873">
          <w:marLeft w:val="0"/>
          <w:marRight w:val="0"/>
          <w:marTop w:val="0"/>
          <w:marBottom w:val="0"/>
          <w:divBdr>
            <w:top w:val="none" w:sz="0" w:space="0" w:color="auto"/>
            <w:left w:val="none" w:sz="0" w:space="0" w:color="auto"/>
            <w:bottom w:val="none" w:sz="0" w:space="0" w:color="auto"/>
            <w:right w:val="none" w:sz="0" w:space="0" w:color="auto"/>
          </w:divBdr>
          <w:divsChild>
            <w:div w:id="1115055525">
              <w:marLeft w:val="0"/>
              <w:marRight w:val="0"/>
              <w:marTop w:val="0"/>
              <w:marBottom w:val="0"/>
              <w:divBdr>
                <w:top w:val="none" w:sz="0" w:space="0" w:color="auto"/>
                <w:left w:val="none" w:sz="0" w:space="0" w:color="auto"/>
                <w:bottom w:val="none" w:sz="0" w:space="0" w:color="auto"/>
                <w:right w:val="none" w:sz="0" w:space="0" w:color="auto"/>
              </w:divBdr>
              <w:divsChild>
                <w:div w:id="184578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370787">
      <w:bodyDiv w:val="1"/>
      <w:marLeft w:val="0"/>
      <w:marRight w:val="0"/>
      <w:marTop w:val="0"/>
      <w:marBottom w:val="0"/>
      <w:divBdr>
        <w:top w:val="none" w:sz="0" w:space="0" w:color="auto"/>
        <w:left w:val="none" w:sz="0" w:space="0" w:color="auto"/>
        <w:bottom w:val="none" w:sz="0" w:space="0" w:color="auto"/>
        <w:right w:val="none" w:sz="0" w:space="0" w:color="auto"/>
      </w:divBdr>
      <w:divsChild>
        <w:div w:id="1354652589">
          <w:marLeft w:val="0"/>
          <w:marRight w:val="0"/>
          <w:marTop w:val="0"/>
          <w:marBottom w:val="0"/>
          <w:divBdr>
            <w:top w:val="none" w:sz="0" w:space="0" w:color="auto"/>
            <w:left w:val="none" w:sz="0" w:space="0" w:color="auto"/>
            <w:bottom w:val="none" w:sz="0" w:space="0" w:color="auto"/>
            <w:right w:val="none" w:sz="0" w:space="0" w:color="auto"/>
          </w:divBdr>
          <w:divsChild>
            <w:div w:id="267156974">
              <w:marLeft w:val="0"/>
              <w:marRight w:val="0"/>
              <w:marTop w:val="0"/>
              <w:marBottom w:val="0"/>
              <w:divBdr>
                <w:top w:val="none" w:sz="0" w:space="0" w:color="auto"/>
                <w:left w:val="none" w:sz="0" w:space="0" w:color="auto"/>
                <w:bottom w:val="none" w:sz="0" w:space="0" w:color="auto"/>
                <w:right w:val="none" w:sz="0" w:space="0" w:color="auto"/>
              </w:divBdr>
              <w:divsChild>
                <w:div w:id="49141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799186">
      <w:bodyDiv w:val="1"/>
      <w:marLeft w:val="0"/>
      <w:marRight w:val="0"/>
      <w:marTop w:val="0"/>
      <w:marBottom w:val="0"/>
      <w:divBdr>
        <w:top w:val="none" w:sz="0" w:space="0" w:color="auto"/>
        <w:left w:val="none" w:sz="0" w:space="0" w:color="auto"/>
        <w:bottom w:val="none" w:sz="0" w:space="0" w:color="auto"/>
        <w:right w:val="none" w:sz="0" w:space="0" w:color="auto"/>
      </w:divBdr>
      <w:divsChild>
        <w:div w:id="702097915">
          <w:marLeft w:val="0"/>
          <w:marRight w:val="0"/>
          <w:marTop w:val="0"/>
          <w:marBottom w:val="0"/>
          <w:divBdr>
            <w:top w:val="none" w:sz="0" w:space="0" w:color="auto"/>
            <w:left w:val="none" w:sz="0" w:space="0" w:color="auto"/>
            <w:bottom w:val="none" w:sz="0" w:space="0" w:color="auto"/>
            <w:right w:val="none" w:sz="0" w:space="0" w:color="auto"/>
          </w:divBdr>
          <w:divsChild>
            <w:div w:id="1180314531">
              <w:marLeft w:val="0"/>
              <w:marRight w:val="0"/>
              <w:marTop w:val="0"/>
              <w:marBottom w:val="0"/>
              <w:divBdr>
                <w:top w:val="none" w:sz="0" w:space="0" w:color="auto"/>
                <w:left w:val="none" w:sz="0" w:space="0" w:color="auto"/>
                <w:bottom w:val="none" w:sz="0" w:space="0" w:color="auto"/>
                <w:right w:val="none" w:sz="0" w:space="0" w:color="auto"/>
              </w:divBdr>
              <w:divsChild>
                <w:div w:id="163741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97903">
      <w:bodyDiv w:val="1"/>
      <w:marLeft w:val="0"/>
      <w:marRight w:val="0"/>
      <w:marTop w:val="0"/>
      <w:marBottom w:val="0"/>
      <w:divBdr>
        <w:top w:val="none" w:sz="0" w:space="0" w:color="auto"/>
        <w:left w:val="none" w:sz="0" w:space="0" w:color="auto"/>
        <w:bottom w:val="none" w:sz="0" w:space="0" w:color="auto"/>
        <w:right w:val="none" w:sz="0" w:space="0" w:color="auto"/>
      </w:divBdr>
      <w:divsChild>
        <w:div w:id="311718300">
          <w:marLeft w:val="0"/>
          <w:marRight w:val="0"/>
          <w:marTop w:val="0"/>
          <w:marBottom w:val="0"/>
          <w:divBdr>
            <w:top w:val="none" w:sz="0" w:space="0" w:color="auto"/>
            <w:left w:val="none" w:sz="0" w:space="0" w:color="auto"/>
            <w:bottom w:val="none" w:sz="0" w:space="0" w:color="auto"/>
            <w:right w:val="none" w:sz="0" w:space="0" w:color="auto"/>
          </w:divBdr>
          <w:divsChild>
            <w:div w:id="1839465149">
              <w:marLeft w:val="0"/>
              <w:marRight w:val="0"/>
              <w:marTop w:val="0"/>
              <w:marBottom w:val="0"/>
              <w:divBdr>
                <w:top w:val="none" w:sz="0" w:space="0" w:color="auto"/>
                <w:left w:val="none" w:sz="0" w:space="0" w:color="auto"/>
                <w:bottom w:val="none" w:sz="0" w:space="0" w:color="auto"/>
                <w:right w:val="none" w:sz="0" w:space="0" w:color="auto"/>
              </w:divBdr>
              <w:divsChild>
                <w:div w:id="14355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917554">
      <w:bodyDiv w:val="1"/>
      <w:marLeft w:val="0"/>
      <w:marRight w:val="0"/>
      <w:marTop w:val="0"/>
      <w:marBottom w:val="0"/>
      <w:divBdr>
        <w:top w:val="none" w:sz="0" w:space="0" w:color="auto"/>
        <w:left w:val="none" w:sz="0" w:space="0" w:color="auto"/>
        <w:bottom w:val="none" w:sz="0" w:space="0" w:color="auto"/>
        <w:right w:val="none" w:sz="0" w:space="0" w:color="auto"/>
      </w:divBdr>
      <w:divsChild>
        <w:div w:id="1901476095">
          <w:marLeft w:val="0"/>
          <w:marRight w:val="0"/>
          <w:marTop w:val="0"/>
          <w:marBottom w:val="0"/>
          <w:divBdr>
            <w:top w:val="none" w:sz="0" w:space="0" w:color="auto"/>
            <w:left w:val="none" w:sz="0" w:space="0" w:color="auto"/>
            <w:bottom w:val="none" w:sz="0" w:space="0" w:color="auto"/>
            <w:right w:val="none" w:sz="0" w:space="0" w:color="auto"/>
          </w:divBdr>
          <w:divsChild>
            <w:div w:id="448474525">
              <w:marLeft w:val="0"/>
              <w:marRight w:val="0"/>
              <w:marTop w:val="0"/>
              <w:marBottom w:val="0"/>
              <w:divBdr>
                <w:top w:val="none" w:sz="0" w:space="0" w:color="auto"/>
                <w:left w:val="none" w:sz="0" w:space="0" w:color="auto"/>
                <w:bottom w:val="none" w:sz="0" w:space="0" w:color="auto"/>
                <w:right w:val="none" w:sz="0" w:space="0" w:color="auto"/>
              </w:divBdr>
              <w:divsChild>
                <w:div w:id="1279144223">
                  <w:marLeft w:val="0"/>
                  <w:marRight w:val="0"/>
                  <w:marTop w:val="0"/>
                  <w:marBottom w:val="0"/>
                  <w:divBdr>
                    <w:top w:val="none" w:sz="0" w:space="0" w:color="auto"/>
                    <w:left w:val="none" w:sz="0" w:space="0" w:color="auto"/>
                    <w:bottom w:val="none" w:sz="0" w:space="0" w:color="auto"/>
                    <w:right w:val="none" w:sz="0" w:space="0" w:color="auto"/>
                  </w:divBdr>
                  <w:divsChild>
                    <w:div w:id="32586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508857">
      <w:bodyDiv w:val="1"/>
      <w:marLeft w:val="0"/>
      <w:marRight w:val="0"/>
      <w:marTop w:val="0"/>
      <w:marBottom w:val="0"/>
      <w:divBdr>
        <w:top w:val="none" w:sz="0" w:space="0" w:color="auto"/>
        <w:left w:val="none" w:sz="0" w:space="0" w:color="auto"/>
        <w:bottom w:val="none" w:sz="0" w:space="0" w:color="auto"/>
        <w:right w:val="none" w:sz="0" w:space="0" w:color="auto"/>
      </w:divBdr>
      <w:divsChild>
        <w:div w:id="312876014">
          <w:marLeft w:val="0"/>
          <w:marRight w:val="0"/>
          <w:marTop w:val="0"/>
          <w:marBottom w:val="0"/>
          <w:divBdr>
            <w:top w:val="none" w:sz="0" w:space="0" w:color="auto"/>
            <w:left w:val="none" w:sz="0" w:space="0" w:color="auto"/>
            <w:bottom w:val="none" w:sz="0" w:space="0" w:color="auto"/>
            <w:right w:val="none" w:sz="0" w:space="0" w:color="auto"/>
          </w:divBdr>
          <w:divsChild>
            <w:div w:id="659116322">
              <w:marLeft w:val="0"/>
              <w:marRight w:val="0"/>
              <w:marTop w:val="0"/>
              <w:marBottom w:val="0"/>
              <w:divBdr>
                <w:top w:val="none" w:sz="0" w:space="0" w:color="auto"/>
                <w:left w:val="none" w:sz="0" w:space="0" w:color="auto"/>
                <w:bottom w:val="none" w:sz="0" w:space="0" w:color="auto"/>
                <w:right w:val="none" w:sz="0" w:space="0" w:color="auto"/>
              </w:divBdr>
              <w:divsChild>
                <w:div w:id="186949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493361">
      <w:bodyDiv w:val="1"/>
      <w:marLeft w:val="0"/>
      <w:marRight w:val="0"/>
      <w:marTop w:val="0"/>
      <w:marBottom w:val="0"/>
      <w:divBdr>
        <w:top w:val="none" w:sz="0" w:space="0" w:color="auto"/>
        <w:left w:val="none" w:sz="0" w:space="0" w:color="auto"/>
        <w:bottom w:val="none" w:sz="0" w:space="0" w:color="auto"/>
        <w:right w:val="none" w:sz="0" w:space="0" w:color="auto"/>
      </w:divBdr>
      <w:divsChild>
        <w:div w:id="356319906">
          <w:marLeft w:val="0"/>
          <w:marRight w:val="0"/>
          <w:marTop w:val="0"/>
          <w:marBottom w:val="0"/>
          <w:divBdr>
            <w:top w:val="none" w:sz="0" w:space="0" w:color="auto"/>
            <w:left w:val="none" w:sz="0" w:space="0" w:color="auto"/>
            <w:bottom w:val="none" w:sz="0" w:space="0" w:color="auto"/>
            <w:right w:val="none" w:sz="0" w:space="0" w:color="auto"/>
          </w:divBdr>
          <w:divsChild>
            <w:div w:id="1911382951">
              <w:marLeft w:val="0"/>
              <w:marRight w:val="0"/>
              <w:marTop w:val="0"/>
              <w:marBottom w:val="0"/>
              <w:divBdr>
                <w:top w:val="none" w:sz="0" w:space="0" w:color="auto"/>
                <w:left w:val="none" w:sz="0" w:space="0" w:color="auto"/>
                <w:bottom w:val="none" w:sz="0" w:space="0" w:color="auto"/>
                <w:right w:val="none" w:sz="0" w:space="0" w:color="auto"/>
              </w:divBdr>
              <w:divsChild>
                <w:div w:id="11084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865208">
      <w:bodyDiv w:val="1"/>
      <w:marLeft w:val="0"/>
      <w:marRight w:val="0"/>
      <w:marTop w:val="0"/>
      <w:marBottom w:val="0"/>
      <w:divBdr>
        <w:top w:val="none" w:sz="0" w:space="0" w:color="auto"/>
        <w:left w:val="none" w:sz="0" w:space="0" w:color="auto"/>
        <w:bottom w:val="none" w:sz="0" w:space="0" w:color="auto"/>
        <w:right w:val="none" w:sz="0" w:space="0" w:color="auto"/>
      </w:divBdr>
      <w:divsChild>
        <w:div w:id="1501383105">
          <w:marLeft w:val="0"/>
          <w:marRight w:val="0"/>
          <w:marTop w:val="0"/>
          <w:marBottom w:val="0"/>
          <w:divBdr>
            <w:top w:val="none" w:sz="0" w:space="0" w:color="auto"/>
            <w:left w:val="none" w:sz="0" w:space="0" w:color="auto"/>
            <w:bottom w:val="none" w:sz="0" w:space="0" w:color="auto"/>
            <w:right w:val="none" w:sz="0" w:space="0" w:color="auto"/>
          </w:divBdr>
          <w:divsChild>
            <w:div w:id="1372149558">
              <w:marLeft w:val="0"/>
              <w:marRight w:val="0"/>
              <w:marTop w:val="0"/>
              <w:marBottom w:val="0"/>
              <w:divBdr>
                <w:top w:val="none" w:sz="0" w:space="0" w:color="auto"/>
                <w:left w:val="none" w:sz="0" w:space="0" w:color="auto"/>
                <w:bottom w:val="none" w:sz="0" w:space="0" w:color="auto"/>
                <w:right w:val="none" w:sz="0" w:space="0" w:color="auto"/>
              </w:divBdr>
              <w:divsChild>
                <w:div w:id="9364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6060">
      <w:bodyDiv w:val="1"/>
      <w:marLeft w:val="0"/>
      <w:marRight w:val="0"/>
      <w:marTop w:val="0"/>
      <w:marBottom w:val="0"/>
      <w:divBdr>
        <w:top w:val="none" w:sz="0" w:space="0" w:color="auto"/>
        <w:left w:val="none" w:sz="0" w:space="0" w:color="auto"/>
        <w:bottom w:val="none" w:sz="0" w:space="0" w:color="auto"/>
        <w:right w:val="none" w:sz="0" w:space="0" w:color="auto"/>
      </w:divBdr>
      <w:divsChild>
        <w:div w:id="1359158234">
          <w:marLeft w:val="0"/>
          <w:marRight w:val="0"/>
          <w:marTop w:val="0"/>
          <w:marBottom w:val="0"/>
          <w:divBdr>
            <w:top w:val="none" w:sz="0" w:space="0" w:color="auto"/>
            <w:left w:val="none" w:sz="0" w:space="0" w:color="auto"/>
            <w:bottom w:val="none" w:sz="0" w:space="0" w:color="auto"/>
            <w:right w:val="none" w:sz="0" w:space="0" w:color="auto"/>
          </w:divBdr>
          <w:divsChild>
            <w:div w:id="337122351">
              <w:marLeft w:val="0"/>
              <w:marRight w:val="0"/>
              <w:marTop w:val="0"/>
              <w:marBottom w:val="0"/>
              <w:divBdr>
                <w:top w:val="none" w:sz="0" w:space="0" w:color="auto"/>
                <w:left w:val="none" w:sz="0" w:space="0" w:color="auto"/>
                <w:bottom w:val="none" w:sz="0" w:space="0" w:color="auto"/>
                <w:right w:val="none" w:sz="0" w:space="0" w:color="auto"/>
              </w:divBdr>
              <w:divsChild>
                <w:div w:id="1422144496">
                  <w:marLeft w:val="0"/>
                  <w:marRight w:val="0"/>
                  <w:marTop w:val="0"/>
                  <w:marBottom w:val="0"/>
                  <w:divBdr>
                    <w:top w:val="none" w:sz="0" w:space="0" w:color="auto"/>
                    <w:left w:val="none" w:sz="0" w:space="0" w:color="auto"/>
                    <w:bottom w:val="none" w:sz="0" w:space="0" w:color="auto"/>
                    <w:right w:val="none" w:sz="0" w:space="0" w:color="auto"/>
                  </w:divBdr>
                  <w:divsChild>
                    <w:div w:id="52540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338957">
      <w:bodyDiv w:val="1"/>
      <w:marLeft w:val="0"/>
      <w:marRight w:val="0"/>
      <w:marTop w:val="0"/>
      <w:marBottom w:val="0"/>
      <w:divBdr>
        <w:top w:val="none" w:sz="0" w:space="0" w:color="auto"/>
        <w:left w:val="none" w:sz="0" w:space="0" w:color="auto"/>
        <w:bottom w:val="none" w:sz="0" w:space="0" w:color="auto"/>
        <w:right w:val="none" w:sz="0" w:space="0" w:color="auto"/>
      </w:divBdr>
      <w:divsChild>
        <w:div w:id="794838115">
          <w:marLeft w:val="0"/>
          <w:marRight w:val="0"/>
          <w:marTop w:val="0"/>
          <w:marBottom w:val="0"/>
          <w:divBdr>
            <w:top w:val="none" w:sz="0" w:space="0" w:color="auto"/>
            <w:left w:val="none" w:sz="0" w:space="0" w:color="auto"/>
            <w:bottom w:val="none" w:sz="0" w:space="0" w:color="auto"/>
            <w:right w:val="none" w:sz="0" w:space="0" w:color="auto"/>
          </w:divBdr>
          <w:divsChild>
            <w:div w:id="953752352">
              <w:marLeft w:val="0"/>
              <w:marRight w:val="0"/>
              <w:marTop w:val="0"/>
              <w:marBottom w:val="0"/>
              <w:divBdr>
                <w:top w:val="none" w:sz="0" w:space="0" w:color="auto"/>
                <w:left w:val="none" w:sz="0" w:space="0" w:color="auto"/>
                <w:bottom w:val="none" w:sz="0" w:space="0" w:color="auto"/>
                <w:right w:val="none" w:sz="0" w:space="0" w:color="auto"/>
              </w:divBdr>
              <w:divsChild>
                <w:div w:id="106183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786908">
      <w:bodyDiv w:val="1"/>
      <w:marLeft w:val="0"/>
      <w:marRight w:val="0"/>
      <w:marTop w:val="0"/>
      <w:marBottom w:val="0"/>
      <w:divBdr>
        <w:top w:val="none" w:sz="0" w:space="0" w:color="auto"/>
        <w:left w:val="none" w:sz="0" w:space="0" w:color="auto"/>
        <w:bottom w:val="none" w:sz="0" w:space="0" w:color="auto"/>
        <w:right w:val="none" w:sz="0" w:space="0" w:color="auto"/>
      </w:divBdr>
      <w:divsChild>
        <w:div w:id="1681589536">
          <w:marLeft w:val="0"/>
          <w:marRight w:val="0"/>
          <w:marTop w:val="0"/>
          <w:marBottom w:val="0"/>
          <w:divBdr>
            <w:top w:val="none" w:sz="0" w:space="0" w:color="auto"/>
            <w:left w:val="none" w:sz="0" w:space="0" w:color="auto"/>
            <w:bottom w:val="none" w:sz="0" w:space="0" w:color="auto"/>
            <w:right w:val="none" w:sz="0" w:space="0" w:color="auto"/>
          </w:divBdr>
          <w:divsChild>
            <w:div w:id="2053994260">
              <w:marLeft w:val="0"/>
              <w:marRight w:val="0"/>
              <w:marTop w:val="0"/>
              <w:marBottom w:val="0"/>
              <w:divBdr>
                <w:top w:val="none" w:sz="0" w:space="0" w:color="auto"/>
                <w:left w:val="none" w:sz="0" w:space="0" w:color="auto"/>
                <w:bottom w:val="none" w:sz="0" w:space="0" w:color="auto"/>
                <w:right w:val="none" w:sz="0" w:space="0" w:color="auto"/>
              </w:divBdr>
              <w:divsChild>
                <w:div w:id="48053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445303">
      <w:bodyDiv w:val="1"/>
      <w:marLeft w:val="0"/>
      <w:marRight w:val="0"/>
      <w:marTop w:val="0"/>
      <w:marBottom w:val="0"/>
      <w:divBdr>
        <w:top w:val="none" w:sz="0" w:space="0" w:color="auto"/>
        <w:left w:val="none" w:sz="0" w:space="0" w:color="auto"/>
        <w:bottom w:val="none" w:sz="0" w:space="0" w:color="auto"/>
        <w:right w:val="none" w:sz="0" w:space="0" w:color="auto"/>
      </w:divBdr>
    </w:div>
    <w:div w:id="593636788">
      <w:bodyDiv w:val="1"/>
      <w:marLeft w:val="0"/>
      <w:marRight w:val="0"/>
      <w:marTop w:val="0"/>
      <w:marBottom w:val="0"/>
      <w:divBdr>
        <w:top w:val="none" w:sz="0" w:space="0" w:color="auto"/>
        <w:left w:val="none" w:sz="0" w:space="0" w:color="auto"/>
        <w:bottom w:val="none" w:sz="0" w:space="0" w:color="auto"/>
        <w:right w:val="none" w:sz="0" w:space="0" w:color="auto"/>
      </w:divBdr>
      <w:divsChild>
        <w:div w:id="826435479">
          <w:marLeft w:val="0"/>
          <w:marRight w:val="0"/>
          <w:marTop w:val="0"/>
          <w:marBottom w:val="0"/>
          <w:divBdr>
            <w:top w:val="none" w:sz="0" w:space="0" w:color="auto"/>
            <w:left w:val="none" w:sz="0" w:space="0" w:color="auto"/>
            <w:bottom w:val="none" w:sz="0" w:space="0" w:color="auto"/>
            <w:right w:val="none" w:sz="0" w:space="0" w:color="auto"/>
          </w:divBdr>
          <w:divsChild>
            <w:div w:id="1446846604">
              <w:marLeft w:val="0"/>
              <w:marRight w:val="0"/>
              <w:marTop w:val="0"/>
              <w:marBottom w:val="0"/>
              <w:divBdr>
                <w:top w:val="none" w:sz="0" w:space="0" w:color="auto"/>
                <w:left w:val="none" w:sz="0" w:space="0" w:color="auto"/>
                <w:bottom w:val="none" w:sz="0" w:space="0" w:color="auto"/>
                <w:right w:val="none" w:sz="0" w:space="0" w:color="auto"/>
              </w:divBdr>
              <w:divsChild>
                <w:div w:id="201880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140883">
      <w:bodyDiv w:val="1"/>
      <w:marLeft w:val="0"/>
      <w:marRight w:val="0"/>
      <w:marTop w:val="0"/>
      <w:marBottom w:val="0"/>
      <w:divBdr>
        <w:top w:val="none" w:sz="0" w:space="0" w:color="auto"/>
        <w:left w:val="none" w:sz="0" w:space="0" w:color="auto"/>
        <w:bottom w:val="none" w:sz="0" w:space="0" w:color="auto"/>
        <w:right w:val="none" w:sz="0" w:space="0" w:color="auto"/>
      </w:divBdr>
      <w:divsChild>
        <w:div w:id="1263687060">
          <w:marLeft w:val="0"/>
          <w:marRight w:val="0"/>
          <w:marTop w:val="0"/>
          <w:marBottom w:val="0"/>
          <w:divBdr>
            <w:top w:val="none" w:sz="0" w:space="0" w:color="auto"/>
            <w:left w:val="none" w:sz="0" w:space="0" w:color="auto"/>
            <w:bottom w:val="none" w:sz="0" w:space="0" w:color="auto"/>
            <w:right w:val="none" w:sz="0" w:space="0" w:color="auto"/>
          </w:divBdr>
          <w:divsChild>
            <w:div w:id="1436100472">
              <w:marLeft w:val="0"/>
              <w:marRight w:val="0"/>
              <w:marTop w:val="0"/>
              <w:marBottom w:val="0"/>
              <w:divBdr>
                <w:top w:val="none" w:sz="0" w:space="0" w:color="auto"/>
                <w:left w:val="none" w:sz="0" w:space="0" w:color="auto"/>
                <w:bottom w:val="none" w:sz="0" w:space="0" w:color="auto"/>
                <w:right w:val="none" w:sz="0" w:space="0" w:color="auto"/>
              </w:divBdr>
              <w:divsChild>
                <w:div w:id="146171790">
                  <w:marLeft w:val="0"/>
                  <w:marRight w:val="0"/>
                  <w:marTop w:val="0"/>
                  <w:marBottom w:val="0"/>
                  <w:divBdr>
                    <w:top w:val="none" w:sz="0" w:space="0" w:color="auto"/>
                    <w:left w:val="none" w:sz="0" w:space="0" w:color="auto"/>
                    <w:bottom w:val="none" w:sz="0" w:space="0" w:color="auto"/>
                    <w:right w:val="none" w:sz="0" w:space="0" w:color="auto"/>
                  </w:divBdr>
                  <w:divsChild>
                    <w:div w:id="159955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168725">
      <w:bodyDiv w:val="1"/>
      <w:marLeft w:val="0"/>
      <w:marRight w:val="0"/>
      <w:marTop w:val="0"/>
      <w:marBottom w:val="0"/>
      <w:divBdr>
        <w:top w:val="none" w:sz="0" w:space="0" w:color="auto"/>
        <w:left w:val="none" w:sz="0" w:space="0" w:color="auto"/>
        <w:bottom w:val="none" w:sz="0" w:space="0" w:color="auto"/>
        <w:right w:val="none" w:sz="0" w:space="0" w:color="auto"/>
      </w:divBdr>
      <w:divsChild>
        <w:div w:id="1950161899">
          <w:marLeft w:val="0"/>
          <w:marRight w:val="0"/>
          <w:marTop w:val="0"/>
          <w:marBottom w:val="0"/>
          <w:divBdr>
            <w:top w:val="none" w:sz="0" w:space="0" w:color="auto"/>
            <w:left w:val="none" w:sz="0" w:space="0" w:color="auto"/>
            <w:bottom w:val="none" w:sz="0" w:space="0" w:color="auto"/>
            <w:right w:val="none" w:sz="0" w:space="0" w:color="auto"/>
          </w:divBdr>
          <w:divsChild>
            <w:div w:id="1340041837">
              <w:marLeft w:val="0"/>
              <w:marRight w:val="0"/>
              <w:marTop w:val="0"/>
              <w:marBottom w:val="0"/>
              <w:divBdr>
                <w:top w:val="none" w:sz="0" w:space="0" w:color="auto"/>
                <w:left w:val="none" w:sz="0" w:space="0" w:color="auto"/>
                <w:bottom w:val="none" w:sz="0" w:space="0" w:color="auto"/>
                <w:right w:val="none" w:sz="0" w:space="0" w:color="auto"/>
              </w:divBdr>
              <w:divsChild>
                <w:div w:id="633602594">
                  <w:marLeft w:val="0"/>
                  <w:marRight w:val="0"/>
                  <w:marTop w:val="0"/>
                  <w:marBottom w:val="0"/>
                  <w:divBdr>
                    <w:top w:val="none" w:sz="0" w:space="0" w:color="auto"/>
                    <w:left w:val="none" w:sz="0" w:space="0" w:color="auto"/>
                    <w:bottom w:val="none" w:sz="0" w:space="0" w:color="auto"/>
                    <w:right w:val="none" w:sz="0" w:space="0" w:color="auto"/>
                  </w:divBdr>
                  <w:divsChild>
                    <w:div w:id="22958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592598">
      <w:bodyDiv w:val="1"/>
      <w:marLeft w:val="0"/>
      <w:marRight w:val="0"/>
      <w:marTop w:val="0"/>
      <w:marBottom w:val="0"/>
      <w:divBdr>
        <w:top w:val="none" w:sz="0" w:space="0" w:color="auto"/>
        <w:left w:val="none" w:sz="0" w:space="0" w:color="auto"/>
        <w:bottom w:val="none" w:sz="0" w:space="0" w:color="auto"/>
        <w:right w:val="none" w:sz="0" w:space="0" w:color="auto"/>
      </w:divBdr>
      <w:divsChild>
        <w:div w:id="196697062">
          <w:marLeft w:val="0"/>
          <w:marRight w:val="0"/>
          <w:marTop w:val="0"/>
          <w:marBottom w:val="0"/>
          <w:divBdr>
            <w:top w:val="none" w:sz="0" w:space="0" w:color="auto"/>
            <w:left w:val="none" w:sz="0" w:space="0" w:color="auto"/>
            <w:bottom w:val="none" w:sz="0" w:space="0" w:color="auto"/>
            <w:right w:val="none" w:sz="0" w:space="0" w:color="auto"/>
          </w:divBdr>
          <w:divsChild>
            <w:div w:id="1919050302">
              <w:marLeft w:val="0"/>
              <w:marRight w:val="0"/>
              <w:marTop w:val="0"/>
              <w:marBottom w:val="0"/>
              <w:divBdr>
                <w:top w:val="none" w:sz="0" w:space="0" w:color="auto"/>
                <w:left w:val="none" w:sz="0" w:space="0" w:color="auto"/>
                <w:bottom w:val="none" w:sz="0" w:space="0" w:color="auto"/>
                <w:right w:val="none" w:sz="0" w:space="0" w:color="auto"/>
              </w:divBdr>
              <w:divsChild>
                <w:div w:id="1587614587">
                  <w:marLeft w:val="0"/>
                  <w:marRight w:val="0"/>
                  <w:marTop w:val="0"/>
                  <w:marBottom w:val="0"/>
                  <w:divBdr>
                    <w:top w:val="none" w:sz="0" w:space="0" w:color="auto"/>
                    <w:left w:val="none" w:sz="0" w:space="0" w:color="auto"/>
                    <w:bottom w:val="none" w:sz="0" w:space="0" w:color="auto"/>
                    <w:right w:val="none" w:sz="0" w:space="0" w:color="auto"/>
                  </w:divBdr>
                  <w:divsChild>
                    <w:div w:id="92526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761071">
      <w:bodyDiv w:val="1"/>
      <w:marLeft w:val="0"/>
      <w:marRight w:val="0"/>
      <w:marTop w:val="0"/>
      <w:marBottom w:val="0"/>
      <w:divBdr>
        <w:top w:val="none" w:sz="0" w:space="0" w:color="auto"/>
        <w:left w:val="none" w:sz="0" w:space="0" w:color="auto"/>
        <w:bottom w:val="none" w:sz="0" w:space="0" w:color="auto"/>
        <w:right w:val="none" w:sz="0" w:space="0" w:color="auto"/>
      </w:divBdr>
      <w:divsChild>
        <w:div w:id="1492212817">
          <w:marLeft w:val="0"/>
          <w:marRight w:val="0"/>
          <w:marTop w:val="0"/>
          <w:marBottom w:val="0"/>
          <w:divBdr>
            <w:top w:val="none" w:sz="0" w:space="0" w:color="auto"/>
            <w:left w:val="none" w:sz="0" w:space="0" w:color="auto"/>
            <w:bottom w:val="none" w:sz="0" w:space="0" w:color="auto"/>
            <w:right w:val="none" w:sz="0" w:space="0" w:color="auto"/>
          </w:divBdr>
          <w:divsChild>
            <w:div w:id="529221612">
              <w:marLeft w:val="0"/>
              <w:marRight w:val="0"/>
              <w:marTop w:val="0"/>
              <w:marBottom w:val="0"/>
              <w:divBdr>
                <w:top w:val="none" w:sz="0" w:space="0" w:color="auto"/>
                <w:left w:val="none" w:sz="0" w:space="0" w:color="auto"/>
                <w:bottom w:val="none" w:sz="0" w:space="0" w:color="auto"/>
                <w:right w:val="none" w:sz="0" w:space="0" w:color="auto"/>
              </w:divBdr>
              <w:divsChild>
                <w:div w:id="242491819">
                  <w:marLeft w:val="0"/>
                  <w:marRight w:val="0"/>
                  <w:marTop w:val="0"/>
                  <w:marBottom w:val="0"/>
                  <w:divBdr>
                    <w:top w:val="none" w:sz="0" w:space="0" w:color="auto"/>
                    <w:left w:val="none" w:sz="0" w:space="0" w:color="auto"/>
                    <w:bottom w:val="none" w:sz="0" w:space="0" w:color="auto"/>
                    <w:right w:val="none" w:sz="0" w:space="0" w:color="auto"/>
                  </w:divBdr>
                  <w:divsChild>
                    <w:div w:id="157084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065378">
      <w:bodyDiv w:val="1"/>
      <w:marLeft w:val="0"/>
      <w:marRight w:val="0"/>
      <w:marTop w:val="0"/>
      <w:marBottom w:val="0"/>
      <w:divBdr>
        <w:top w:val="none" w:sz="0" w:space="0" w:color="auto"/>
        <w:left w:val="none" w:sz="0" w:space="0" w:color="auto"/>
        <w:bottom w:val="none" w:sz="0" w:space="0" w:color="auto"/>
        <w:right w:val="none" w:sz="0" w:space="0" w:color="auto"/>
      </w:divBdr>
      <w:divsChild>
        <w:div w:id="2068719546">
          <w:marLeft w:val="0"/>
          <w:marRight w:val="0"/>
          <w:marTop w:val="180"/>
          <w:marBottom w:val="180"/>
          <w:divBdr>
            <w:top w:val="none" w:sz="0" w:space="0" w:color="auto"/>
            <w:left w:val="none" w:sz="0" w:space="0" w:color="auto"/>
            <w:bottom w:val="none" w:sz="0" w:space="0" w:color="auto"/>
            <w:right w:val="none" w:sz="0" w:space="0" w:color="auto"/>
          </w:divBdr>
        </w:div>
      </w:divsChild>
    </w:div>
    <w:div w:id="694816807">
      <w:bodyDiv w:val="1"/>
      <w:marLeft w:val="0"/>
      <w:marRight w:val="0"/>
      <w:marTop w:val="0"/>
      <w:marBottom w:val="0"/>
      <w:divBdr>
        <w:top w:val="none" w:sz="0" w:space="0" w:color="auto"/>
        <w:left w:val="none" w:sz="0" w:space="0" w:color="auto"/>
        <w:bottom w:val="none" w:sz="0" w:space="0" w:color="auto"/>
        <w:right w:val="none" w:sz="0" w:space="0" w:color="auto"/>
      </w:divBdr>
      <w:divsChild>
        <w:div w:id="1600480244">
          <w:marLeft w:val="0"/>
          <w:marRight w:val="0"/>
          <w:marTop w:val="0"/>
          <w:marBottom w:val="0"/>
          <w:divBdr>
            <w:top w:val="none" w:sz="0" w:space="0" w:color="auto"/>
            <w:left w:val="none" w:sz="0" w:space="0" w:color="auto"/>
            <w:bottom w:val="none" w:sz="0" w:space="0" w:color="auto"/>
            <w:right w:val="none" w:sz="0" w:space="0" w:color="auto"/>
          </w:divBdr>
          <w:divsChild>
            <w:div w:id="224490516">
              <w:marLeft w:val="0"/>
              <w:marRight w:val="0"/>
              <w:marTop w:val="0"/>
              <w:marBottom w:val="0"/>
              <w:divBdr>
                <w:top w:val="none" w:sz="0" w:space="0" w:color="auto"/>
                <w:left w:val="none" w:sz="0" w:space="0" w:color="auto"/>
                <w:bottom w:val="none" w:sz="0" w:space="0" w:color="auto"/>
                <w:right w:val="none" w:sz="0" w:space="0" w:color="auto"/>
              </w:divBdr>
              <w:divsChild>
                <w:div w:id="210001433">
                  <w:marLeft w:val="0"/>
                  <w:marRight w:val="0"/>
                  <w:marTop w:val="0"/>
                  <w:marBottom w:val="0"/>
                  <w:divBdr>
                    <w:top w:val="none" w:sz="0" w:space="0" w:color="auto"/>
                    <w:left w:val="none" w:sz="0" w:space="0" w:color="auto"/>
                    <w:bottom w:val="none" w:sz="0" w:space="0" w:color="auto"/>
                    <w:right w:val="none" w:sz="0" w:space="0" w:color="auto"/>
                  </w:divBdr>
                  <w:divsChild>
                    <w:div w:id="90827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466687">
      <w:bodyDiv w:val="1"/>
      <w:marLeft w:val="0"/>
      <w:marRight w:val="0"/>
      <w:marTop w:val="0"/>
      <w:marBottom w:val="0"/>
      <w:divBdr>
        <w:top w:val="none" w:sz="0" w:space="0" w:color="auto"/>
        <w:left w:val="none" w:sz="0" w:space="0" w:color="auto"/>
        <w:bottom w:val="none" w:sz="0" w:space="0" w:color="auto"/>
        <w:right w:val="none" w:sz="0" w:space="0" w:color="auto"/>
      </w:divBdr>
      <w:divsChild>
        <w:div w:id="2060351804">
          <w:marLeft w:val="0"/>
          <w:marRight w:val="0"/>
          <w:marTop w:val="0"/>
          <w:marBottom w:val="0"/>
          <w:divBdr>
            <w:top w:val="none" w:sz="0" w:space="0" w:color="auto"/>
            <w:left w:val="none" w:sz="0" w:space="0" w:color="auto"/>
            <w:bottom w:val="none" w:sz="0" w:space="0" w:color="auto"/>
            <w:right w:val="none" w:sz="0" w:space="0" w:color="auto"/>
          </w:divBdr>
          <w:divsChild>
            <w:div w:id="1301304212">
              <w:marLeft w:val="0"/>
              <w:marRight w:val="0"/>
              <w:marTop w:val="0"/>
              <w:marBottom w:val="0"/>
              <w:divBdr>
                <w:top w:val="none" w:sz="0" w:space="0" w:color="auto"/>
                <w:left w:val="none" w:sz="0" w:space="0" w:color="auto"/>
                <w:bottom w:val="none" w:sz="0" w:space="0" w:color="auto"/>
                <w:right w:val="none" w:sz="0" w:space="0" w:color="auto"/>
              </w:divBdr>
              <w:divsChild>
                <w:div w:id="987591717">
                  <w:marLeft w:val="0"/>
                  <w:marRight w:val="0"/>
                  <w:marTop w:val="0"/>
                  <w:marBottom w:val="0"/>
                  <w:divBdr>
                    <w:top w:val="none" w:sz="0" w:space="0" w:color="auto"/>
                    <w:left w:val="none" w:sz="0" w:space="0" w:color="auto"/>
                    <w:bottom w:val="none" w:sz="0" w:space="0" w:color="auto"/>
                    <w:right w:val="none" w:sz="0" w:space="0" w:color="auto"/>
                  </w:divBdr>
                  <w:divsChild>
                    <w:div w:id="19138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670798">
      <w:bodyDiv w:val="1"/>
      <w:marLeft w:val="0"/>
      <w:marRight w:val="0"/>
      <w:marTop w:val="0"/>
      <w:marBottom w:val="0"/>
      <w:divBdr>
        <w:top w:val="none" w:sz="0" w:space="0" w:color="auto"/>
        <w:left w:val="none" w:sz="0" w:space="0" w:color="auto"/>
        <w:bottom w:val="none" w:sz="0" w:space="0" w:color="auto"/>
        <w:right w:val="none" w:sz="0" w:space="0" w:color="auto"/>
      </w:divBdr>
      <w:divsChild>
        <w:div w:id="1746566621">
          <w:marLeft w:val="0"/>
          <w:marRight w:val="0"/>
          <w:marTop w:val="0"/>
          <w:marBottom w:val="0"/>
          <w:divBdr>
            <w:top w:val="none" w:sz="0" w:space="0" w:color="auto"/>
            <w:left w:val="none" w:sz="0" w:space="0" w:color="auto"/>
            <w:bottom w:val="none" w:sz="0" w:space="0" w:color="auto"/>
            <w:right w:val="none" w:sz="0" w:space="0" w:color="auto"/>
          </w:divBdr>
          <w:divsChild>
            <w:div w:id="771054598">
              <w:marLeft w:val="0"/>
              <w:marRight w:val="0"/>
              <w:marTop w:val="0"/>
              <w:marBottom w:val="0"/>
              <w:divBdr>
                <w:top w:val="none" w:sz="0" w:space="0" w:color="auto"/>
                <w:left w:val="none" w:sz="0" w:space="0" w:color="auto"/>
                <w:bottom w:val="none" w:sz="0" w:space="0" w:color="auto"/>
                <w:right w:val="none" w:sz="0" w:space="0" w:color="auto"/>
              </w:divBdr>
              <w:divsChild>
                <w:div w:id="115776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691654">
      <w:bodyDiv w:val="1"/>
      <w:marLeft w:val="0"/>
      <w:marRight w:val="0"/>
      <w:marTop w:val="0"/>
      <w:marBottom w:val="0"/>
      <w:divBdr>
        <w:top w:val="none" w:sz="0" w:space="0" w:color="auto"/>
        <w:left w:val="none" w:sz="0" w:space="0" w:color="auto"/>
        <w:bottom w:val="none" w:sz="0" w:space="0" w:color="auto"/>
        <w:right w:val="none" w:sz="0" w:space="0" w:color="auto"/>
      </w:divBdr>
      <w:divsChild>
        <w:div w:id="1297875689">
          <w:marLeft w:val="0"/>
          <w:marRight w:val="0"/>
          <w:marTop w:val="180"/>
          <w:marBottom w:val="180"/>
          <w:divBdr>
            <w:top w:val="none" w:sz="0" w:space="0" w:color="auto"/>
            <w:left w:val="none" w:sz="0" w:space="0" w:color="auto"/>
            <w:bottom w:val="none" w:sz="0" w:space="0" w:color="auto"/>
            <w:right w:val="none" w:sz="0" w:space="0" w:color="auto"/>
          </w:divBdr>
        </w:div>
      </w:divsChild>
    </w:div>
    <w:div w:id="720976701">
      <w:bodyDiv w:val="1"/>
      <w:marLeft w:val="0"/>
      <w:marRight w:val="0"/>
      <w:marTop w:val="0"/>
      <w:marBottom w:val="0"/>
      <w:divBdr>
        <w:top w:val="none" w:sz="0" w:space="0" w:color="auto"/>
        <w:left w:val="none" w:sz="0" w:space="0" w:color="auto"/>
        <w:bottom w:val="none" w:sz="0" w:space="0" w:color="auto"/>
        <w:right w:val="none" w:sz="0" w:space="0" w:color="auto"/>
      </w:divBdr>
      <w:divsChild>
        <w:div w:id="1690183013">
          <w:marLeft w:val="0"/>
          <w:marRight w:val="0"/>
          <w:marTop w:val="0"/>
          <w:marBottom w:val="0"/>
          <w:divBdr>
            <w:top w:val="none" w:sz="0" w:space="0" w:color="auto"/>
            <w:left w:val="none" w:sz="0" w:space="0" w:color="auto"/>
            <w:bottom w:val="none" w:sz="0" w:space="0" w:color="auto"/>
            <w:right w:val="none" w:sz="0" w:space="0" w:color="auto"/>
          </w:divBdr>
          <w:divsChild>
            <w:div w:id="791362730">
              <w:marLeft w:val="0"/>
              <w:marRight w:val="0"/>
              <w:marTop w:val="0"/>
              <w:marBottom w:val="0"/>
              <w:divBdr>
                <w:top w:val="none" w:sz="0" w:space="0" w:color="auto"/>
                <w:left w:val="none" w:sz="0" w:space="0" w:color="auto"/>
                <w:bottom w:val="none" w:sz="0" w:space="0" w:color="auto"/>
                <w:right w:val="none" w:sz="0" w:space="0" w:color="auto"/>
              </w:divBdr>
              <w:divsChild>
                <w:div w:id="29021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98928">
      <w:bodyDiv w:val="1"/>
      <w:marLeft w:val="0"/>
      <w:marRight w:val="0"/>
      <w:marTop w:val="0"/>
      <w:marBottom w:val="0"/>
      <w:divBdr>
        <w:top w:val="none" w:sz="0" w:space="0" w:color="auto"/>
        <w:left w:val="none" w:sz="0" w:space="0" w:color="auto"/>
        <w:bottom w:val="none" w:sz="0" w:space="0" w:color="auto"/>
        <w:right w:val="none" w:sz="0" w:space="0" w:color="auto"/>
      </w:divBdr>
      <w:divsChild>
        <w:div w:id="416950623">
          <w:marLeft w:val="0"/>
          <w:marRight w:val="0"/>
          <w:marTop w:val="0"/>
          <w:marBottom w:val="0"/>
          <w:divBdr>
            <w:top w:val="none" w:sz="0" w:space="0" w:color="auto"/>
            <w:left w:val="none" w:sz="0" w:space="0" w:color="auto"/>
            <w:bottom w:val="none" w:sz="0" w:space="0" w:color="auto"/>
            <w:right w:val="none" w:sz="0" w:space="0" w:color="auto"/>
          </w:divBdr>
          <w:divsChild>
            <w:div w:id="305820460">
              <w:marLeft w:val="0"/>
              <w:marRight w:val="0"/>
              <w:marTop w:val="0"/>
              <w:marBottom w:val="0"/>
              <w:divBdr>
                <w:top w:val="none" w:sz="0" w:space="0" w:color="auto"/>
                <w:left w:val="none" w:sz="0" w:space="0" w:color="auto"/>
                <w:bottom w:val="none" w:sz="0" w:space="0" w:color="auto"/>
                <w:right w:val="none" w:sz="0" w:space="0" w:color="auto"/>
              </w:divBdr>
              <w:divsChild>
                <w:div w:id="100547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206688">
      <w:bodyDiv w:val="1"/>
      <w:marLeft w:val="0"/>
      <w:marRight w:val="0"/>
      <w:marTop w:val="0"/>
      <w:marBottom w:val="0"/>
      <w:divBdr>
        <w:top w:val="none" w:sz="0" w:space="0" w:color="auto"/>
        <w:left w:val="none" w:sz="0" w:space="0" w:color="auto"/>
        <w:bottom w:val="none" w:sz="0" w:space="0" w:color="auto"/>
        <w:right w:val="none" w:sz="0" w:space="0" w:color="auto"/>
      </w:divBdr>
      <w:divsChild>
        <w:div w:id="1676034364">
          <w:marLeft w:val="0"/>
          <w:marRight w:val="0"/>
          <w:marTop w:val="0"/>
          <w:marBottom w:val="0"/>
          <w:divBdr>
            <w:top w:val="none" w:sz="0" w:space="0" w:color="auto"/>
            <w:left w:val="none" w:sz="0" w:space="0" w:color="auto"/>
            <w:bottom w:val="none" w:sz="0" w:space="0" w:color="auto"/>
            <w:right w:val="none" w:sz="0" w:space="0" w:color="auto"/>
          </w:divBdr>
          <w:divsChild>
            <w:div w:id="74667597">
              <w:marLeft w:val="0"/>
              <w:marRight w:val="0"/>
              <w:marTop w:val="0"/>
              <w:marBottom w:val="0"/>
              <w:divBdr>
                <w:top w:val="none" w:sz="0" w:space="0" w:color="auto"/>
                <w:left w:val="none" w:sz="0" w:space="0" w:color="auto"/>
                <w:bottom w:val="none" w:sz="0" w:space="0" w:color="auto"/>
                <w:right w:val="none" w:sz="0" w:space="0" w:color="auto"/>
              </w:divBdr>
              <w:divsChild>
                <w:div w:id="214291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867708">
      <w:bodyDiv w:val="1"/>
      <w:marLeft w:val="0"/>
      <w:marRight w:val="0"/>
      <w:marTop w:val="0"/>
      <w:marBottom w:val="0"/>
      <w:divBdr>
        <w:top w:val="none" w:sz="0" w:space="0" w:color="auto"/>
        <w:left w:val="none" w:sz="0" w:space="0" w:color="auto"/>
        <w:bottom w:val="none" w:sz="0" w:space="0" w:color="auto"/>
        <w:right w:val="none" w:sz="0" w:space="0" w:color="auto"/>
      </w:divBdr>
      <w:divsChild>
        <w:div w:id="991569257">
          <w:marLeft w:val="0"/>
          <w:marRight w:val="0"/>
          <w:marTop w:val="0"/>
          <w:marBottom w:val="0"/>
          <w:divBdr>
            <w:top w:val="none" w:sz="0" w:space="0" w:color="auto"/>
            <w:left w:val="none" w:sz="0" w:space="0" w:color="auto"/>
            <w:bottom w:val="none" w:sz="0" w:space="0" w:color="auto"/>
            <w:right w:val="none" w:sz="0" w:space="0" w:color="auto"/>
          </w:divBdr>
          <w:divsChild>
            <w:div w:id="476728363">
              <w:marLeft w:val="0"/>
              <w:marRight w:val="0"/>
              <w:marTop w:val="0"/>
              <w:marBottom w:val="0"/>
              <w:divBdr>
                <w:top w:val="none" w:sz="0" w:space="0" w:color="auto"/>
                <w:left w:val="none" w:sz="0" w:space="0" w:color="auto"/>
                <w:bottom w:val="none" w:sz="0" w:space="0" w:color="auto"/>
                <w:right w:val="none" w:sz="0" w:space="0" w:color="auto"/>
              </w:divBdr>
              <w:divsChild>
                <w:div w:id="898444378">
                  <w:marLeft w:val="0"/>
                  <w:marRight w:val="0"/>
                  <w:marTop w:val="0"/>
                  <w:marBottom w:val="0"/>
                  <w:divBdr>
                    <w:top w:val="none" w:sz="0" w:space="0" w:color="auto"/>
                    <w:left w:val="none" w:sz="0" w:space="0" w:color="auto"/>
                    <w:bottom w:val="none" w:sz="0" w:space="0" w:color="auto"/>
                    <w:right w:val="none" w:sz="0" w:space="0" w:color="auto"/>
                  </w:divBdr>
                </w:div>
              </w:divsChild>
            </w:div>
            <w:div w:id="1880892260">
              <w:marLeft w:val="0"/>
              <w:marRight w:val="0"/>
              <w:marTop w:val="0"/>
              <w:marBottom w:val="0"/>
              <w:divBdr>
                <w:top w:val="none" w:sz="0" w:space="0" w:color="auto"/>
                <w:left w:val="none" w:sz="0" w:space="0" w:color="auto"/>
                <w:bottom w:val="none" w:sz="0" w:space="0" w:color="auto"/>
                <w:right w:val="none" w:sz="0" w:space="0" w:color="auto"/>
              </w:divBdr>
              <w:divsChild>
                <w:div w:id="105050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90514">
          <w:marLeft w:val="0"/>
          <w:marRight w:val="0"/>
          <w:marTop w:val="0"/>
          <w:marBottom w:val="0"/>
          <w:divBdr>
            <w:top w:val="none" w:sz="0" w:space="0" w:color="auto"/>
            <w:left w:val="none" w:sz="0" w:space="0" w:color="auto"/>
            <w:bottom w:val="none" w:sz="0" w:space="0" w:color="auto"/>
            <w:right w:val="none" w:sz="0" w:space="0" w:color="auto"/>
          </w:divBdr>
          <w:divsChild>
            <w:div w:id="903026724">
              <w:marLeft w:val="0"/>
              <w:marRight w:val="0"/>
              <w:marTop w:val="0"/>
              <w:marBottom w:val="0"/>
              <w:divBdr>
                <w:top w:val="none" w:sz="0" w:space="0" w:color="auto"/>
                <w:left w:val="none" w:sz="0" w:space="0" w:color="auto"/>
                <w:bottom w:val="none" w:sz="0" w:space="0" w:color="auto"/>
                <w:right w:val="none" w:sz="0" w:space="0" w:color="auto"/>
              </w:divBdr>
              <w:divsChild>
                <w:div w:id="8728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522968">
      <w:bodyDiv w:val="1"/>
      <w:marLeft w:val="0"/>
      <w:marRight w:val="0"/>
      <w:marTop w:val="0"/>
      <w:marBottom w:val="0"/>
      <w:divBdr>
        <w:top w:val="none" w:sz="0" w:space="0" w:color="auto"/>
        <w:left w:val="none" w:sz="0" w:space="0" w:color="auto"/>
        <w:bottom w:val="none" w:sz="0" w:space="0" w:color="auto"/>
        <w:right w:val="none" w:sz="0" w:space="0" w:color="auto"/>
      </w:divBdr>
      <w:divsChild>
        <w:div w:id="140117654">
          <w:marLeft w:val="0"/>
          <w:marRight w:val="0"/>
          <w:marTop w:val="0"/>
          <w:marBottom w:val="0"/>
          <w:divBdr>
            <w:top w:val="none" w:sz="0" w:space="0" w:color="auto"/>
            <w:left w:val="none" w:sz="0" w:space="0" w:color="auto"/>
            <w:bottom w:val="none" w:sz="0" w:space="0" w:color="auto"/>
            <w:right w:val="none" w:sz="0" w:space="0" w:color="auto"/>
          </w:divBdr>
          <w:divsChild>
            <w:div w:id="2003190967">
              <w:marLeft w:val="0"/>
              <w:marRight w:val="0"/>
              <w:marTop w:val="0"/>
              <w:marBottom w:val="0"/>
              <w:divBdr>
                <w:top w:val="none" w:sz="0" w:space="0" w:color="auto"/>
                <w:left w:val="none" w:sz="0" w:space="0" w:color="auto"/>
                <w:bottom w:val="none" w:sz="0" w:space="0" w:color="auto"/>
                <w:right w:val="none" w:sz="0" w:space="0" w:color="auto"/>
              </w:divBdr>
              <w:divsChild>
                <w:div w:id="2052726008">
                  <w:marLeft w:val="0"/>
                  <w:marRight w:val="0"/>
                  <w:marTop w:val="0"/>
                  <w:marBottom w:val="0"/>
                  <w:divBdr>
                    <w:top w:val="none" w:sz="0" w:space="0" w:color="auto"/>
                    <w:left w:val="none" w:sz="0" w:space="0" w:color="auto"/>
                    <w:bottom w:val="none" w:sz="0" w:space="0" w:color="auto"/>
                    <w:right w:val="none" w:sz="0" w:space="0" w:color="auto"/>
                  </w:divBdr>
                </w:div>
              </w:divsChild>
            </w:div>
            <w:div w:id="637338628">
              <w:marLeft w:val="0"/>
              <w:marRight w:val="0"/>
              <w:marTop w:val="0"/>
              <w:marBottom w:val="0"/>
              <w:divBdr>
                <w:top w:val="none" w:sz="0" w:space="0" w:color="auto"/>
                <w:left w:val="none" w:sz="0" w:space="0" w:color="auto"/>
                <w:bottom w:val="none" w:sz="0" w:space="0" w:color="auto"/>
                <w:right w:val="none" w:sz="0" w:space="0" w:color="auto"/>
              </w:divBdr>
              <w:divsChild>
                <w:div w:id="10645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038748">
          <w:marLeft w:val="0"/>
          <w:marRight w:val="0"/>
          <w:marTop w:val="0"/>
          <w:marBottom w:val="0"/>
          <w:divBdr>
            <w:top w:val="none" w:sz="0" w:space="0" w:color="auto"/>
            <w:left w:val="none" w:sz="0" w:space="0" w:color="auto"/>
            <w:bottom w:val="none" w:sz="0" w:space="0" w:color="auto"/>
            <w:right w:val="none" w:sz="0" w:space="0" w:color="auto"/>
          </w:divBdr>
          <w:divsChild>
            <w:div w:id="976960033">
              <w:marLeft w:val="0"/>
              <w:marRight w:val="0"/>
              <w:marTop w:val="0"/>
              <w:marBottom w:val="0"/>
              <w:divBdr>
                <w:top w:val="none" w:sz="0" w:space="0" w:color="auto"/>
                <w:left w:val="none" w:sz="0" w:space="0" w:color="auto"/>
                <w:bottom w:val="none" w:sz="0" w:space="0" w:color="auto"/>
                <w:right w:val="none" w:sz="0" w:space="0" w:color="auto"/>
              </w:divBdr>
              <w:divsChild>
                <w:div w:id="103507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406744">
      <w:bodyDiv w:val="1"/>
      <w:marLeft w:val="0"/>
      <w:marRight w:val="0"/>
      <w:marTop w:val="0"/>
      <w:marBottom w:val="0"/>
      <w:divBdr>
        <w:top w:val="none" w:sz="0" w:space="0" w:color="auto"/>
        <w:left w:val="none" w:sz="0" w:space="0" w:color="auto"/>
        <w:bottom w:val="none" w:sz="0" w:space="0" w:color="auto"/>
        <w:right w:val="none" w:sz="0" w:space="0" w:color="auto"/>
      </w:divBdr>
      <w:divsChild>
        <w:div w:id="348683404">
          <w:marLeft w:val="0"/>
          <w:marRight w:val="0"/>
          <w:marTop w:val="0"/>
          <w:marBottom w:val="0"/>
          <w:divBdr>
            <w:top w:val="none" w:sz="0" w:space="0" w:color="auto"/>
            <w:left w:val="none" w:sz="0" w:space="0" w:color="auto"/>
            <w:bottom w:val="none" w:sz="0" w:space="0" w:color="auto"/>
            <w:right w:val="none" w:sz="0" w:space="0" w:color="auto"/>
          </w:divBdr>
          <w:divsChild>
            <w:div w:id="314602054">
              <w:marLeft w:val="0"/>
              <w:marRight w:val="0"/>
              <w:marTop w:val="0"/>
              <w:marBottom w:val="0"/>
              <w:divBdr>
                <w:top w:val="none" w:sz="0" w:space="0" w:color="auto"/>
                <w:left w:val="none" w:sz="0" w:space="0" w:color="auto"/>
                <w:bottom w:val="none" w:sz="0" w:space="0" w:color="auto"/>
                <w:right w:val="none" w:sz="0" w:space="0" w:color="auto"/>
              </w:divBdr>
              <w:divsChild>
                <w:div w:id="167726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543347">
      <w:bodyDiv w:val="1"/>
      <w:marLeft w:val="0"/>
      <w:marRight w:val="0"/>
      <w:marTop w:val="0"/>
      <w:marBottom w:val="0"/>
      <w:divBdr>
        <w:top w:val="none" w:sz="0" w:space="0" w:color="auto"/>
        <w:left w:val="none" w:sz="0" w:space="0" w:color="auto"/>
        <w:bottom w:val="none" w:sz="0" w:space="0" w:color="auto"/>
        <w:right w:val="none" w:sz="0" w:space="0" w:color="auto"/>
      </w:divBdr>
      <w:divsChild>
        <w:div w:id="348069040">
          <w:marLeft w:val="0"/>
          <w:marRight w:val="0"/>
          <w:marTop w:val="0"/>
          <w:marBottom w:val="0"/>
          <w:divBdr>
            <w:top w:val="none" w:sz="0" w:space="0" w:color="auto"/>
            <w:left w:val="none" w:sz="0" w:space="0" w:color="auto"/>
            <w:bottom w:val="none" w:sz="0" w:space="0" w:color="auto"/>
            <w:right w:val="none" w:sz="0" w:space="0" w:color="auto"/>
          </w:divBdr>
          <w:divsChild>
            <w:div w:id="1167592813">
              <w:marLeft w:val="0"/>
              <w:marRight w:val="0"/>
              <w:marTop w:val="0"/>
              <w:marBottom w:val="0"/>
              <w:divBdr>
                <w:top w:val="none" w:sz="0" w:space="0" w:color="auto"/>
                <w:left w:val="none" w:sz="0" w:space="0" w:color="auto"/>
                <w:bottom w:val="none" w:sz="0" w:space="0" w:color="auto"/>
                <w:right w:val="none" w:sz="0" w:space="0" w:color="auto"/>
              </w:divBdr>
              <w:divsChild>
                <w:div w:id="455951633">
                  <w:marLeft w:val="0"/>
                  <w:marRight w:val="0"/>
                  <w:marTop w:val="0"/>
                  <w:marBottom w:val="0"/>
                  <w:divBdr>
                    <w:top w:val="none" w:sz="0" w:space="0" w:color="auto"/>
                    <w:left w:val="none" w:sz="0" w:space="0" w:color="auto"/>
                    <w:bottom w:val="none" w:sz="0" w:space="0" w:color="auto"/>
                    <w:right w:val="none" w:sz="0" w:space="0" w:color="auto"/>
                  </w:divBdr>
                  <w:divsChild>
                    <w:div w:id="12055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455653">
      <w:bodyDiv w:val="1"/>
      <w:marLeft w:val="0"/>
      <w:marRight w:val="0"/>
      <w:marTop w:val="0"/>
      <w:marBottom w:val="0"/>
      <w:divBdr>
        <w:top w:val="none" w:sz="0" w:space="0" w:color="auto"/>
        <w:left w:val="none" w:sz="0" w:space="0" w:color="auto"/>
        <w:bottom w:val="none" w:sz="0" w:space="0" w:color="auto"/>
        <w:right w:val="none" w:sz="0" w:space="0" w:color="auto"/>
      </w:divBdr>
      <w:divsChild>
        <w:div w:id="1296064830">
          <w:marLeft w:val="0"/>
          <w:marRight w:val="0"/>
          <w:marTop w:val="0"/>
          <w:marBottom w:val="0"/>
          <w:divBdr>
            <w:top w:val="none" w:sz="0" w:space="0" w:color="auto"/>
            <w:left w:val="none" w:sz="0" w:space="0" w:color="auto"/>
            <w:bottom w:val="none" w:sz="0" w:space="0" w:color="auto"/>
            <w:right w:val="none" w:sz="0" w:space="0" w:color="auto"/>
          </w:divBdr>
          <w:divsChild>
            <w:div w:id="1262566743">
              <w:marLeft w:val="0"/>
              <w:marRight w:val="0"/>
              <w:marTop w:val="0"/>
              <w:marBottom w:val="0"/>
              <w:divBdr>
                <w:top w:val="none" w:sz="0" w:space="0" w:color="auto"/>
                <w:left w:val="none" w:sz="0" w:space="0" w:color="auto"/>
                <w:bottom w:val="none" w:sz="0" w:space="0" w:color="auto"/>
                <w:right w:val="none" w:sz="0" w:space="0" w:color="auto"/>
              </w:divBdr>
              <w:divsChild>
                <w:div w:id="71244854">
                  <w:marLeft w:val="0"/>
                  <w:marRight w:val="0"/>
                  <w:marTop w:val="0"/>
                  <w:marBottom w:val="0"/>
                  <w:divBdr>
                    <w:top w:val="none" w:sz="0" w:space="0" w:color="auto"/>
                    <w:left w:val="none" w:sz="0" w:space="0" w:color="auto"/>
                    <w:bottom w:val="none" w:sz="0" w:space="0" w:color="auto"/>
                    <w:right w:val="none" w:sz="0" w:space="0" w:color="auto"/>
                  </w:divBdr>
                  <w:divsChild>
                    <w:div w:id="82604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889526">
      <w:bodyDiv w:val="1"/>
      <w:marLeft w:val="0"/>
      <w:marRight w:val="0"/>
      <w:marTop w:val="0"/>
      <w:marBottom w:val="0"/>
      <w:divBdr>
        <w:top w:val="none" w:sz="0" w:space="0" w:color="auto"/>
        <w:left w:val="none" w:sz="0" w:space="0" w:color="auto"/>
        <w:bottom w:val="none" w:sz="0" w:space="0" w:color="auto"/>
        <w:right w:val="none" w:sz="0" w:space="0" w:color="auto"/>
      </w:divBdr>
      <w:divsChild>
        <w:div w:id="1892498367">
          <w:marLeft w:val="0"/>
          <w:marRight w:val="0"/>
          <w:marTop w:val="0"/>
          <w:marBottom w:val="0"/>
          <w:divBdr>
            <w:top w:val="none" w:sz="0" w:space="0" w:color="auto"/>
            <w:left w:val="none" w:sz="0" w:space="0" w:color="auto"/>
            <w:bottom w:val="none" w:sz="0" w:space="0" w:color="auto"/>
            <w:right w:val="none" w:sz="0" w:space="0" w:color="auto"/>
          </w:divBdr>
          <w:divsChild>
            <w:div w:id="104009792">
              <w:marLeft w:val="0"/>
              <w:marRight w:val="0"/>
              <w:marTop w:val="0"/>
              <w:marBottom w:val="0"/>
              <w:divBdr>
                <w:top w:val="none" w:sz="0" w:space="0" w:color="auto"/>
                <w:left w:val="none" w:sz="0" w:space="0" w:color="auto"/>
                <w:bottom w:val="none" w:sz="0" w:space="0" w:color="auto"/>
                <w:right w:val="none" w:sz="0" w:space="0" w:color="auto"/>
              </w:divBdr>
              <w:divsChild>
                <w:div w:id="130523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481032">
      <w:bodyDiv w:val="1"/>
      <w:marLeft w:val="0"/>
      <w:marRight w:val="0"/>
      <w:marTop w:val="0"/>
      <w:marBottom w:val="0"/>
      <w:divBdr>
        <w:top w:val="none" w:sz="0" w:space="0" w:color="auto"/>
        <w:left w:val="none" w:sz="0" w:space="0" w:color="auto"/>
        <w:bottom w:val="none" w:sz="0" w:space="0" w:color="auto"/>
        <w:right w:val="none" w:sz="0" w:space="0" w:color="auto"/>
      </w:divBdr>
      <w:divsChild>
        <w:div w:id="202987804">
          <w:marLeft w:val="0"/>
          <w:marRight w:val="0"/>
          <w:marTop w:val="0"/>
          <w:marBottom w:val="0"/>
          <w:divBdr>
            <w:top w:val="none" w:sz="0" w:space="0" w:color="auto"/>
            <w:left w:val="none" w:sz="0" w:space="0" w:color="auto"/>
            <w:bottom w:val="none" w:sz="0" w:space="0" w:color="auto"/>
            <w:right w:val="none" w:sz="0" w:space="0" w:color="auto"/>
          </w:divBdr>
          <w:divsChild>
            <w:div w:id="1260985967">
              <w:marLeft w:val="0"/>
              <w:marRight w:val="0"/>
              <w:marTop w:val="0"/>
              <w:marBottom w:val="0"/>
              <w:divBdr>
                <w:top w:val="none" w:sz="0" w:space="0" w:color="auto"/>
                <w:left w:val="none" w:sz="0" w:space="0" w:color="auto"/>
                <w:bottom w:val="none" w:sz="0" w:space="0" w:color="auto"/>
                <w:right w:val="none" w:sz="0" w:space="0" w:color="auto"/>
              </w:divBdr>
              <w:divsChild>
                <w:div w:id="7669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73291">
      <w:bodyDiv w:val="1"/>
      <w:marLeft w:val="0"/>
      <w:marRight w:val="0"/>
      <w:marTop w:val="0"/>
      <w:marBottom w:val="0"/>
      <w:divBdr>
        <w:top w:val="none" w:sz="0" w:space="0" w:color="auto"/>
        <w:left w:val="none" w:sz="0" w:space="0" w:color="auto"/>
        <w:bottom w:val="none" w:sz="0" w:space="0" w:color="auto"/>
        <w:right w:val="none" w:sz="0" w:space="0" w:color="auto"/>
      </w:divBdr>
      <w:divsChild>
        <w:div w:id="733969968">
          <w:marLeft w:val="0"/>
          <w:marRight w:val="0"/>
          <w:marTop w:val="0"/>
          <w:marBottom w:val="0"/>
          <w:divBdr>
            <w:top w:val="none" w:sz="0" w:space="0" w:color="auto"/>
            <w:left w:val="none" w:sz="0" w:space="0" w:color="auto"/>
            <w:bottom w:val="none" w:sz="0" w:space="0" w:color="auto"/>
            <w:right w:val="none" w:sz="0" w:space="0" w:color="auto"/>
          </w:divBdr>
          <w:divsChild>
            <w:div w:id="256325704">
              <w:marLeft w:val="0"/>
              <w:marRight w:val="0"/>
              <w:marTop w:val="0"/>
              <w:marBottom w:val="0"/>
              <w:divBdr>
                <w:top w:val="none" w:sz="0" w:space="0" w:color="auto"/>
                <w:left w:val="none" w:sz="0" w:space="0" w:color="auto"/>
                <w:bottom w:val="none" w:sz="0" w:space="0" w:color="auto"/>
                <w:right w:val="none" w:sz="0" w:space="0" w:color="auto"/>
              </w:divBdr>
              <w:divsChild>
                <w:div w:id="114257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832005">
      <w:bodyDiv w:val="1"/>
      <w:marLeft w:val="0"/>
      <w:marRight w:val="0"/>
      <w:marTop w:val="0"/>
      <w:marBottom w:val="0"/>
      <w:divBdr>
        <w:top w:val="none" w:sz="0" w:space="0" w:color="auto"/>
        <w:left w:val="none" w:sz="0" w:space="0" w:color="auto"/>
        <w:bottom w:val="none" w:sz="0" w:space="0" w:color="auto"/>
        <w:right w:val="none" w:sz="0" w:space="0" w:color="auto"/>
      </w:divBdr>
    </w:div>
    <w:div w:id="846404820">
      <w:bodyDiv w:val="1"/>
      <w:marLeft w:val="0"/>
      <w:marRight w:val="0"/>
      <w:marTop w:val="0"/>
      <w:marBottom w:val="0"/>
      <w:divBdr>
        <w:top w:val="none" w:sz="0" w:space="0" w:color="auto"/>
        <w:left w:val="none" w:sz="0" w:space="0" w:color="auto"/>
        <w:bottom w:val="none" w:sz="0" w:space="0" w:color="auto"/>
        <w:right w:val="none" w:sz="0" w:space="0" w:color="auto"/>
      </w:divBdr>
      <w:divsChild>
        <w:div w:id="633366333">
          <w:marLeft w:val="0"/>
          <w:marRight w:val="0"/>
          <w:marTop w:val="0"/>
          <w:marBottom w:val="0"/>
          <w:divBdr>
            <w:top w:val="none" w:sz="0" w:space="0" w:color="auto"/>
            <w:left w:val="none" w:sz="0" w:space="0" w:color="auto"/>
            <w:bottom w:val="none" w:sz="0" w:space="0" w:color="auto"/>
            <w:right w:val="none" w:sz="0" w:space="0" w:color="auto"/>
          </w:divBdr>
          <w:divsChild>
            <w:div w:id="742724580">
              <w:marLeft w:val="0"/>
              <w:marRight w:val="0"/>
              <w:marTop w:val="0"/>
              <w:marBottom w:val="0"/>
              <w:divBdr>
                <w:top w:val="none" w:sz="0" w:space="0" w:color="auto"/>
                <w:left w:val="none" w:sz="0" w:space="0" w:color="auto"/>
                <w:bottom w:val="none" w:sz="0" w:space="0" w:color="auto"/>
                <w:right w:val="none" w:sz="0" w:space="0" w:color="auto"/>
              </w:divBdr>
              <w:divsChild>
                <w:div w:id="130465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6015">
      <w:bodyDiv w:val="1"/>
      <w:marLeft w:val="0"/>
      <w:marRight w:val="0"/>
      <w:marTop w:val="0"/>
      <w:marBottom w:val="0"/>
      <w:divBdr>
        <w:top w:val="none" w:sz="0" w:space="0" w:color="auto"/>
        <w:left w:val="none" w:sz="0" w:space="0" w:color="auto"/>
        <w:bottom w:val="none" w:sz="0" w:space="0" w:color="auto"/>
        <w:right w:val="none" w:sz="0" w:space="0" w:color="auto"/>
      </w:divBdr>
      <w:divsChild>
        <w:div w:id="550922979">
          <w:marLeft w:val="0"/>
          <w:marRight w:val="0"/>
          <w:marTop w:val="0"/>
          <w:marBottom w:val="0"/>
          <w:divBdr>
            <w:top w:val="none" w:sz="0" w:space="0" w:color="auto"/>
            <w:left w:val="none" w:sz="0" w:space="0" w:color="auto"/>
            <w:bottom w:val="none" w:sz="0" w:space="0" w:color="auto"/>
            <w:right w:val="none" w:sz="0" w:space="0" w:color="auto"/>
          </w:divBdr>
          <w:divsChild>
            <w:div w:id="878665178">
              <w:marLeft w:val="0"/>
              <w:marRight w:val="0"/>
              <w:marTop w:val="0"/>
              <w:marBottom w:val="0"/>
              <w:divBdr>
                <w:top w:val="none" w:sz="0" w:space="0" w:color="auto"/>
                <w:left w:val="none" w:sz="0" w:space="0" w:color="auto"/>
                <w:bottom w:val="none" w:sz="0" w:space="0" w:color="auto"/>
                <w:right w:val="none" w:sz="0" w:space="0" w:color="auto"/>
              </w:divBdr>
              <w:divsChild>
                <w:div w:id="30807413">
                  <w:marLeft w:val="0"/>
                  <w:marRight w:val="0"/>
                  <w:marTop w:val="0"/>
                  <w:marBottom w:val="0"/>
                  <w:divBdr>
                    <w:top w:val="none" w:sz="0" w:space="0" w:color="auto"/>
                    <w:left w:val="none" w:sz="0" w:space="0" w:color="auto"/>
                    <w:bottom w:val="none" w:sz="0" w:space="0" w:color="auto"/>
                    <w:right w:val="none" w:sz="0" w:space="0" w:color="auto"/>
                  </w:divBdr>
                  <w:divsChild>
                    <w:div w:id="195895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796972">
      <w:bodyDiv w:val="1"/>
      <w:marLeft w:val="0"/>
      <w:marRight w:val="0"/>
      <w:marTop w:val="0"/>
      <w:marBottom w:val="0"/>
      <w:divBdr>
        <w:top w:val="none" w:sz="0" w:space="0" w:color="auto"/>
        <w:left w:val="none" w:sz="0" w:space="0" w:color="auto"/>
        <w:bottom w:val="none" w:sz="0" w:space="0" w:color="auto"/>
        <w:right w:val="none" w:sz="0" w:space="0" w:color="auto"/>
      </w:divBdr>
      <w:divsChild>
        <w:div w:id="41949400">
          <w:marLeft w:val="0"/>
          <w:marRight w:val="0"/>
          <w:marTop w:val="0"/>
          <w:marBottom w:val="0"/>
          <w:divBdr>
            <w:top w:val="none" w:sz="0" w:space="0" w:color="auto"/>
            <w:left w:val="none" w:sz="0" w:space="0" w:color="auto"/>
            <w:bottom w:val="none" w:sz="0" w:space="0" w:color="auto"/>
            <w:right w:val="none" w:sz="0" w:space="0" w:color="auto"/>
          </w:divBdr>
          <w:divsChild>
            <w:div w:id="261836926">
              <w:marLeft w:val="0"/>
              <w:marRight w:val="0"/>
              <w:marTop w:val="0"/>
              <w:marBottom w:val="0"/>
              <w:divBdr>
                <w:top w:val="none" w:sz="0" w:space="0" w:color="auto"/>
                <w:left w:val="none" w:sz="0" w:space="0" w:color="auto"/>
                <w:bottom w:val="none" w:sz="0" w:space="0" w:color="auto"/>
                <w:right w:val="none" w:sz="0" w:space="0" w:color="auto"/>
              </w:divBdr>
              <w:divsChild>
                <w:div w:id="120671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6592">
      <w:bodyDiv w:val="1"/>
      <w:marLeft w:val="0"/>
      <w:marRight w:val="0"/>
      <w:marTop w:val="0"/>
      <w:marBottom w:val="0"/>
      <w:divBdr>
        <w:top w:val="none" w:sz="0" w:space="0" w:color="auto"/>
        <w:left w:val="none" w:sz="0" w:space="0" w:color="auto"/>
        <w:bottom w:val="none" w:sz="0" w:space="0" w:color="auto"/>
        <w:right w:val="none" w:sz="0" w:space="0" w:color="auto"/>
      </w:divBdr>
    </w:div>
    <w:div w:id="950209347">
      <w:bodyDiv w:val="1"/>
      <w:marLeft w:val="0"/>
      <w:marRight w:val="0"/>
      <w:marTop w:val="0"/>
      <w:marBottom w:val="0"/>
      <w:divBdr>
        <w:top w:val="none" w:sz="0" w:space="0" w:color="auto"/>
        <w:left w:val="none" w:sz="0" w:space="0" w:color="auto"/>
        <w:bottom w:val="none" w:sz="0" w:space="0" w:color="auto"/>
        <w:right w:val="none" w:sz="0" w:space="0" w:color="auto"/>
      </w:divBdr>
      <w:divsChild>
        <w:div w:id="723259294">
          <w:marLeft w:val="0"/>
          <w:marRight w:val="0"/>
          <w:marTop w:val="0"/>
          <w:marBottom w:val="0"/>
          <w:divBdr>
            <w:top w:val="none" w:sz="0" w:space="0" w:color="auto"/>
            <w:left w:val="none" w:sz="0" w:space="0" w:color="auto"/>
            <w:bottom w:val="none" w:sz="0" w:space="0" w:color="auto"/>
            <w:right w:val="none" w:sz="0" w:space="0" w:color="auto"/>
          </w:divBdr>
          <w:divsChild>
            <w:div w:id="1990285149">
              <w:marLeft w:val="0"/>
              <w:marRight w:val="0"/>
              <w:marTop w:val="0"/>
              <w:marBottom w:val="0"/>
              <w:divBdr>
                <w:top w:val="none" w:sz="0" w:space="0" w:color="auto"/>
                <w:left w:val="none" w:sz="0" w:space="0" w:color="auto"/>
                <w:bottom w:val="none" w:sz="0" w:space="0" w:color="auto"/>
                <w:right w:val="none" w:sz="0" w:space="0" w:color="auto"/>
              </w:divBdr>
              <w:divsChild>
                <w:div w:id="7224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052986">
      <w:bodyDiv w:val="1"/>
      <w:marLeft w:val="0"/>
      <w:marRight w:val="0"/>
      <w:marTop w:val="0"/>
      <w:marBottom w:val="0"/>
      <w:divBdr>
        <w:top w:val="none" w:sz="0" w:space="0" w:color="auto"/>
        <w:left w:val="none" w:sz="0" w:space="0" w:color="auto"/>
        <w:bottom w:val="none" w:sz="0" w:space="0" w:color="auto"/>
        <w:right w:val="none" w:sz="0" w:space="0" w:color="auto"/>
      </w:divBdr>
      <w:divsChild>
        <w:div w:id="438599397">
          <w:marLeft w:val="0"/>
          <w:marRight w:val="0"/>
          <w:marTop w:val="0"/>
          <w:marBottom w:val="0"/>
          <w:divBdr>
            <w:top w:val="none" w:sz="0" w:space="0" w:color="auto"/>
            <w:left w:val="none" w:sz="0" w:space="0" w:color="auto"/>
            <w:bottom w:val="none" w:sz="0" w:space="0" w:color="auto"/>
            <w:right w:val="none" w:sz="0" w:space="0" w:color="auto"/>
          </w:divBdr>
          <w:divsChild>
            <w:div w:id="1411808205">
              <w:marLeft w:val="0"/>
              <w:marRight w:val="0"/>
              <w:marTop w:val="0"/>
              <w:marBottom w:val="0"/>
              <w:divBdr>
                <w:top w:val="none" w:sz="0" w:space="0" w:color="auto"/>
                <w:left w:val="none" w:sz="0" w:space="0" w:color="auto"/>
                <w:bottom w:val="none" w:sz="0" w:space="0" w:color="auto"/>
                <w:right w:val="none" w:sz="0" w:space="0" w:color="auto"/>
              </w:divBdr>
              <w:divsChild>
                <w:div w:id="1983194443">
                  <w:marLeft w:val="0"/>
                  <w:marRight w:val="0"/>
                  <w:marTop w:val="0"/>
                  <w:marBottom w:val="0"/>
                  <w:divBdr>
                    <w:top w:val="none" w:sz="0" w:space="0" w:color="auto"/>
                    <w:left w:val="none" w:sz="0" w:space="0" w:color="auto"/>
                    <w:bottom w:val="none" w:sz="0" w:space="0" w:color="auto"/>
                    <w:right w:val="none" w:sz="0" w:space="0" w:color="auto"/>
                  </w:divBdr>
                  <w:divsChild>
                    <w:div w:id="150080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834235">
      <w:bodyDiv w:val="1"/>
      <w:marLeft w:val="0"/>
      <w:marRight w:val="0"/>
      <w:marTop w:val="0"/>
      <w:marBottom w:val="0"/>
      <w:divBdr>
        <w:top w:val="none" w:sz="0" w:space="0" w:color="auto"/>
        <w:left w:val="none" w:sz="0" w:space="0" w:color="auto"/>
        <w:bottom w:val="none" w:sz="0" w:space="0" w:color="auto"/>
        <w:right w:val="none" w:sz="0" w:space="0" w:color="auto"/>
      </w:divBdr>
      <w:divsChild>
        <w:div w:id="990713575">
          <w:marLeft w:val="0"/>
          <w:marRight w:val="0"/>
          <w:marTop w:val="0"/>
          <w:marBottom w:val="0"/>
          <w:divBdr>
            <w:top w:val="none" w:sz="0" w:space="0" w:color="auto"/>
            <w:left w:val="none" w:sz="0" w:space="0" w:color="auto"/>
            <w:bottom w:val="none" w:sz="0" w:space="0" w:color="auto"/>
            <w:right w:val="none" w:sz="0" w:space="0" w:color="auto"/>
          </w:divBdr>
          <w:divsChild>
            <w:div w:id="2061632220">
              <w:marLeft w:val="0"/>
              <w:marRight w:val="0"/>
              <w:marTop w:val="0"/>
              <w:marBottom w:val="0"/>
              <w:divBdr>
                <w:top w:val="none" w:sz="0" w:space="0" w:color="auto"/>
                <w:left w:val="none" w:sz="0" w:space="0" w:color="auto"/>
                <w:bottom w:val="none" w:sz="0" w:space="0" w:color="auto"/>
                <w:right w:val="none" w:sz="0" w:space="0" w:color="auto"/>
              </w:divBdr>
              <w:divsChild>
                <w:div w:id="2075590689">
                  <w:marLeft w:val="0"/>
                  <w:marRight w:val="0"/>
                  <w:marTop w:val="0"/>
                  <w:marBottom w:val="0"/>
                  <w:divBdr>
                    <w:top w:val="none" w:sz="0" w:space="0" w:color="auto"/>
                    <w:left w:val="none" w:sz="0" w:space="0" w:color="auto"/>
                    <w:bottom w:val="none" w:sz="0" w:space="0" w:color="auto"/>
                    <w:right w:val="none" w:sz="0" w:space="0" w:color="auto"/>
                  </w:divBdr>
                  <w:divsChild>
                    <w:div w:id="152405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104249">
      <w:bodyDiv w:val="1"/>
      <w:marLeft w:val="0"/>
      <w:marRight w:val="0"/>
      <w:marTop w:val="0"/>
      <w:marBottom w:val="0"/>
      <w:divBdr>
        <w:top w:val="none" w:sz="0" w:space="0" w:color="auto"/>
        <w:left w:val="none" w:sz="0" w:space="0" w:color="auto"/>
        <w:bottom w:val="none" w:sz="0" w:space="0" w:color="auto"/>
        <w:right w:val="none" w:sz="0" w:space="0" w:color="auto"/>
      </w:divBdr>
      <w:divsChild>
        <w:div w:id="844788846">
          <w:marLeft w:val="0"/>
          <w:marRight w:val="0"/>
          <w:marTop w:val="0"/>
          <w:marBottom w:val="0"/>
          <w:divBdr>
            <w:top w:val="none" w:sz="0" w:space="0" w:color="auto"/>
            <w:left w:val="none" w:sz="0" w:space="0" w:color="auto"/>
            <w:bottom w:val="none" w:sz="0" w:space="0" w:color="auto"/>
            <w:right w:val="none" w:sz="0" w:space="0" w:color="auto"/>
          </w:divBdr>
          <w:divsChild>
            <w:div w:id="1098989494">
              <w:marLeft w:val="0"/>
              <w:marRight w:val="0"/>
              <w:marTop w:val="0"/>
              <w:marBottom w:val="0"/>
              <w:divBdr>
                <w:top w:val="none" w:sz="0" w:space="0" w:color="auto"/>
                <w:left w:val="none" w:sz="0" w:space="0" w:color="auto"/>
                <w:bottom w:val="none" w:sz="0" w:space="0" w:color="auto"/>
                <w:right w:val="none" w:sz="0" w:space="0" w:color="auto"/>
              </w:divBdr>
              <w:divsChild>
                <w:div w:id="7629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35793">
      <w:bodyDiv w:val="1"/>
      <w:marLeft w:val="0"/>
      <w:marRight w:val="0"/>
      <w:marTop w:val="0"/>
      <w:marBottom w:val="0"/>
      <w:divBdr>
        <w:top w:val="none" w:sz="0" w:space="0" w:color="auto"/>
        <w:left w:val="none" w:sz="0" w:space="0" w:color="auto"/>
        <w:bottom w:val="none" w:sz="0" w:space="0" w:color="auto"/>
        <w:right w:val="none" w:sz="0" w:space="0" w:color="auto"/>
      </w:divBdr>
      <w:divsChild>
        <w:div w:id="1024593108">
          <w:marLeft w:val="0"/>
          <w:marRight w:val="0"/>
          <w:marTop w:val="0"/>
          <w:marBottom w:val="0"/>
          <w:divBdr>
            <w:top w:val="none" w:sz="0" w:space="0" w:color="auto"/>
            <w:left w:val="none" w:sz="0" w:space="0" w:color="auto"/>
            <w:bottom w:val="none" w:sz="0" w:space="0" w:color="auto"/>
            <w:right w:val="none" w:sz="0" w:space="0" w:color="auto"/>
          </w:divBdr>
          <w:divsChild>
            <w:div w:id="1939097907">
              <w:marLeft w:val="0"/>
              <w:marRight w:val="0"/>
              <w:marTop w:val="0"/>
              <w:marBottom w:val="0"/>
              <w:divBdr>
                <w:top w:val="none" w:sz="0" w:space="0" w:color="auto"/>
                <w:left w:val="none" w:sz="0" w:space="0" w:color="auto"/>
                <w:bottom w:val="none" w:sz="0" w:space="0" w:color="auto"/>
                <w:right w:val="none" w:sz="0" w:space="0" w:color="auto"/>
              </w:divBdr>
              <w:divsChild>
                <w:div w:id="142137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645837">
      <w:bodyDiv w:val="1"/>
      <w:marLeft w:val="0"/>
      <w:marRight w:val="0"/>
      <w:marTop w:val="0"/>
      <w:marBottom w:val="0"/>
      <w:divBdr>
        <w:top w:val="none" w:sz="0" w:space="0" w:color="auto"/>
        <w:left w:val="none" w:sz="0" w:space="0" w:color="auto"/>
        <w:bottom w:val="none" w:sz="0" w:space="0" w:color="auto"/>
        <w:right w:val="none" w:sz="0" w:space="0" w:color="auto"/>
      </w:divBdr>
      <w:divsChild>
        <w:div w:id="636254972">
          <w:marLeft w:val="0"/>
          <w:marRight w:val="0"/>
          <w:marTop w:val="0"/>
          <w:marBottom w:val="0"/>
          <w:divBdr>
            <w:top w:val="none" w:sz="0" w:space="0" w:color="auto"/>
            <w:left w:val="none" w:sz="0" w:space="0" w:color="auto"/>
            <w:bottom w:val="none" w:sz="0" w:space="0" w:color="auto"/>
            <w:right w:val="none" w:sz="0" w:space="0" w:color="auto"/>
          </w:divBdr>
          <w:divsChild>
            <w:div w:id="594022726">
              <w:marLeft w:val="0"/>
              <w:marRight w:val="0"/>
              <w:marTop w:val="0"/>
              <w:marBottom w:val="0"/>
              <w:divBdr>
                <w:top w:val="none" w:sz="0" w:space="0" w:color="auto"/>
                <w:left w:val="none" w:sz="0" w:space="0" w:color="auto"/>
                <w:bottom w:val="none" w:sz="0" w:space="0" w:color="auto"/>
                <w:right w:val="none" w:sz="0" w:space="0" w:color="auto"/>
              </w:divBdr>
              <w:divsChild>
                <w:div w:id="8546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456035">
      <w:bodyDiv w:val="1"/>
      <w:marLeft w:val="0"/>
      <w:marRight w:val="0"/>
      <w:marTop w:val="0"/>
      <w:marBottom w:val="0"/>
      <w:divBdr>
        <w:top w:val="none" w:sz="0" w:space="0" w:color="auto"/>
        <w:left w:val="none" w:sz="0" w:space="0" w:color="auto"/>
        <w:bottom w:val="none" w:sz="0" w:space="0" w:color="auto"/>
        <w:right w:val="none" w:sz="0" w:space="0" w:color="auto"/>
      </w:divBdr>
      <w:divsChild>
        <w:div w:id="1106651754">
          <w:marLeft w:val="0"/>
          <w:marRight w:val="0"/>
          <w:marTop w:val="0"/>
          <w:marBottom w:val="0"/>
          <w:divBdr>
            <w:top w:val="none" w:sz="0" w:space="0" w:color="auto"/>
            <w:left w:val="none" w:sz="0" w:space="0" w:color="auto"/>
            <w:bottom w:val="none" w:sz="0" w:space="0" w:color="auto"/>
            <w:right w:val="none" w:sz="0" w:space="0" w:color="auto"/>
          </w:divBdr>
          <w:divsChild>
            <w:div w:id="1846554989">
              <w:marLeft w:val="0"/>
              <w:marRight w:val="0"/>
              <w:marTop w:val="0"/>
              <w:marBottom w:val="0"/>
              <w:divBdr>
                <w:top w:val="none" w:sz="0" w:space="0" w:color="auto"/>
                <w:left w:val="none" w:sz="0" w:space="0" w:color="auto"/>
                <w:bottom w:val="none" w:sz="0" w:space="0" w:color="auto"/>
                <w:right w:val="none" w:sz="0" w:space="0" w:color="auto"/>
              </w:divBdr>
              <w:divsChild>
                <w:div w:id="127254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539942">
      <w:bodyDiv w:val="1"/>
      <w:marLeft w:val="0"/>
      <w:marRight w:val="0"/>
      <w:marTop w:val="0"/>
      <w:marBottom w:val="0"/>
      <w:divBdr>
        <w:top w:val="none" w:sz="0" w:space="0" w:color="auto"/>
        <w:left w:val="none" w:sz="0" w:space="0" w:color="auto"/>
        <w:bottom w:val="none" w:sz="0" w:space="0" w:color="auto"/>
        <w:right w:val="none" w:sz="0" w:space="0" w:color="auto"/>
      </w:divBdr>
      <w:divsChild>
        <w:div w:id="1175806391">
          <w:marLeft w:val="0"/>
          <w:marRight w:val="0"/>
          <w:marTop w:val="0"/>
          <w:marBottom w:val="0"/>
          <w:divBdr>
            <w:top w:val="none" w:sz="0" w:space="0" w:color="auto"/>
            <w:left w:val="none" w:sz="0" w:space="0" w:color="auto"/>
            <w:bottom w:val="none" w:sz="0" w:space="0" w:color="auto"/>
            <w:right w:val="none" w:sz="0" w:space="0" w:color="auto"/>
          </w:divBdr>
          <w:divsChild>
            <w:div w:id="1835149537">
              <w:marLeft w:val="0"/>
              <w:marRight w:val="0"/>
              <w:marTop w:val="0"/>
              <w:marBottom w:val="0"/>
              <w:divBdr>
                <w:top w:val="none" w:sz="0" w:space="0" w:color="auto"/>
                <w:left w:val="none" w:sz="0" w:space="0" w:color="auto"/>
                <w:bottom w:val="none" w:sz="0" w:space="0" w:color="auto"/>
                <w:right w:val="none" w:sz="0" w:space="0" w:color="auto"/>
              </w:divBdr>
              <w:divsChild>
                <w:div w:id="104152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276583">
      <w:bodyDiv w:val="1"/>
      <w:marLeft w:val="0"/>
      <w:marRight w:val="0"/>
      <w:marTop w:val="0"/>
      <w:marBottom w:val="0"/>
      <w:divBdr>
        <w:top w:val="none" w:sz="0" w:space="0" w:color="auto"/>
        <w:left w:val="none" w:sz="0" w:space="0" w:color="auto"/>
        <w:bottom w:val="none" w:sz="0" w:space="0" w:color="auto"/>
        <w:right w:val="none" w:sz="0" w:space="0" w:color="auto"/>
      </w:divBdr>
      <w:divsChild>
        <w:div w:id="927272138">
          <w:marLeft w:val="0"/>
          <w:marRight w:val="0"/>
          <w:marTop w:val="0"/>
          <w:marBottom w:val="0"/>
          <w:divBdr>
            <w:top w:val="none" w:sz="0" w:space="0" w:color="auto"/>
            <w:left w:val="none" w:sz="0" w:space="0" w:color="auto"/>
            <w:bottom w:val="none" w:sz="0" w:space="0" w:color="auto"/>
            <w:right w:val="none" w:sz="0" w:space="0" w:color="auto"/>
          </w:divBdr>
          <w:divsChild>
            <w:div w:id="963851075">
              <w:marLeft w:val="0"/>
              <w:marRight w:val="0"/>
              <w:marTop w:val="0"/>
              <w:marBottom w:val="0"/>
              <w:divBdr>
                <w:top w:val="none" w:sz="0" w:space="0" w:color="auto"/>
                <w:left w:val="none" w:sz="0" w:space="0" w:color="auto"/>
                <w:bottom w:val="none" w:sz="0" w:space="0" w:color="auto"/>
                <w:right w:val="none" w:sz="0" w:space="0" w:color="auto"/>
              </w:divBdr>
              <w:divsChild>
                <w:div w:id="2038968685">
                  <w:marLeft w:val="0"/>
                  <w:marRight w:val="0"/>
                  <w:marTop w:val="0"/>
                  <w:marBottom w:val="0"/>
                  <w:divBdr>
                    <w:top w:val="none" w:sz="0" w:space="0" w:color="auto"/>
                    <w:left w:val="none" w:sz="0" w:space="0" w:color="auto"/>
                    <w:bottom w:val="none" w:sz="0" w:space="0" w:color="auto"/>
                    <w:right w:val="none" w:sz="0" w:space="0" w:color="auto"/>
                  </w:divBdr>
                  <w:divsChild>
                    <w:div w:id="34564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918851">
      <w:bodyDiv w:val="1"/>
      <w:marLeft w:val="0"/>
      <w:marRight w:val="0"/>
      <w:marTop w:val="0"/>
      <w:marBottom w:val="0"/>
      <w:divBdr>
        <w:top w:val="none" w:sz="0" w:space="0" w:color="auto"/>
        <w:left w:val="none" w:sz="0" w:space="0" w:color="auto"/>
        <w:bottom w:val="none" w:sz="0" w:space="0" w:color="auto"/>
        <w:right w:val="none" w:sz="0" w:space="0" w:color="auto"/>
      </w:divBdr>
      <w:divsChild>
        <w:div w:id="396442433">
          <w:marLeft w:val="0"/>
          <w:marRight w:val="0"/>
          <w:marTop w:val="0"/>
          <w:marBottom w:val="0"/>
          <w:divBdr>
            <w:top w:val="none" w:sz="0" w:space="0" w:color="auto"/>
            <w:left w:val="none" w:sz="0" w:space="0" w:color="auto"/>
            <w:bottom w:val="none" w:sz="0" w:space="0" w:color="auto"/>
            <w:right w:val="none" w:sz="0" w:space="0" w:color="auto"/>
          </w:divBdr>
          <w:divsChild>
            <w:div w:id="1643079664">
              <w:marLeft w:val="0"/>
              <w:marRight w:val="0"/>
              <w:marTop w:val="0"/>
              <w:marBottom w:val="0"/>
              <w:divBdr>
                <w:top w:val="none" w:sz="0" w:space="0" w:color="auto"/>
                <w:left w:val="none" w:sz="0" w:space="0" w:color="auto"/>
                <w:bottom w:val="none" w:sz="0" w:space="0" w:color="auto"/>
                <w:right w:val="none" w:sz="0" w:space="0" w:color="auto"/>
              </w:divBdr>
              <w:divsChild>
                <w:div w:id="1218318436">
                  <w:marLeft w:val="0"/>
                  <w:marRight w:val="0"/>
                  <w:marTop w:val="0"/>
                  <w:marBottom w:val="0"/>
                  <w:divBdr>
                    <w:top w:val="none" w:sz="0" w:space="0" w:color="auto"/>
                    <w:left w:val="none" w:sz="0" w:space="0" w:color="auto"/>
                    <w:bottom w:val="none" w:sz="0" w:space="0" w:color="auto"/>
                    <w:right w:val="none" w:sz="0" w:space="0" w:color="auto"/>
                  </w:divBdr>
                  <w:divsChild>
                    <w:div w:id="96862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120653">
      <w:bodyDiv w:val="1"/>
      <w:marLeft w:val="0"/>
      <w:marRight w:val="0"/>
      <w:marTop w:val="0"/>
      <w:marBottom w:val="0"/>
      <w:divBdr>
        <w:top w:val="none" w:sz="0" w:space="0" w:color="auto"/>
        <w:left w:val="none" w:sz="0" w:space="0" w:color="auto"/>
        <w:bottom w:val="none" w:sz="0" w:space="0" w:color="auto"/>
        <w:right w:val="none" w:sz="0" w:space="0" w:color="auto"/>
      </w:divBdr>
      <w:divsChild>
        <w:div w:id="137960014">
          <w:marLeft w:val="0"/>
          <w:marRight w:val="0"/>
          <w:marTop w:val="0"/>
          <w:marBottom w:val="0"/>
          <w:divBdr>
            <w:top w:val="none" w:sz="0" w:space="0" w:color="auto"/>
            <w:left w:val="none" w:sz="0" w:space="0" w:color="auto"/>
            <w:bottom w:val="none" w:sz="0" w:space="0" w:color="auto"/>
            <w:right w:val="none" w:sz="0" w:space="0" w:color="auto"/>
          </w:divBdr>
          <w:divsChild>
            <w:div w:id="394666513">
              <w:marLeft w:val="0"/>
              <w:marRight w:val="0"/>
              <w:marTop w:val="0"/>
              <w:marBottom w:val="0"/>
              <w:divBdr>
                <w:top w:val="none" w:sz="0" w:space="0" w:color="auto"/>
                <w:left w:val="none" w:sz="0" w:space="0" w:color="auto"/>
                <w:bottom w:val="none" w:sz="0" w:space="0" w:color="auto"/>
                <w:right w:val="none" w:sz="0" w:space="0" w:color="auto"/>
              </w:divBdr>
              <w:divsChild>
                <w:div w:id="50301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704021">
      <w:bodyDiv w:val="1"/>
      <w:marLeft w:val="0"/>
      <w:marRight w:val="0"/>
      <w:marTop w:val="0"/>
      <w:marBottom w:val="0"/>
      <w:divBdr>
        <w:top w:val="none" w:sz="0" w:space="0" w:color="auto"/>
        <w:left w:val="none" w:sz="0" w:space="0" w:color="auto"/>
        <w:bottom w:val="none" w:sz="0" w:space="0" w:color="auto"/>
        <w:right w:val="none" w:sz="0" w:space="0" w:color="auto"/>
      </w:divBdr>
      <w:divsChild>
        <w:div w:id="1930694016">
          <w:marLeft w:val="0"/>
          <w:marRight w:val="0"/>
          <w:marTop w:val="0"/>
          <w:marBottom w:val="0"/>
          <w:divBdr>
            <w:top w:val="none" w:sz="0" w:space="0" w:color="auto"/>
            <w:left w:val="none" w:sz="0" w:space="0" w:color="auto"/>
            <w:bottom w:val="none" w:sz="0" w:space="0" w:color="auto"/>
            <w:right w:val="none" w:sz="0" w:space="0" w:color="auto"/>
          </w:divBdr>
          <w:divsChild>
            <w:div w:id="780805512">
              <w:marLeft w:val="0"/>
              <w:marRight w:val="0"/>
              <w:marTop w:val="0"/>
              <w:marBottom w:val="0"/>
              <w:divBdr>
                <w:top w:val="none" w:sz="0" w:space="0" w:color="auto"/>
                <w:left w:val="none" w:sz="0" w:space="0" w:color="auto"/>
                <w:bottom w:val="none" w:sz="0" w:space="0" w:color="auto"/>
                <w:right w:val="none" w:sz="0" w:space="0" w:color="auto"/>
              </w:divBdr>
              <w:divsChild>
                <w:div w:id="1363242273">
                  <w:marLeft w:val="0"/>
                  <w:marRight w:val="0"/>
                  <w:marTop w:val="0"/>
                  <w:marBottom w:val="0"/>
                  <w:divBdr>
                    <w:top w:val="none" w:sz="0" w:space="0" w:color="auto"/>
                    <w:left w:val="none" w:sz="0" w:space="0" w:color="auto"/>
                    <w:bottom w:val="none" w:sz="0" w:space="0" w:color="auto"/>
                    <w:right w:val="none" w:sz="0" w:space="0" w:color="auto"/>
                  </w:divBdr>
                </w:div>
              </w:divsChild>
            </w:div>
            <w:div w:id="1444614932">
              <w:marLeft w:val="0"/>
              <w:marRight w:val="0"/>
              <w:marTop w:val="0"/>
              <w:marBottom w:val="0"/>
              <w:divBdr>
                <w:top w:val="none" w:sz="0" w:space="0" w:color="auto"/>
                <w:left w:val="none" w:sz="0" w:space="0" w:color="auto"/>
                <w:bottom w:val="none" w:sz="0" w:space="0" w:color="auto"/>
                <w:right w:val="none" w:sz="0" w:space="0" w:color="auto"/>
              </w:divBdr>
              <w:divsChild>
                <w:div w:id="19955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21005">
          <w:marLeft w:val="0"/>
          <w:marRight w:val="0"/>
          <w:marTop w:val="0"/>
          <w:marBottom w:val="0"/>
          <w:divBdr>
            <w:top w:val="none" w:sz="0" w:space="0" w:color="auto"/>
            <w:left w:val="none" w:sz="0" w:space="0" w:color="auto"/>
            <w:bottom w:val="none" w:sz="0" w:space="0" w:color="auto"/>
            <w:right w:val="none" w:sz="0" w:space="0" w:color="auto"/>
          </w:divBdr>
          <w:divsChild>
            <w:div w:id="1844121501">
              <w:marLeft w:val="0"/>
              <w:marRight w:val="0"/>
              <w:marTop w:val="0"/>
              <w:marBottom w:val="0"/>
              <w:divBdr>
                <w:top w:val="none" w:sz="0" w:space="0" w:color="auto"/>
                <w:left w:val="none" w:sz="0" w:space="0" w:color="auto"/>
                <w:bottom w:val="none" w:sz="0" w:space="0" w:color="auto"/>
                <w:right w:val="none" w:sz="0" w:space="0" w:color="auto"/>
              </w:divBdr>
              <w:divsChild>
                <w:div w:id="211166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358930">
      <w:bodyDiv w:val="1"/>
      <w:marLeft w:val="0"/>
      <w:marRight w:val="0"/>
      <w:marTop w:val="0"/>
      <w:marBottom w:val="0"/>
      <w:divBdr>
        <w:top w:val="none" w:sz="0" w:space="0" w:color="auto"/>
        <w:left w:val="none" w:sz="0" w:space="0" w:color="auto"/>
        <w:bottom w:val="none" w:sz="0" w:space="0" w:color="auto"/>
        <w:right w:val="none" w:sz="0" w:space="0" w:color="auto"/>
      </w:divBdr>
      <w:divsChild>
        <w:div w:id="76219894">
          <w:marLeft w:val="0"/>
          <w:marRight w:val="0"/>
          <w:marTop w:val="0"/>
          <w:marBottom w:val="0"/>
          <w:divBdr>
            <w:top w:val="none" w:sz="0" w:space="0" w:color="auto"/>
            <w:left w:val="none" w:sz="0" w:space="0" w:color="auto"/>
            <w:bottom w:val="none" w:sz="0" w:space="0" w:color="auto"/>
            <w:right w:val="none" w:sz="0" w:space="0" w:color="auto"/>
          </w:divBdr>
          <w:divsChild>
            <w:div w:id="2083212016">
              <w:marLeft w:val="0"/>
              <w:marRight w:val="0"/>
              <w:marTop w:val="0"/>
              <w:marBottom w:val="0"/>
              <w:divBdr>
                <w:top w:val="none" w:sz="0" w:space="0" w:color="auto"/>
                <w:left w:val="none" w:sz="0" w:space="0" w:color="auto"/>
                <w:bottom w:val="none" w:sz="0" w:space="0" w:color="auto"/>
                <w:right w:val="none" w:sz="0" w:space="0" w:color="auto"/>
              </w:divBdr>
              <w:divsChild>
                <w:div w:id="2072265449">
                  <w:marLeft w:val="0"/>
                  <w:marRight w:val="0"/>
                  <w:marTop w:val="0"/>
                  <w:marBottom w:val="0"/>
                  <w:divBdr>
                    <w:top w:val="none" w:sz="0" w:space="0" w:color="auto"/>
                    <w:left w:val="none" w:sz="0" w:space="0" w:color="auto"/>
                    <w:bottom w:val="none" w:sz="0" w:space="0" w:color="auto"/>
                    <w:right w:val="none" w:sz="0" w:space="0" w:color="auto"/>
                  </w:divBdr>
                  <w:divsChild>
                    <w:div w:id="172536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394026">
      <w:bodyDiv w:val="1"/>
      <w:marLeft w:val="0"/>
      <w:marRight w:val="0"/>
      <w:marTop w:val="0"/>
      <w:marBottom w:val="0"/>
      <w:divBdr>
        <w:top w:val="none" w:sz="0" w:space="0" w:color="auto"/>
        <w:left w:val="none" w:sz="0" w:space="0" w:color="auto"/>
        <w:bottom w:val="none" w:sz="0" w:space="0" w:color="auto"/>
        <w:right w:val="none" w:sz="0" w:space="0" w:color="auto"/>
      </w:divBdr>
      <w:divsChild>
        <w:div w:id="88896015">
          <w:marLeft w:val="0"/>
          <w:marRight w:val="0"/>
          <w:marTop w:val="0"/>
          <w:marBottom w:val="0"/>
          <w:divBdr>
            <w:top w:val="none" w:sz="0" w:space="0" w:color="auto"/>
            <w:left w:val="none" w:sz="0" w:space="0" w:color="auto"/>
            <w:bottom w:val="none" w:sz="0" w:space="0" w:color="auto"/>
            <w:right w:val="none" w:sz="0" w:space="0" w:color="auto"/>
          </w:divBdr>
          <w:divsChild>
            <w:div w:id="1685790662">
              <w:marLeft w:val="0"/>
              <w:marRight w:val="0"/>
              <w:marTop w:val="0"/>
              <w:marBottom w:val="0"/>
              <w:divBdr>
                <w:top w:val="none" w:sz="0" w:space="0" w:color="auto"/>
                <w:left w:val="none" w:sz="0" w:space="0" w:color="auto"/>
                <w:bottom w:val="none" w:sz="0" w:space="0" w:color="auto"/>
                <w:right w:val="none" w:sz="0" w:space="0" w:color="auto"/>
              </w:divBdr>
              <w:divsChild>
                <w:div w:id="250820321">
                  <w:marLeft w:val="0"/>
                  <w:marRight w:val="0"/>
                  <w:marTop w:val="0"/>
                  <w:marBottom w:val="0"/>
                  <w:divBdr>
                    <w:top w:val="none" w:sz="0" w:space="0" w:color="auto"/>
                    <w:left w:val="none" w:sz="0" w:space="0" w:color="auto"/>
                    <w:bottom w:val="none" w:sz="0" w:space="0" w:color="auto"/>
                    <w:right w:val="none" w:sz="0" w:space="0" w:color="auto"/>
                  </w:divBdr>
                  <w:divsChild>
                    <w:div w:id="151645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284789">
      <w:bodyDiv w:val="1"/>
      <w:marLeft w:val="0"/>
      <w:marRight w:val="0"/>
      <w:marTop w:val="0"/>
      <w:marBottom w:val="0"/>
      <w:divBdr>
        <w:top w:val="none" w:sz="0" w:space="0" w:color="auto"/>
        <w:left w:val="none" w:sz="0" w:space="0" w:color="auto"/>
        <w:bottom w:val="none" w:sz="0" w:space="0" w:color="auto"/>
        <w:right w:val="none" w:sz="0" w:space="0" w:color="auto"/>
      </w:divBdr>
    </w:div>
    <w:div w:id="1104570015">
      <w:bodyDiv w:val="1"/>
      <w:marLeft w:val="0"/>
      <w:marRight w:val="0"/>
      <w:marTop w:val="0"/>
      <w:marBottom w:val="0"/>
      <w:divBdr>
        <w:top w:val="none" w:sz="0" w:space="0" w:color="auto"/>
        <w:left w:val="none" w:sz="0" w:space="0" w:color="auto"/>
        <w:bottom w:val="none" w:sz="0" w:space="0" w:color="auto"/>
        <w:right w:val="none" w:sz="0" w:space="0" w:color="auto"/>
      </w:divBdr>
      <w:divsChild>
        <w:div w:id="1788501791">
          <w:marLeft w:val="0"/>
          <w:marRight w:val="0"/>
          <w:marTop w:val="0"/>
          <w:marBottom w:val="0"/>
          <w:divBdr>
            <w:top w:val="none" w:sz="0" w:space="0" w:color="auto"/>
            <w:left w:val="none" w:sz="0" w:space="0" w:color="auto"/>
            <w:bottom w:val="none" w:sz="0" w:space="0" w:color="auto"/>
            <w:right w:val="none" w:sz="0" w:space="0" w:color="auto"/>
          </w:divBdr>
          <w:divsChild>
            <w:div w:id="951936800">
              <w:marLeft w:val="0"/>
              <w:marRight w:val="0"/>
              <w:marTop w:val="0"/>
              <w:marBottom w:val="0"/>
              <w:divBdr>
                <w:top w:val="none" w:sz="0" w:space="0" w:color="auto"/>
                <w:left w:val="none" w:sz="0" w:space="0" w:color="auto"/>
                <w:bottom w:val="none" w:sz="0" w:space="0" w:color="auto"/>
                <w:right w:val="none" w:sz="0" w:space="0" w:color="auto"/>
              </w:divBdr>
              <w:divsChild>
                <w:div w:id="1839344808">
                  <w:marLeft w:val="0"/>
                  <w:marRight w:val="0"/>
                  <w:marTop w:val="0"/>
                  <w:marBottom w:val="0"/>
                  <w:divBdr>
                    <w:top w:val="none" w:sz="0" w:space="0" w:color="auto"/>
                    <w:left w:val="none" w:sz="0" w:space="0" w:color="auto"/>
                    <w:bottom w:val="none" w:sz="0" w:space="0" w:color="auto"/>
                    <w:right w:val="none" w:sz="0" w:space="0" w:color="auto"/>
                  </w:divBdr>
                  <w:divsChild>
                    <w:div w:id="15226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772568">
      <w:bodyDiv w:val="1"/>
      <w:marLeft w:val="0"/>
      <w:marRight w:val="0"/>
      <w:marTop w:val="0"/>
      <w:marBottom w:val="0"/>
      <w:divBdr>
        <w:top w:val="none" w:sz="0" w:space="0" w:color="auto"/>
        <w:left w:val="none" w:sz="0" w:space="0" w:color="auto"/>
        <w:bottom w:val="none" w:sz="0" w:space="0" w:color="auto"/>
        <w:right w:val="none" w:sz="0" w:space="0" w:color="auto"/>
      </w:divBdr>
      <w:divsChild>
        <w:div w:id="1287807585">
          <w:marLeft w:val="0"/>
          <w:marRight w:val="0"/>
          <w:marTop w:val="0"/>
          <w:marBottom w:val="0"/>
          <w:divBdr>
            <w:top w:val="none" w:sz="0" w:space="0" w:color="auto"/>
            <w:left w:val="none" w:sz="0" w:space="0" w:color="auto"/>
            <w:bottom w:val="none" w:sz="0" w:space="0" w:color="auto"/>
            <w:right w:val="none" w:sz="0" w:space="0" w:color="auto"/>
          </w:divBdr>
          <w:divsChild>
            <w:div w:id="104737567">
              <w:marLeft w:val="0"/>
              <w:marRight w:val="0"/>
              <w:marTop w:val="0"/>
              <w:marBottom w:val="0"/>
              <w:divBdr>
                <w:top w:val="none" w:sz="0" w:space="0" w:color="auto"/>
                <w:left w:val="none" w:sz="0" w:space="0" w:color="auto"/>
                <w:bottom w:val="none" w:sz="0" w:space="0" w:color="auto"/>
                <w:right w:val="none" w:sz="0" w:space="0" w:color="auto"/>
              </w:divBdr>
              <w:divsChild>
                <w:div w:id="41204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364599">
      <w:bodyDiv w:val="1"/>
      <w:marLeft w:val="0"/>
      <w:marRight w:val="0"/>
      <w:marTop w:val="0"/>
      <w:marBottom w:val="0"/>
      <w:divBdr>
        <w:top w:val="none" w:sz="0" w:space="0" w:color="auto"/>
        <w:left w:val="none" w:sz="0" w:space="0" w:color="auto"/>
        <w:bottom w:val="none" w:sz="0" w:space="0" w:color="auto"/>
        <w:right w:val="none" w:sz="0" w:space="0" w:color="auto"/>
      </w:divBdr>
      <w:divsChild>
        <w:div w:id="1867717619">
          <w:marLeft w:val="0"/>
          <w:marRight w:val="0"/>
          <w:marTop w:val="0"/>
          <w:marBottom w:val="0"/>
          <w:divBdr>
            <w:top w:val="none" w:sz="0" w:space="0" w:color="auto"/>
            <w:left w:val="none" w:sz="0" w:space="0" w:color="auto"/>
            <w:bottom w:val="none" w:sz="0" w:space="0" w:color="auto"/>
            <w:right w:val="none" w:sz="0" w:space="0" w:color="auto"/>
          </w:divBdr>
          <w:divsChild>
            <w:div w:id="866988425">
              <w:marLeft w:val="0"/>
              <w:marRight w:val="0"/>
              <w:marTop w:val="0"/>
              <w:marBottom w:val="0"/>
              <w:divBdr>
                <w:top w:val="none" w:sz="0" w:space="0" w:color="auto"/>
                <w:left w:val="none" w:sz="0" w:space="0" w:color="auto"/>
                <w:bottom w:val="none" w:sz="0" w:space="0" w:color="auto"/>
                <w:right w:val="none" w:sz="0" w:space="0" w:color="auto"/>
              </w:divBdr>
              <w:divsChild>
                <w:div w:id="329410395">
                  <w:marLeft w:val="0"/>
                  <w:marRight w:val="0"/>
                  <w:marTop w:val="0"/>
                  <w:marBottom w:val="0"/>
                  <w:divBdr>
                    <w:top w:val="none" w:sz="0" w:space="0" w:color="auto"/>
                    <w:left w:val="none" w:sz="0" w:space="0" w:color="auto"/>
                    <w:bottom w:val="none" w:sz="0" w:space="0" w:color="auto"/>
                    <w:right w:val="none" w:sz="0" w:space="0" w:color="auto"/>
                  </w:divBdr>
                  <w:divsChild>
                    <w:div w:id="205877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938534">
      <w:bodyDiv w:val="1"/>
      <w:marLeft w:val="0"/>
      <w:marRight w:val="0"/>
      <w:marTop w:val="0"/>
      <w:marBottom w:val="0"/>
      <w:divBdr>
        <w:top w:val="none" w:sz="0" w:space="0" w:color="auto"/>
        <w:left w:val="none" w:sz="0" w:space="0" w:color="auto"/>
        <w:bottom w:val="none" w:sz="0" w:space="0" w:color="auto"/>
        <w:right w:val="none" w:sz="0" w:space="0" w:color="auto"/>
      </w:divBdr>
      <w:divsChild>
        <w:div w:id="1223247745">
          <w:marLeft w:val="0"/>
          <w:marRight w:val="0"/>
          <w:marTop w:val="0"/>
          <w:marBottom w:val="0"/>
          <w:divBdr>
            <w:top w:val="none" w:sz="0" w:space="0" w:color="auto"/>
            <w:left w:val="none" w:sz="0" w:space="0" w:color="auto"/>
            <w:bottom w:val="none" w:sz="0" w:space="0" w:color="auto"/>
            <w:right w:val="none" w:sz="0" w:space="0" w:color="auto"/>
          </w:divBdr>
          <w:divsChild>
            <w:div w:id="1310672099">
              <w:marLeft w:val="0"/>
              <w:marRight w:val="0"/>
              <w:marTop w:val="0"/>
              <w:marBottom w:val="0"/>
              <w:divBdr>
                <w:top w:val="none" w:sz="0" w:space="0" w:color="auto"/>
                <w:left w:val="none" w:sz="0" w:space="0" w:color="auto"/>
                <w:bottom w:val="none" w:sz="0" w:space="0" w:color="auto"/>
                <w:right w:val="none" w:sz="0" w:space="0" w:color="auto"/>
              </w:divBdr>
              <w:divsChild>
                <w:div w:id="207750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022579">
      <w:bodyDiv w:val="1"/>
      <w:marLeft w:val="0"/>
      <w:marRight w:val="0"/>
      <w:marTop w:val="0"/>
      <w:marBottom w:val="0"/>
      <w:divBdr>
        <w:top w:val="none" w:sz="0" w:space="0" w:color="auto"/>
        <w:left w:val="none" w:sz="0" w:space="0" w:color="auto"/>
        <w:bottom w:val="none" w:sz="0" w:space="0" w:color="auto"/>
        <w:right w:val="none" w:sz="0" w:space="0" w:color="auto"/>
      </w:divBdr>
      <w:divsChild>
        <w:div w:id="1528133145">
          <w:marLeft w:val="0"/>
          <w:marRight w:val="0"/>
          <w:marTop w:val="0"/>
          <w:marBottom w:val="0"/>
          <w:divBdr>
            <w:top w:val="none" w:sz="0" w:space="0" w:color="auto"/>
            <w:left w:val="none" w:sz="0" w:space="0" w:color="auto"/>
            <w:bottom w:val="none" w:sz="0" w:space="0" w:color="auto"/>
            <w:right w:val="none" w:sz="0" w:space="0" w:color="auto"/>
          </w:divBdr>
          <w:divsChild>
            <w:div w:id="1959483641">
              <w:marLeft w:val="0"/>
              <w:marRight w:val="0"/>
              <w:marTop w:val="0"/>
              <w:marBottom w:val="0"/>
              <w:divBdr>
                <w:top w:val="none" w:sz="0" w:space="0" w:color="auto"/>
                <w:left w:val="none" w:sz="0" w:space="0" w:color="auto"/>
                <w:bottom w:val="none" w:sz="0" w:space="0" w:color="auto"/>
                <w:right w:val="none" w:sz="0" w:space="0" w:color="auto"/>
              </w:divBdr>
              <w:divsChild>
                <w:div w:id="89858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03106">
      <w:bodyDiv w:val="1"/>
      <w:marLeft w:val="0"/>
      <w:marRight w:val="0"/>
      <w:marTop w:val="0"/>
      <w:marBottom w:val="0"/>
      <w:divBdr>
        <w:top w:val="none" w:sz="0" w:space="0" w:color="auto"/>
        <w:left w:val="none" w:sz="0" w:space="0" w:color="auto"/>
        <w:bottom w:val="none" w:sz="0" w:space="0" w:color="auto"/>
        <w:right w:val="none" w:sz="0" w:space="0" w:color="auto"/>
      </w:divBdr>
      <w:divsChild>
        <w:div w:id="562716253">
          <w:marLeft w:val="0"/>
          <w:marRight w:val="0"/>
          <w:marTop w:val="0"/>
          <w:marBottom w:val="0"/>
          <w:divBdr>
            <w:top w:val="none" w:sz="0" w:space="0" w:color="auto"/>
            <w:left w:val="none" w:sz="0" w:space="0" w:color="auto"/>
            <w:bottom w:val="none" w:sz="0" w:space="0" w:color="auto"/>
            <w:right w:val="none" w:sz="0" w:space="0" w:color="auto"/>
          </w:divBdr>
          <w:divsChild>
            <w:div w:id="284585402">
              <w:marLeft w:val="0"/>
              <w:marRight w:val="0"/>
              <w:marTop w:val="0"/>
              <w:marBottom w:val="0"/>
              <w:divBdr>
                <w:top w:val="none" w:sz="0" w:space="0" w:color="auto"/>
                <w:left w:val="none" w:sz="0" w:space="0" w:color="auto"/>
                <w:bottom w:val="none" w:sz="0" w:space="0" w:color="auto"/>
                <w:right w:val="none" w:sz="0" w:space="0" w:color="auto"/>
              </w:divBdr>
              <w:divsChild>
                <w:div w:id="78493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925657">
      <w:bodyDiv w:val="1"/>
      <w:marLeft w:val="0"/>
      <w:marRight w:val="0"/>
      <w:marTop w:val="0"/>
      <w:marBottom w:val="0"/>
      <w:divBdr>
        <w:top w:val="none" w:sz="0" w:space="0" w:color="auto"/>
        <w:left w:val="none" w:sz="0" w:space="0" w:color="auto"/>
        <w:bottom w:val="none" w:sz="0" w:space="0" w:color="auto"/>
        <w:right w:val="none" w:sz="0" w:space="0" w:color="auto"/>
      </w:divBdr>
      <w:divsChild>
        <w:div w:id="701903434">
          <w:marLeft w:val="0"/>
          <w:marRight w:val="0"/>
          <w:marTop w:val="0"/>
          <w:marBottom w:val="0"/>
          <w:divBdr>
            <w:top w:val="none" w:sz="0" w:space="0" w:color="auto"/>
            <w:left w:val="none" w:sz="0" w:space="0" w:color="auto"/>
            <w:bottom w:val="none" w:sz="0" w:space="0" w:color="auto"/>
            <w:right w:val="none" w:sz="0" w:space="0" w:color="auto"/>
          </w:divBdr>
          <w:divsChild>
            <w:div w:id="569122989">
              <w:marLeft w:val="0"/>
              <w:marRight w:val="0"/>
              <w:marTop w:val="0"/>
              <w:marBottom w:val="0"/>
              <w:divBdr>
                <w:top w:val="none" w:sz="0" w:space="0" w:color="auto"/>
                <w:left w:val="none" w:sz="0" w:space="0" w:color="auto"/>
                <w:bottom w:val="none" w:sz="0" w:space="0" w:color="auto"/>
                <w:right w:val="none" w:sz="0" w:space="0" w:color="auto"/>
              </w:divBdr>
              <w:divsChild>
                <w:div w:id="7150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078129">
      <w:bodyDiv w:val="1"/>
      <w:marLeft w:val="0"/>
      <w:marRight w:val="0"/>
      <w:marTop w:val="0"/>
      <w:marBottom w:val="0"/>
      <w:divBdr>
        <w:top w:val="none" w:sz="0" w:space="0" w:color="auto"/>
        <w:left w:val="none" w:sz="0" w:space="0" w:color="auto"/>
        <w:bottom w:val="none" w:sz="0" w:space="0" w:color="auto"/>
        <w:right w:val="none" w:sz="0" w:space="0" w:color="auto"/>
      </w:divBdr>
      <w:divsChild>
        <w:div w:id="1706832264">
          <w:marLeft w:val="0"/>
          <w:marRight w:val="0"/>
          <w:marTop w:val="0"/>
          <w:marBottom w:val="0"/>
          <w:divBdr>
            <w:top w:val="none" w:sz="0" w:space="0" w:color="auto"/>
            <w:left w:val="none" w:sz="0" w:space="0" w:color="auto"/>
            <w:bottom w:val="none" w:sz="0" w:space="0" w:color="auto"/>
            <w:right w:val="none" w:sz="0" w:space="0" w:color="auto"/>
          </w:divBdr>
          <w:divsChild>
            <w:div w:id="1625118338">
              <w:marLeft w:val="0"/>
              <w:marRight w:val="0"/>
              <w:marTop w:val="0"/>
              <w:marBottom w:val="0"/>
              <w:divBdr>
                <w:top w:val="none" w:sz="0" w:space="0" w:color="auto"/>
                <w:left w:val="none" w:sz="0" w:space="0" w:color="auto"/>
                <w:bottom w:val="none" w:sz="0" w:space="0" w:color="auto"/>
                <w:right w:val="none" w:sz="0" w:space="0" w:color="auto"/>
              </w:divBdr>
              <w:divsChild>
                <w:div w:id="477722988">
                  <w:marLeft w:val="0"/>
                  <w:marRight w:val="0"/>
                  <w:marTop w:val="0"/>
                  <w:marBottom w:val="0"/>
                  <w:divBdr>
                    <w:top w:val="none" w:sz="0" w:space="0" w:color="auto"/>
                    <w:left w:val="none" w:sz="0" w:space="0" w:color="auto"/>
                    <w:bottom w:val="none" w:sz="0" w:space="0" w:color="auto"/>
                    <w:right w:val="none" w:sz="0" w:space="0" w:color="auto"/>
                  </w:divBdr>
                  <w:divsChild>
                    <w:div w:id="64771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435229">
      <w:bodyDiv w:val="1"/>
      <w:marLeft w:val="0"/>
      <w:marRight w:val="0"/>
      <w:marTop w:val="0"/>
      <w:marBottom w:val="0"/>
      <w:divBdr>
        <w:top w:val="none" w:sz="0" w:space="0" w:color="auto"/>
        <w:left w:val="none" w:sz="0" w:space="0" w:color="auto"/>
        <w:bottom w:val="none" w:sz="0" w:space="0" w:color="auto"/>
        <w:right w:val="none" w:sz="0" w:space="0" w:color="auto"/>
      </w:divBdr>
      <w:divsChild>
        <w:div w:id="5406437">
          <w:marLeft w:val="0"/>
          <w:marRight w:val="0"/>
          <w:marTop w:val="0"/>
          <w:marBottom w:val="0"/>
          <w:divBdr>
            <w:top w:val="none" w:sz="0" w:space="0" w:color="auto"/>
            <w:left w:val="none" w:sz="0" w:space="0" w:color="auto"/>
            <w:bottom w:val="none" w:sz="0" w:space="0" w:color="auto"/>
            <w:right w:val="none" w:sz="0" w:space="0" w:color="auto"/>
          </w:divBdr>
          <w:divsChild>
            <w:div w:id="16274755">
              <w:marLeft w:val="0"/>
              <w:marRight w:val="0"/>
              <w:marTop w:val="0"/>
              <w:marBottom w:val="0"/>
              <w:divBdr>
                <w:top w:val="none" w:sz="0" w:space="0" w:color="auto"/>
                <w:left w:val="none" w:sz="0" w:space="0" w:color="auto"/>
                <w:bottom w:val="none" w:sz="0" w:space="0" w:color="auto"/>
                <w:right w:val="none" w:sz="0" w:space="0" w:color="auto"/>
              </w:divBdr>
              <w:divsChild>
                <w:div w:id="2282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492180">
      <w:bodyDiv w:val="1"/>
      <w:marLeft w:val="0"/>
      <w:marRight w:val="0"/>
      <w:marTop w:val="0"/>
      <w:marBottom w:val="0"/>
      <w:divBdr>
        <w:top w:val="none" w:sz="0" w:space="0" w:color="auto"/>
        <w:left w:val="none" w:sz="0" w:space="0" w:color="auto"/>
        <w:bottom w:val="none" w:sz="0" w:space="0" w:color="auto"/>
        <w:right w:val="none" w:sz="0" w:space="0" w:color="auto"/>
      </w:divBdr>
      <w:divsChild>
        <w:div w:id="1740980427">
          <w:marLeft w:val="0"/>
          <w:marRight w:val="0"/>
          <w:marTop w:val="0"/>
          <w:marBottom w:val="0"/>
          <w:divBdr>
            <w:top w:val="none" w:sz="0" w:space="0" w:color="auto"/>
            <w:left w:val="none" w:sz="0" w:space="0" w:color="auto"/>
            <w:bottom w:val="none" w:sz="0" w:space="0" w:color="auto"/>
            <w:right w:val="none" w:sz="0" w:space="0" w:color="auto"/>
          </w:divBdr>
          <w:divsChild>
            <w:div w:id="978807631">
              <w:marLeft w:val="0"/>
              <w:marRight w:val="0"/>
              <w:marTop w:val="0"/>
              <w:marBottom w:val="0"/>
              <w:divBdr>
                <w:top w:val="none" w:sz="0" w:space="0" w:color="auto"/>
                <w:left w:val="none" w:sz="0" w:space="0" w:color="auto"/>
                <w:bottom w:val="none" w:sz="0" w:space="0" w:color="auto"/>
                <w:right w:val="none" w:sz="0" w:space="0" w:color="auto"/>
              </w:divBdr>
              <w:divsChild>
                <w:div w:id="12093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04133">
      <w:bodyDiv w:val="1"/>
      <w:marLeft w:val="0"/>
      <w:marRight w:val="0"/>
      <w:marTop w:val="0"/>
      <w:marBottom w:val="0"/>
      <w:divBdr>
        <w:top w:val="none" w:sz="0" w:space="0" w:color="auto"/>
        <w:left w:val="none" w:sz="0" w:space="0" w:color="auto"/>
        <w:bottom w:val="none" w:sz="0" w:space="0" w:color="auto"/>
        <w:right w:val="none" w:sz="0" w:space="0" w:color="auto"/>
      </w:divBdr>
      <w:divsChild>
        <w:div w:id="830947064">
          <w:marLeft w:val="0"/>
          <w:marRight w:val="0"/>
          <w:marTop w:val="0"/>
          <w:marBottom w:val="0"/>
          <w:divBdr>
            <w:top w:val="none" w:sz="0" w:space="0" w:color="auto"/>
            <w:left w:val="none" w:sz="0" w:space="0" w:color="auto"/>
            <w:bottom w:val="none" w:sz="0" w:space="0" w:color="auto"/>
            <w:right w:val="none" w:sz="0" w:space="0" w:color="auto"/>
          </w:divBdr>
          <w:divsChild>
            <w:div w:id="585572879">
              <w:marLeft w:val="0"/>
              <w:marRight w:val="0"/>
              <w:marTop w:val="0"/>
              <w:marBottom w:val="0"/>
              <w:divBdr>
                <w:top w:val="none" w:sz="0" w:space="0" w:color="auto"/>
                <w:left w:val="none" w:sz="0" w:space="0" w:color="auto"/>
                <w:bottom w:val="none" w:sz="0" w:space="0" w:color="auto"/>
                <w:right w:val="none" w:sz="0" w:space="0" w:color="auto"/>
              </w:divBdr>
              <w:divsChild>
                <w:div w:id="91004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062149">
      <w:bodyDiv w:val="1"/>
      <w:marLeft w:val="0"/>
      <w:marRight w:val="0"/>
      <w:marTop w:val="0"/>
      <w:marBottom w:val="0"/>
      <w:divBdr>
        <w:top w:val="none" w:sz="0" w:space="0" w:color="auto"/>
        <w:left w:val="none" w:sz="0" w:space="0" w:color="auto"/>
        <w:bottom w:val="none" w:sz="0" w:space="0" w:color="auto"/>
        <w:right w:val="none" w:sz="0" w:space="0" w:color="auto"/>
      </w:divBdr>
      <w:divsChild>
        <w:div w:id="1216430330">
          <w:marLeft w:val="0"/>
          <w:marRight w:val="0"/>
          <w:marTop w:val="0"/>
          <w:marBottom w:val="0"/>
          <w:divBdr>
            <w:top w:val="none" w:sz="0" w:space="0" w:color="auto"/>
            <w:left w:val="none" w:sz="0" w:space="0" w:color="auto"/>
            <w:bottom w:val="none" w:sz="0" w:space="0" w:color="auto"/>
            <w:right w:val="none" w:sz="0" w:space="0" w:color="auto"/>
          </w:divBdr>
          <w:divsChild>
            <w:div w:id="497160265">
              <w:marLeft w:val="0"/>
              <w:marRight w:val="0"/>
              <w:marTop w:val="0"/>
              <w:marBottom w:val="0"/>
              <w:divBdr>
                <w:top w:val="none" w:sz="0" w:space="0" w:color="auto"/>
                <w:left w:val="none" w:sz="0" w:space="0" w:color="auto"/>
                <w:bottom w:val="none" w:sz="0" w:space="0" w:color="auto"/>
                <w:right w:val="none" w:sz="0" w:space="0" w:color="auto"/>
              </w:divBdr>
              <w:divsChild>
                <w:div w:id="137438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063407">
      <w:bodyDiv w:val="1"/>
      <w:marLeft w:val="0"/>
      <w:marRight w:val="0"/>
      <w:marTop w:val="0"/>
      <w:marBottom w:val="0"/>
      <w:divBdr>
        <w:top w:val="none" w:sz="0" w:space="0" w:color="auto"/>
        <w:left w:val="none" w:sz="0" w:space="0" w:color="auto"/>
        <w:bottom w:val="none" w:sz="0" w:space="0" w:color="auto"/>
        <w:right w:val="none" w:sz="0" w:space="0" w:color="auto"/>
      </w:divBdr>
      <w:divsChild>
        <w:div w:id="2044092154">
          <w:marLeft w:val="0"/>
          <w:marRight w:val="0"/>
          <w:marTop w:val="0"/>
          <w:marBottom w:val="0"/>
          <w:divBdr>
            <w:top w:val="none" w:sz="0" w:space="0" w:color="auto"/>
            <w:left w:val="none" w:sz="0" w:space="0" w:color="auto"/>
            <w:bottom w:val="none" w:sz="0" w:space="0" w:color="auto"/>
            <w:right w:val="none" w:sz="0" w:space="0" w:color="auto"/>
          </w:divBdr>
          <w:divsChild>
            <w:div w:id="1346590042">
              <w:marLeft w:val="0"/>
              <w:marRight w:val="0"/>
              <w:marTop w:val="0"/>
              <w:marBottom w:val="0"/>
              <w:divBdr>
                <w:top w:val="none" w:sz="0" w:space="0" w:color="auto"/>
                <w:left w:val="none" w:sz="0" w:space="0" w:color="auto"/>
                <w:bottom w:val="none" w:sz="0" w:space="0" w:color="auto"/>
                <w:right w:val="none" w:sz="0" w:space="0" w:color="auto"/>
              </w:divBdr>
              <w:divsChild>
                <w:div w:id="16146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220646">
      <w:bodyDiv w:val="1"/>
      <w:marLeft w:val="0"/>
      <w:marRight w:val="0"/>
      <w:marTop w:val="0"/>
      <w:marBottom w:val="0"/>
      <w:divBdr>
        <w:top w:val="none" w:sz="0" w:space="0" w:color="auto"/>
        <w:left w:val="none" w:sz="0" w:space="0" w:color="auto"/>
        <w:bottom w:val="none" w:sz="0" w:space="0" w:color="auto"/>
        <w:right w:val="none" w:sz="0" w:space="0" w:color="auto"/>
      </w:divBdr>
      <w:divsChild>
        <w:div w:id="1906377320">
          <w:marLeft w:val="0"/>
          <w:marRight w:val="0"/>
          <w:marTop w:val="0"/>
          <w:marBottom w:val="0"/>
          <w:divBdr>
            <w:top w:val="none" w:sz="0" w:space="0" w:color="auto"/>
            <w:left w:val="none" w:sz="0" w:space="0" w:color="auto"/>
            <w:bottom w:val="none" w:sz="0" w:space="0" w:color="auto"/>
            <w:right w:val="none" w:sz="0" w:space="0" w:color="auto"/>
          </w:divBdr>
          <w:divsChild>
            <w:div w:id="1528135548">
              <w:marLeft w:val="0"/>
              <w:marRight w:val="0"/>
              <w:marTop w:val="0"/>
              <w:marBottom w:val="0"/>
              <w:divBdr>
                <w:top w:val="none" w:sz="0" w:space="0" w:color="auto"/>
                <w:left w:val="none" w:sz="0" w:space="0" w:color="auto"/>
                <w:bottom w:val="none" w:sz="0" w:space="0" w:color="auto"/>
                <w:right w:val="none" w:sz="0" w:space="0" w:color="auto"/>
              </w:divBdr>
              <w:divsChild>
                <w:div w:id="355499086">
                  <w:marLeft w:val="0"/>
                  <w:marRight w:val="0"/>
                  <w:marTop w:val="0"/>
                  <w:marBottom w:val="0"/>
                  <w:divBdr>
                    <w:top w:val="none" w:sz="0" w:space="0" w:color="auto"/>
                    <w:left w:val="none" w:sz="0" w:space="0" w:color="auto"/>
                    <w:bottom w:val="none" w:sz="0" w:space="0" w:color="auto"/>
                    <w:right w:val="none" w:sz="0" w:space="0" w:color="auto"/>
                  </w:divBdr>
                  <w:divsChild>
                    <w:div w:id="121939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2097">
      <w:bodyDiv w:val="1"/>
      <w:marLeft w:val="0"/>
      <w:marRight w:val="0"/>
      <w:marTop w:val="0"/>
      <w:marBottom w:val="0"/>
      <w:divBdr>
        <w:top w:val="none" w:sz="0" w:space="0" w:color="auto"/>
        <w:left w:val="none" w:sz="0" w:space="0" w:color="auto"/>
        <w:bottom w:val="none" w:sz="0" w:space="0" w:color="auto"/>
        <w:right w:val="none" w:sz="0" w:space="0" w:color="auto"/>
      </w:divBdr>
      <w:divsChild>
        <w:div w:id="1185284698">
          <w:marLeft w:val="0"/>
          <w:marRight w:val="0"/>
          <w:marTop w:val="0"/>
          <w:marBottom w:val="0"/>
          <w:divBdr>
            <w:top w:val="none" w:sz="0" w:space="0" w:color="auto"/>
            <w:left w:val="none" w:sz="0" w:space="0" w:color="auto"/>
            <w:bottom w:val="none" w:sz="0" w:space="0" w:color="auto"/>
            <w:right w:val="none" w:sz="0" w:space="0" w:color="auto"/>
          </w:divBdr>
          <w:divsChild>
            <w:div w:id="1256283538">
              <w:marLeft w:val="0"/>
              <w:marRight w:val="0"/>
              <w:marTop w:val="0"/>
              <w:marBottom w:val="0"/>
              <w:divBdr>
                <w:top w:val="none" w:sz="0" w:space="0" w:color="auto"/>
                <w:left w:val="none" w:sz="0" w:space="0" w:color="auto"/>
                <w:bottom w:val="none" w:sz="0" w:space="0" w:color="auto"/>
                <w:right w:val="none" w:sz="0" w:space="0" w:color="auto"/>
              </w:divBdr>
              <w:divsChild>
                <w:div w:id="1433893965">
                  <w:marLeft w:val="0"/>
                  <w:marRight w:val="0"/>
                  <w:marTop w:val="0"/>
                  <w:marBottom w:val="0"/>
                  <w:divBdr>
                    <w:top w:val="none" w:sz="0" w:space="0" w:color="auto"/>
                    <w:left w:val="none" w:sz="0" w:space="0" w:color="auto"/>
                    <w:bottom w:val="none" w:sz="0" w:space="0" w:color="auto"/>
                    <w:right w:val="none" w:sz="0" w:space="0" w:color="auto"/>
                  </w:divBdr>
                  <w:divsChild>
                    <w:div w:id="144961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842093">
      <w:bodyDiv w:val="1"/>
      <w:marLeft w:val="0"/>
      <w:marRight w:val="0"/>
      <w:marTop w:val="0"/>
      <w:marBottom w:val="0"/>
      <w:divBdr>
        <w:top w:val="none" w:sz="0" w:space="0" w:color="auto"/>
        <w:left w:val="none" w:sz="0" w:space="0" w:color="auto"/>
        <w:bottom w:val="none" w:sz="0" w:space="0" w:color="auto"/>
        <w:right w:val="none" w:sz="0" w:space="0" w:color="auto"/>
      </w:divBdr>
      <w:divsChild>
        <w:div w:id="1901362807">
          <w:marLeft w:val="0"/>
          <w:marRight w:val="0"/>
          <w:marTop w:val="0"/>
          <w:marBottom w:val="0"/>
          <w:divBdr>
            <w:top w:val="none" w:sz="0" w:space="0" w:color="auto"/>
            <w:left w:val="none" w:sz="0" w:space="0" w:color="auto"/>
            <w:bottom w:val="none" w:sz="0" w:space="0" w:color="auto"/>
            <w:right w:val="none" w:sz="0" w:space="0" w:color="auto"/>
          </w:divBdr>
          <w:divsChild>
            <w:div w:id="1190948214">
              <w:marLeft w:val="0"/>
              <w:marRight w:val="0"/>
              <w:marTop w:val="0"/>
              <w:marBottom w:val="0"/>
              <w:divBdr>
                <w:top w:val="none" w:sz="0" w:space="0" w:color="auto"/>
                <w:left w:val="none" w:sz="0" w:space="0" w:color="auto"/>
                <w:bottom w:val="none" w:sz="0" w:space="0" w:color="auto"/>
                <w:right w:val="none" w:sz="0" w:space="0" w:color="auto"/>
              </w:divBdr>
              <w:divsChild>
                <w:div w:id="84648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225044">
      <w:bodyDiv w:val="1"/>
      <w:marLeft w:val="0"/>
      <w:marRight w:val="0"/>
      <w:marTop w:val="0"/>
      <w:marBottom w:val="0"/>
      <w:divBdr>
        <w:top w:val="none" w:sz="0" w:space="0" w:color="auto"/>
        <w:left w:val="none" w:sz="0" w:space="0" w:color="auto"/>
        <w:bottom w:val="none" w:sz="0" w:space="0" w:color="auto"/>
        <w:right w:val="none" w:sz="0" w:space="0" w:color="auto"/>
      </w:divBdr>
      <w:divsChild>
        <w:div w:id="611713376">
          <w:marLeft w:val="0"/>
          <w:marRight w:val="0"/>
          <w:marTop w:val="0"/>
          <w:marBottom w:val="0"/>
          <w:divBdr>
            <w:top w:val="none" w:sz="0" w:space="0" w:color="auto"/>
            <w:left w:val="none" w:sz="0" w:space="0" w:color="auto"/>
            <w:bottom w:val="none" w:sz="0" w:space="0" w:color="auto"/>
            <w:right w:val="none" w:sz="0" w:space="0" w:color="auto"/>
          </w:divBdr>
          <w:divsChild>
            <w:div w:id="778066804">
              <w:marLeft w:val="0"/>
              <w:marRight w:val="0"/>
              <w:marTop w:val="0"/>
              <w:marBottom w:val="0"/>
              <w:divBdr>
                <w:top w:val="none" w:sz="0" w:space="0" w:color="auto"/>
                <w:left w:val="none" w:sz="0" w:space="0" w:color="auto"/>
                <w:bottom w:val="none" w:sz="0" w:space="0" w:color="auto"/>
                <w:right w:val="none" w:sz="0" w:space="0" w:color="auto"/>
              </w:divBdr>
              <w:divsChild>
                <w:div w:id="116994980">
                  <w:marLeft w:val="0"/>
                  <w:marRight w:val="0"/>
                  <w:marTop w:val="0"/>
                  <w:marBottom w:val="0"/>
                  <w:divBdr>
                    <w:top w:val="none" w:sz="0" w:space="0" w:color="auto"/>
                    <w:left w:val="none" w:sz="0" w:space="0" w:color="auto"/>
                    <w:bottom w:val="none" w:sz="0" w:space="0" w:color="auto"/>
                    <w:right w:val="none" w:sz="0" w:space="0" w:color="auto"/>
                  </w:divBdr>
                  <w:divsChild>
                    <w:div w:id="112264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107348">
      <w:bodyDiv w:val="1"/>
      <w:marLeft w:val="0"/>
      <w:marRight w:val="0"/>
      <w:marTop w:val="0"/>
      <w:marBottom w:val="0"/>
      <w:divBdr>
        <w:top w:val="none" w:sz="0" w:space="0" w:color="auto"/>
        <w:left w:val="none" w:sz="0" w:space="0" w:color="auto"/>
        <w:bottom w:val="none" w:sz="0" w:space="0" w:color="auto"/>
        <w:right w:val="none" w:sz="0" w:space="0" w:color="auto"/>
      </w:divBdr>
      <w:divsChild>
        <w:div w:id="1516992996">
          <w:marLeft w:val="0"/>
          <w:marRight w:val="0"/>
          <w:marTop w:val="0"/>
          <w:marBottom w:val="0"/>
          <w:divBdr>
            <w:top w:val="none" w:sz="0" w:space="0" w:color="auto"/>
            <w:left w:val="none" w:sz="0" w:space="0" w:color="auto"/>
            <w:bottom w:val="none" w:sz="0" w:space="0" w:color="auto"/>
            <w:right w:val="none" w:sz="0" w:space="0" w:color="auto"/>
          </w:divBdr>
          <w:divsChild>
            <w:div w:id="1687099689">
              <w:marLeft w:val="0"/>
              <w:marRight w:val="0"/>
              <w:marTop w:val="0"/>
              <w:marBottom w:val="0"/>
              <w:divBdr>
                <w:top w:val="none" w:sz="0" w:space="0" w:color="auto"/>
                <w:left w:val="none" w:sz="0" w:space="0" w:color="auto"/>
                <w:bottom w:val="none" w:sz="0" w:space="0" w:color="auto"/>
                <w:right w:val="none" w:sz="0" w:space="0" w:color="auto"/>
              </w:divBdr>
              <w:divsChild>
                <w:div w:id="133457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844924">
      <w:bodyDiv w:val="1"/>
      <w:marLeft w:val="0"/>
      <w:marRight w:val="0"/>
      <w:marTop w:val="0"/>
      <w:marBottom w:val="0"/>
      <w:divBdr>
        <w:top w:val="none" w:sz="0" w:space="0" w:color="auto"/>
        <w:left w:val="none" w:sz="0" w:space="0" w:color="auto"/>
        <w:bottom w:val="none" w:sz="0" w:space="0" w:color="auto"/>
        <w:right w:val="none" w:sz="0" w:space="0" w:color="auto"/>
      </w:divBdr>
      <w:divsChild>
        <w:div w:id="864826467">
          <w:marLeft w:val="0"/>
          <w:marRight w:val="0"/>
          <w:marTop w:val="0"/>
          <w:marBottom w:val="0"/>
          <w:divBdr>
            <w:top w:val="none" w:sz="0" w:space="0" w:color="auto"/>
            <w:left w:val="none" w:sz="0" w:space="0" w:color="auto"/>
            <w:bottom w:val="none" w:sz="0" w:space="0" w:color="auto"/>
            <w:right w:val="none" w:sz="0" w:space="0" w:color="auto"/>
          </w:divBdr>
          <w:divsChild>
            <w:div w:id="1918396291">
              <w:marLeft w:val="0"/>
              <w:marRight w:val="0"/>
              <w:marTop w:val="0"/>
              <w:marBottom w:val="0"/>
              <w:divBdr>
                <w:top w:val="none" w:sz="0" w:space="0" w:color="auto"/>
                <w:left w:val="none" w:sz="0" w:space="0" w:color="auto"/>
                <w:bottom w:val="none" w:sz="0" w:space="0" w:color="auto"/>
                <w:right w:val="none" w:sz="0" w:space="0" w:color="auto"/>
              </w:divBdr>
              <w:divsChild>
                <w:div w:id="1788430160">
                  <w:marLeft w:val="0"/>
                  <w:marRight w:val="0"/>
                  <w:marTop w:val="0"/>
                  <w:marBottom w:val="0"/>
                  <w:divBdr>
                    <w:top w:val="none" w:sz="0" w:space="0" w:color="auto"/>
                    <w:left w:val="none" w:sz="0" w:space="0" w:color="auto"/>
                    <w:bottom w:val="none" w:sz="0" w:space="0" w:color="auto"/>
                    <w:right w:val="none" w:sz="0" w:space="0" w:color="auto"/>
                  </w:divBdr>
                  <w:divsChild>
                    <w:div w:id="82478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753554">
      <w:bodyDiv w:val="1"/>
      <w:marLeft w:val="0"/>
      <w:marRight w:val="0"/>
      <w:marTop w:val="0"/>
      <w:marBottom w:val="0"/>
      <w:divBdr>
        <w:top w:val="none" w:sz="0" w:space="0" w:color="auto"/>
        <w:left w:val="none" w:sz="0" w:space="0" w:color="auto"/>
        <w:bottom w:val="none" w:sz="0" w:space="0" w:color="auto"/>
        <w:right w:val="none" w:sz="0" w:space="0" w:color="auto"/>
      </w:divBdr>
      <w:divsChild>
        <w:div w:id="1334070022">
          <w:marLeft w:val="0"/>
          <w:marRight w:val="0"/>
          <w:marTop w:val="0"/>
          <w:marBottom w:val="0"/>
          <w:divBdr>
            <w:top w:val="none" w:sz="0" w:space="0" w:color="auto"/>
            <w:left w:val="none" w:sz="0" w:space="0" w:color="auto"/>
            <w:bottom w:val="none" w:sz="0" w:space="0" w:color="auto"/>
            <w:right w:val="none" w:sz="0" w:space="0" w:color="auto"/>
          </w:divBdr>
          <w:divsChild>
            <w:div w:id="1015376008">
              <w:marLeft w:val="0"/>
              <w:marRight w:val="0"/>
              <w:marTop w:val="0"/>
              <w:marBottom w:val="0"/>
              <w:divBdr>
                <w:top w:val="none" w:sz="0" w:space="0" w:color="auto"/>
                <w:left w:val="none" w:sz="0" w:space="0" w:color="auto"/>
                <w:bottom w:val="none" w:sz="0" w:space="0" w:color="auto"/>
                <w:right w:val="none" w:sz="0" w:space="0" w:color="auto"/>
              </w:divBdr>
              <w:divsChild>
                <w:div w:id="69916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77404">
      <w:bodyDiv w:val="1"/>
      <w:marLeft w:val="0"/>
      <w:marRight w:val="0"/>
      <w:marTop w:val="0"/>
      <w:marBottom w:val="0"/>
      <w:divBdr>
        <w:top w:val="none" w:sz="0" w:space="0" w:color="auto"/>
        <w:left w:val="none" w:sz="0" w:space="0" w:color="auto"/>
        <w:bottom w:val="none" w:sz="0" w:space="0" w:color="auto"/>
        <w:right w:val="none" w:sz="0" w:space="0" w:color="auto"/>
      </w:divBdr>
      <w:divsChild>
        <w:div w:id="2047481006">
          <w:marLeft w:val="0"/>
          <w:marRight w:val="0"/>
          <w:marTop w:val="0"/>
          <w:marBottom w:val="0"/>
          <w:divBdr>
            <w:top w:val="none" w:sz="0" w:space="0" w:color="auto"/>
            <w:left w:val="none" w:sz="0" w:space="0" w:color="auto"/>
            <w:bottom w:val="none" w:sz="0" w:space="0" w:color="auto"/>
            <w:right w:val="none" w:sz="0" w:space="0" w:color="auto"/>
          </w:divBdr>
          <w:divsChild>
            <w:div w:id="2087989511">
              <w:marLeft w:val="0"/>
              <w:marRight w:val="0"/>
              <w:marTop w:val="0"/>
              <w:marBottom w:val="0"/>
              <w:divBdr>
                <w:top w:val="none" w:sz="0" w:space="0" w:color="auto"/>
                <w:left w:val="none" w:sz="0" w:space="0" w:color="auto"/>
                <w:bottom w:val="none" w:sz="0" w:space="0" w:color="auto"/>
                <w:right w:val="none" w:sz="0" w:space="0" w:color="auto"/>
              </w:divBdr>
              <w:divsChild>
                <w:div w:id="15589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751117">
      <w:bodyDiv w:val="1"/>
      <w:marLeft w:val="0"/>
      <w:marRight w:val="0"/>
      <w:marTop w:val="0"/>
      <w:marBottom w:val="0"/>
      <w:divBdr>
        <w:top w:val="none" w:sz="0" w:space="0" w:color="auto"/>
        <w:left w:val="none" w:sz="0" w:space="0" w:color="auto"/>
        <w:bottom w:val="none" w:sz="0" w:space="0" w:color="auto"/>
        <w:right w:val="none" w:sz="0" w:space="0" w:color="auto"/>
      </w:divBdr>
      <w:divsChild>
        <w:div w:id="747844020">
          <w:marLeft w:val="0"/>
          <w:marRight w:val="0"/>
          <w:marTop w:val="0"/>
          <w:marBottom w:val="0"/>
          <w:divBdr>
            <w:top w:val="none" w:sz="0" w:space="0" w:color="auto"/>
            <w:left w:val="none" w:sz="0" w:space="0" w:color="auto"/>
            <w:bottom w:val="none" w:sz="0" w:space="0" w:color="auto"/>
            <w:right w:val="none" w:sz="0" w:space="0" w:color="auto"/>
          </w:divBdr>
          <w:divsChild>
            <w:div w:id="260987915">
              <w:marLeft w:val="0"/>
              <w:marRight w:val="0"/>
              <w:marTop w:val="0"/>
              <w:marBottom w:val="0"/>
              <w:divBdr>
                <w:top w:val="none" w:sz="0" w:space="0" w:color="auto"/>
                <w:left w:val="none" w:sz="0" w:space="0" w:color="auto"/>
                <w:bottom w:val="none" w:sz="0" w:space="0" w:color="auto"/>
                <w:right w:val="none" w:sz="0" w:space="0" w:color="auto"/>
              </w:divBdr>
              <w:divsChild>
                <w:div w:id="134338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130356">
      <w:bodyDiv w:val="1"/>
      <w:marLeft w:val="0"/>
      <w:marRight w:val="0"/>
      <w:marTop w:val="0"/>
      <w:marBottom w:val="0"/>
      <w:divBdr>
        <w:top w:val="none" w:sz="0" w:space="0" w:color="auto"/>
        <w:left w:val="none" w:sz="0" w:space="0" w:color="auto"/>
        <w:bottom w:val="none" w:sz="0" w:space="0" w:color="auto"/>
        <w:right w:val="none" w:sz="0" w:space="0" w:color="auto"/>
      </w:divBdr>
      <w:divsChild>
        <w:div w:id="749692350">
          <w:marLeft w:val="0"/>
          <w:marRight w:val="0"/>
          <w:marTop w:val="0"/>
          <w:marBottom w:val="0"/>
          <w:divBdr>
            <w:top w:val="none" w:sz="0" w:space="0" w:color="auto"/>
            <w:left w:val="none" w:sz="0" w:space="0" w:color="auto"/>
            <w:bottom w:val="none" w:sz="0" w:space="0" w:color="auto"/>
            <w:right w:val="none" w:sz="0" w:space="0" w:color="auto"/>
          </w:divBdr>
          <w:divsChild>
            <w:div w:id="894387006">
              <w:marLeft w:val="0"/>
              <w:marRight w:val="0"/>
              <w:marTop w:val="0"/>
              <w:marBottom w:val="0"/>
              <w:divBdr>
                <w:top w:val="none" w:sz="0" w:space="0" w:color="auto"/>
                <w:left w:val="none" w:sz="0" w:space="0" w:color="auto"/>
                <w:bottom w:val="none" w:sz="0" w:space="0" w:color="auto"/>
                <w:right w:val="none" w:sz="0" w:space="0" w:color="auto"/>
              </w:divBdr>
              <w:divsChild>
                <w:div w:id="146172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419756">
      <w:bodyDiv w:val="1"/>
      <w:marLeft w:val="0"/>
      <w:marRight w:val="0"/>
      <w:marTop w:val="0"/>
      <w:marBottom w:val="0"/>
      <w:divBdr>
        <w:top w:val="none" w:sz="0" w:space="0" w:color="auto"/>
        <w:left w:val="none" w:sz="0" w:space="0" w:color="auto"/>
        <w:bottom w:val="none" w:sz="0" w:space="0" w:color="auto"/>
        <w:right w:val="none" w:sz="0" w:space="0" w:color="auto"/>
      </w:divBdr>
      <w:divsChild>
        <w:div w:id="1624847990">
          <w:marLeft w:val="0"/>
          <w:marRight w:val="0"/>
          <w:marTop w:val="0"/>
          <w:marBottom w:val="0"/>
          <w:divBdr>
            <w:top w:val="none" w:sz="0" w:space="0" w:color="auto"/>
            <w:left w:val="none" w:sz="0" w:space="0" w:color="auto"/>
            <w:bottom w:val="none" w:sz="0" w:space="0" w:color="auto"/>
            <w:right w:val="none" w:sz="0" w:space="0" w:color="auto"/>
          </w:divBdr>
          <w:divsChild>
            <w:div w:id="1055546517">
              <w:marLeft w:val="0"/>
              <w:marRight w:val="0"/>
              <w:marTop w:val="0"/>
              <w:marBottom w:val="0"/>
              <w:divBdr>
                <w:top w:val="none" w:sz="0" w:space="0" w:color="auto"/>
                <w:left w:val="none" w:sz="0" w:space="0" w:color="auto"/>
                <w:bottom w:val="none" w:sz="0" w:space="0" w:color="auto"/>
                <w:right w:val="none" w:sz="0" w:space="0" w:color="auto"/>
              </w:divBdr>
              <w:divsChild>
                <w:div w:id="1704402684">
                  <w:marLeft w:val="0"/>
                  <w:marRight w:val="0"/>
                  <w:marTop w:val="0"/>
                  <w:marBottom w:val="0"/>
                  <w:divBdr>
                    <w:top w:val="none" w:sz="0" w:space="0" w:color="auto"/>
                    <w:left w:val="none" w:sz="0" w:space="0" w:color="auto"/>
                    <w:bottom w:val="none" w:sz="0" w:space="0" w:color="auto"/>
                    <w:right w:val="none" w:sz="0" w:space="0" w:color="auto"/>
                  </w:divBdr>
                  <w:divsChild>
                    <w:div w:id="58045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012418">
      <w:bodyDiv w:val="1"/>
      <w:marLeft w:val="0"/>
      <w:marRight w:val="0"/>
      <w:marTop w:val="0"/>
      <w:marBottom w:val="0"/>
      <w:divBdr>
        <w:top w:val="none" w:sz="0" w:space="0" w:color="auto"/>
        <w:left w:val="none" w:sz="0" w:space="0" w:color="auto"/>
        <w:bottom w:val="none" w:sz="0" w:space="0" w:color="auto"/>
        <w:right w:val="none" w:sz="0" w:space="0" w:color="auto"/>
      </w:divBdr>
    </w:div>
    <w:div w:id="1537816145">
      <w:bodyDiv w:val="1"/>
      <w:marLeft w:val="0"/>
      <w:marRight w:val="0"/>
      <w:marTop w:val="0"/>
      <w:marBottom w:val="0"/>
      <w:divBdr>
        <w:top w:val="none" w:sz="0" w:space="0" w:color="auto"/>
        <w:left w:val="none" w:sz="0" w:space="0" w:color="auto"/>
        <w:bottom w:val="none" w:sz="0" w:space="0" w:color="auto"/>
        <w:right w:val="none" w:sz="0" w:space="0" w:color="auto"/>
      </w:divBdr>
      <w:divsChild>
        <w:div w:id="1522085613">
          <w:marLeft w:val="0"/>
          <w:marRight w:val="0"/>
          <w:marTop w:val="0"/>
          <w:marBottom w:val="0"/>
          <w:divBdr>
            <w:top w:val="none" w:sz="0" w:space="0" w:color="auto"/>
            <w:left w:val="none" w:sz="0" w:space="0" w:color="auto"/>
            <w:bottom w:val="none" w:sz="0" w:space="0" w:color="auto"/>
            <w:right w:val="none" w:sz="0" w:space="0" w:color="auto"/>
          </w:divBdr>
          <w:divsChild>
            <w:div w:id="1283150823">
              <w:marLeft w:val="0"/>
              <w:marRight w:val="0"/>
              <w:marTop w:val="0"/>
              <w:marBottom w:val="0"/>
              <w:divBdr>
                <w:top w:val="none" w:sz="0" w:space="0" w:color="auto"/>
                <w:left w:val="none" w:sz="0" w:space="0" w:color="auto"/>
                <w:bottom w:val="none" w:sz="0" w:space="0" w:color="auto"/>
                <w:right w:val="none" w:sz="0" w:space="0" w:color="auto"/>
              </w:divBdr>
              <w:divsChild>
                <w:div w:id="168774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08027">
      <w:bodyDiv w:val="1"/>
      <w:marLeft w:val="0"/>
      <w:marRight w:val="0"/>
      <w:marTop w:val="0"/>
      <w:marBottom w:val="0"/>
      <w:divBdr>
        <w:top w:val="none" w:sz="0" w:space="0" w:color="auto"/>
        <w:left w:val="none" w:sz="0" w:space="0" w:color="auto"/>
        <w:bottom w:val="none" w:sz="0" w:space="0" w:color="auto"/>
        <w:right w:val="none" w:sz="0" w:space="0" w:color="auto"/>
      </w:divBdr>
      <w:divsChild>
        <w:div w:id="1622033979">
          <w:marLeft w:val="0"/>
          <w:marRight w:val="0"/>
          <w:marTop w:val="0"/>
          <w:marBottom w:val="0"/>
          <w:divBdr>
            <w:top w:val="none" w:sz="0" w:space="0" w:color="auto"/>
            <w:left w:val="none" w:sz="0" w:space="0" w:color="auto"/>
            <w:bottom w:val="none" w:sz="0" w:space="0" w:color="auto"/>
            <w:right w:val="none" w:sz="0" w:space="0" w:color="auto"/>
          </w:divBdr>
          <w:divsChild>
            <w:div w:id="419764098">
              <w:marLeft w:val="0"/>
              <w:marRight w:val="0"/>
              <w:marTop w:val="0"/>
              <w:marBottom w:val="0"/>
              <w:divBdr>
                <w:top w:val="none" w:sz="0" w:space="0" w:color="auto"/>
                <w:left w:val="none" w:sz="0" w:space="0" w:color="auto"/>
                <w:bottom w:val="none" w:sz="0" w:space="0" w:color="auto"/>
                <w:right w:val="none" w:sz="0" w:space="0" w:color="auto"/>
              </w:divBdr>
              <w:divsChild>
                <w:div w:id="909147919">
                  <w:marLeft w:val="0"/>
                  <w:marRight w:val="0"/>
                  <w:marTop w:val="0"/>
                  <w:marBottom w:val="0"/>
                  <w:divBdr>
                    <w:top w:val="none" w:sz="0" w:space="0" w:color="auto"/>
                    <w:left w:val="none" w:sz="0" w:space="0" w:color="auto"/>
                    <w:bottom w:val="none" w:sz="0" w:space="0" w:color="auto"/>
                    <w:right w:val="none" w:sz="0" w:space="0" w:color="auto"/>
                  </w:divBdr>
                  <w:divsChild>
                    <w:div w:id="52548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684908">
      <w:bodyDiv w:val="1"/>
      <w:marLeft w:val="0"/>
      <w:marRight w:val="0"/>
      <w:marTop w:val="0"/>
      <w:marBottom w:val="0"/>
      <w:divBdr>
        <w:top w:val="none" w:sz="0" w:space="0" w:color="auto"/>
        <w:left w:val="none" w:sz="0" w:space="0" w:color="auto"/>
        <w:bottom w:val="none" w:sz="0" w:space="0" w:color="auto"/>
        <w:right w:val="none" w:sz="0" w:space="0" w:color="auto"/>
      </w:divBdr>
    </w:div>
    <w:div w:id="1628314379">
      <w:bodyDiv w:val="1"/>
      <w:marLeft w:val="0"/>
      <w:marRight w:val="0"/>
      <w:marTop w:val="0"/>
      <w:marBottom w:val="0"/>
      <w:divBdr>
        <w:top w:val="none" w:sz="0" w:space="0" w:color="auto"/>
        <w:left w:val="none" w:sz="0" w:space="0" w:color="auto"/>
        <w:bottom w:val="none" w:sz="0" w:space="0" w:color="auto"/>
        <w:right w:val="none" w:sz="0" w:space="0" w:color="auto"/>
      </w:divBdr>
    </w:div>
    <w:div w:id="1631282098">
      <w:bodyDiv w:val="1"/>
      <w:marLeft w:val="0"/>
      <w:marRight w:val="0"/>
      <w:marTop w:val="0"/>
      <w:marBottom w:val="0"/>
      <w:divBdr>
        <w:top w:val="none" w:sz="0" w:space="0" w:color="auto"/>
        <w:left w:val="none" w:sz="0" w:space="0" w:color="auto"/>
        <w:bottom w:val="none" w:sz="0" w:space="0" w:color="auto"/>
        <w:right w:val="none" w:sz="0" w:space="0" w:color="auto"/>
      </w:divBdr>
      <w:divsChild>
        <w:div w:id="600338499">
          <w:marLeft w:val="0"/>
          <w:marRight w:val="0"/>
          <w:marTop w:val="0"/>
          <w:marBottom w:val="0"/>
          <w:divBdr>
            <w:top w:val="none" w:sz="0" w:space="0" w:color="auto"/>
            <w:left w:val="none" w:sz="0" w:space="0" w:color="auto"/>
            <w:bottom w:val="none" w:sz="0" w:space="0" w:color="auto"/>
            <w:right w:val="none" w:sz="0" w:space="0" w:color="auto"/>
          </w:divBdr>
          <w:divsChild>
            <w:div w:id="1415668433">
              <w:marLeft w:val="0"/>
              <w:marRight w:val="0"/>
              <w:marTop w:val="0"/>
              <w:marBottom w:val="0"/>
              <w:divBdr>
                <w:top w:val="none" w:sz="0" w:space="0" w:color="auto"/>
                <w:left w:val="none" w:sz="0" w:space="0" w:color="auto"/>
                <w:bottom w:val="none" w:sz="0" w:space="0" w:color="auto"/>
                <w:right w:val="none" w:sz="0" w:space="0" w:color="auto"/>
              </w:divBdr>
              <w:divsChild>
                <w:div w:id="1192454233">
                  <w:marLeft w:val="0"/>
                  <w:marRight w:val="0"/>
                  <w:marTop w:val="0"/>
                  <w:marBottom w:val="0"/>
                  <w:divBdr>
                    <w:top w:val="none" w:sz="0" w:space="0" w:color="auto"/>
                    <w:left w:val="none" w:sz="0" w:space="0" w:color="auto"/>
                    <w:bottom w:val="none" w:sz="0" w:space="0" w:color="auto"/>
                    <w:right w:val="none" w:sz="0" w:space="0" w:color="auto"/>
                  </w:divBdr>
                  <w:divsChild>
                    <w:div w:id="212719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863493">
      <w:bodyDiv w:val="1"/>
      <w:marLeft w:val="0"/>
      <w:marRight w:val="0"/>
      <w:marTop w:val="0"/>
      <w:marBottom w:val="0"/>
      <w:divBdr>
        <w:top w:val="none" w:sz="0" w:space="0" w:color="auto"/>
        <w:left w:val="none" w:sz="0" w:space="0" w:color="auto"/>
        <w:bottom w:val="none" w:sz="0" w:space="0" w:color="auto"/>
        <w:right w:val="none" w:sz="0" w:space="0" w:color="auto"/>
      </w:divBdr>
      <w:divsChild>
        <w:div w:id="1380472584">
          <w:marLeft w:val="0"/>
          <w:marRight w:val="0"/>
          <w:marTop w:val="0"/>
          <w:marBottom w:val="0"/>
          <w:divBdr>
            <w:top w:val="none" w:sz="0" w:space="0" w:color="auto"/>
            <w:left w:val="none" w:sz="0" w:space="0" w:color="auto"/>
            <w:bottom w:val="none" w:sz="0" w:space="0" w:color="auto"/>
            <w:right w:val="none" w:sz="0" w:space="0" w:color="auto"/>
          </w:divBdr>
          <w:divsChild>
            <w:div w:id="599023471">
              <w:marLeft w:val="0"/>
              <w:marRight w:val="0"/>
              <w:marTop w:val="0"/>
              <w:marBottom w:val="0"/>
              <w:divBdr>
                <w:top w:val="none" w:sz="0" w:space="0" w:color="auto"/>
                <w:left w:val="none" w:sz="0" w:space="0" w:color="auto"/>
                <w:bottom w:val="none" w:sz="0" w:space="0" w:color="auto"/>
                <w:right w:val="none" w:sz="0" w:space="0" w:color="auto"/>
              </w:divBdr>
              <w:divsChild>
                <w:div w:id="25690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946497">
      <w:bodyDiv w:val="1"/>
      <w:marLeft w:val="0"/>
      <w:marRight w:val="0"/>
      <w:marTop w:val="0"/>
      <w:marBottom w:val="0"/>
      <w:divBdr>
        <w:top w:val="none" w:sz="0" w:space="0" w:color="auto"/>
        <w:left w:val="none" w:sz="0" w:space="0" w:color="auto"/>
        <w:bottom w:val="none" w:sz="0" w:space="0" w:color="auto"/>
        <w:right w:val="none" w:sz="0" w:space="0" w:color="auto"/>
      </w:divBdr>
      <w:divsChild>
        <w:div w:id="401947965">
          <w:marLeft w:val="0"/>
          <w:marRight w:val="0"/>
          <w:marTop w:val="0"/>
          <w:marBottom w:val="0"/>
          <w:divBdr>
            <w:top w:val="none" w:sz="0" w:space="0" w:color="auto"/>
            <w:left w:val="none" w:sz="0" w:space="0" w:color="auto"/>
            <w:bottom w:val="none" w:sz="0" w:space="0" w:color="auto"/>
            <w:right w:val="none" w:sz="0" w:space="0" w:color="auto"/>
          </w:divBdr>
        </w:div>
        <w:div w:id="1573738319">
          <w:marLeft w:val="0"/>
          <w:marRight w:val="0"/>
          <w:marTop w:val="0"/>
          <w:marBottom w:val="0"/>
          <w:divBdr>
            <w:top w:val="none" w:sz="0" w:space="0" w:color="auto"/>
            <w:left w:val="none" w:sz="0" w:space="0" w:color="auto"/>
            <w:bottom w:val="none" w:sz="0" w:space="0" w:color="auto"/>
            <w:right w:val="none" w:sz="0" w:space="0" w:color="auto"/>
          </w:divBdr>
        </w:div>
        <w:div w:id="613251100">
          <w:marLeft w:val="0"/>
          <w:marRight w:val="0"/>
          <w:marTop w:val="0"/>
          <w:marBottom w:val="0"/>
          <w:divBdr>
            <w:top w:val="none" w:sz="0" w:space="0" w:color="auto"/>
            <w:left w:val="none" w:sz="0" w:space="0" w:color="auto"/>
            <w:bottom w:val="none" w:sz="0" w:space="0" w:color="auto"/>
            <w:right w:val="none" w:sz="0" w:space="0" w:color="auto"/>
          </w:divBdr>
        </w:div>
      </w:divsChild>
    </w:div>
    <w:div w:id="1675457668">
      <w:bodyDiv w:val="1"/>
      <w:marLeft w:val="0"/>
      <w:marRight w:val="0"/>
      <w:marTop w:val="0"/>
      <w:marBottom w:val="0"/>
      <w:divBdr>
        <w:top w:val="none" w:sz="0" w:space="0" w:color="auto"/>
        <w:left w:val="none" w:sz="0" w:space="0" w:color="auto"/>
        <w:bottom w:val="none" w:sz="0" w:space="0" w:color="auto"/>
        <w:right w:val="none" w:sz="0" w:space="0" w:color="auto"/>
      </w:divBdr>
      <w:divsChild>
        <w:div w:id="2132742862">
          <w:marLeft w:val="0"/>
          <w:marRight w:val="0"/>
          <w:marTop w:val="0"/>
          <w:marBottom w:val="0"/>
          <w:divBdr>
            <w:top w:val="none" w:sz="0" w:space="0" w:color="auto"/>
            <w:left w:val="none" w:sz="0" w:space="0" w:color="auto"/>
            <w:bottom w:val="none" w:sz="0" w:space="0" w:color="auto"/>
            <w:right w:val="none" w:sz="0" w:space="0" w:color="auto"/>
          </w:divBdr>
          <w:divsChild>
            <w:div w:id="355740788">
              <w:marLeft w:val="0"/>
              <w:marRight w:val="0"/>
              <w:marTop w:val="0"/>
              <w:marBottom w:val="0"/>
              <w:divBdr>
                <w:top w:val="none" w:sz="0" w:space="0" w:color="auto"/>
                <w:left w:val="none" w:sz="0" w:space="0" w:color="auto"/>
                <w:bottom w:val="none" w:sz="0" w:space="0" w:color="auto"/>
                <w:right w:val="none" w:sz="0" w:space="0" w:color="auto"/>
              </w:divBdr>
              <w:divsChild>
                <w:div w:id="16895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649616">
      <w:bodyDiv w:val="1"/>
      <w:marLeft w:val="0"/>
      <w:marRight w:val="0"/>
      <w:marTop w:val="0"/>
      <w:marBottom w:val="0"/>
      <w:divBdr>
        <w:top w:val="none" w:sz="0" w:space="0" w:color="auto"/>
        <w:left w:val="none" w:sz="0" w:space="0" w:color="auto"/>
        <w:bottom w:val="none" w:sz="0" w:space="0" w:color="auto"/>
        <w:right w:val="none" w:sz="0" w:space="0" w:color="auto"/>
      </w:divBdr>
      <w:divsChild>
        <w:div w:id="1799032158">
          <w:marLeft w:val="0"/>
          <w:marRight w:val="0"/>
          <w:marTop w:val="0"/>
          <w:marBottom w:val="0"/>
          <w:divBdr>
            <w:top w:val="none" w:sz="0" w:space="0" w:color="auto"/>
            <w:left w:val="none" w:sz="0" w:space="0" w:color="auto"/>
            <w:bottom w:val="none" w:sz="0" w:space="0" w:color="auto"/>
            <w:right w:val="none" w:sz="0" w:space="0" w:color="auto"/>
          </w:divBdr>
          <w:divsChild>
            <w:div w:id="957370853">
              <w:marLeft w:val="0"/>
              <w:marRight w:val="0"/>
              <w:marTop w:val="0"/>
              <w:marBottom w:val="0"/>
              <w:divBdr>
                <w:top w:val="none" w:sz="0" w:space="0" w:color="auto"/>
                <w:left w:val="none" w:sz="0" w:space="0" w:color="auto"/>
                <w:bottom w:val="none" w:sz="0" w:space="0" w:color="auto"/>
                <w:right w:val="none" w:sz="0" w:space="0" w:color="auto"/>
              </w:divBdr>
              <w:divsChild>
                <w:div w:id="7170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422840">
      <w:bodyDiv w:val="1"/>
      <w:marLeft w:val="0"/>
      <w:marRight w:val="0"/>
      <w:marTop w:val="0"/>
      <w:marBottom w:val="0"/>
      <w:divBdr>
        <w:top w:val="none" w:sz="0" w:space="0" w:color="auto"/>
        <w:left w:val="none" w:sz="0" w:space="0" w:color="auto"/>
        <w:bottom w:val="none" w:sz="0" w:space="0" w:color="auto"/>
        <w:right w:val="none" w:sz="0" w:space="0" w:color="auto"/>
      </w:divBdr>
      <w:divsChild>
        <w:div w:id="341274598">
          <w:marLeft w:val="0"/>
          <w:marRight w:val="0"/>
          <w:marTop w:val="0"/>
          <w:marBottom w:val="0"/>
          <w:divBdr>
            <w:top w:val="none" w:sz="0" w:space="0" w:color="auto"/>
            <w:left w:val="none" w:sz="0" w:space="0" w:color="auto"/>
            <w:bottom w:val="none" w:sz="0" w:space="0" w:color="auto"/>
            <w:right w:val="none" w:sz="0" w:space="0" w:color="auto"/>
          </w:divBdr>
          <w:divsChild>
            <w:div w:id="114370226">
              <w:marLeft w:val="0"/>
              <w:marRight w:val="0"/>
              <w:marTop w:val="0"/>
              <w:marBottom w:val="0"/>
              <w:divBdr>
                <w:top w:val="none" w:sz="0" w:space="0" w:color="auto"/>
                <w:left w:val="none" w:sz="0" w:space="0" w:color="auto"/>
                <w:bottom w:val="none" w:sz="0" w:space="0" w:color="auto"/>
                <w:right w:val="none" w:sz="0" w:space="0" w:color="auto"/>
              </w:divBdr>
              <w:divsChild>
                <w:div w:id="174938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82163">
      <w:bodyDiv w:val="1"/>
      <w:marLeft w:val="0"/>
      <w:marRight w:val="0"/>
      <w:marTop w:val="0"/>
      <w:marBottom w:val="0"/>
      <w:divBdr>
        <w:top w:val="none" w:sz="0" w:space="0" w:color="auto"/>
        <w:left w:val="none" w:sz="0" w:space="0" w:color="auto"/>
        <w:bottom w:val="none" w:sz="0" w:space="0" w:color="auto"/>
        <w:right w:val="none" w:sz="0" w:space="0" w:color="auto"/>
      </w:divBdr>
      <w:divsChild>
        <w:div w:id="477386477">
          <w:marLeft w:val="0"/>
          <w:marRight w:val="0"/>
          <w:marTop w:val="0"/>
          <w:marBottom w:val="0"/>
          <w:divBdr>
            <w:top w:val="none" w:sz="0" w:space="0" w:color="auto"/>
            <w:left w:val="none" w:sz="0" w:space="0" w:color="auto"/>
            <w:bottom w:val="none" w:sz="0" w:space="0" w:color="auto"/>
            <w:right w:val="none" w:sz="0" w:space="0" w:color="auto"/>
          </w:divBdr>
          <w:divsChild>
            <w:div w:id="1576281221">
              <w:marLeft w:val="0"/>
              <w:marRight w:val="0"/>
              <w:marTop w:val="0"/>
              <w:marBottom w:val="0"/>
              <w:divBdr>
                <w:top w:val="none" w:sz="0" w:space="0" w:color="auto"/>
                <w:left w:val="none" w:sz="0" w:space="0" w:color="auto"/>
                <w:bottom w:val="none" w:sz="0" w:space="0" w:color="auto"/>
                <w:right w:val="none" w:sz="0" w:space="0" w:color="auto"/>
              </w:divBdr>
              <w:divsChild>
                <w:div w:id="161232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6794">
      <w:bodyDiv w:val="1"/>
      <w:marLeft w:val="0"/>
      <w:marRight w:val="0"/>
      <w:marTop w:val="0"/>
      <w:marBottom w:val="0"/>
      <w:divBdr>
        <w:top w:val="none" w:sz="0" w:space="0" w:color="auto"/>
        <w:left w:val="none" w:sz="0" w:space="0" w:color="auto"/>
        <w:bottom w:val="none" w:sz="0" w:space="0" w:color="auto"/>
        <w:right w:val="none" w:sz="0" w:space="0" w:color="auto"/>
      </w:divBdr>
      <w:divsChild>
        <w:div w:id="1856113394">
          <w:marLeft w:val="0"/>
          <w:marRight w:val="0"/>
          <w:marTop w:val="0"/>
          <w:marBottom w:val="0"/>
          <w:divBdr>
            <w:top w:val="none" w:sz="0" w:space="0" w:color="auto"/>
            <w:left w:val="none" w:sz="0" w:space="0" w:color="auto"/>
            <w:bottom w:val="none" w:sz="0" w:space="0" w:color="auto"/>
            <w:right w:val="none" w:sz="0" w:space="0" w:color="auto"/>
          </w:divBdr>
          <w:divsChild>
            <w:div w:id="1093820035">
              <w:marLeft w:val="0"/>
              <w:marRight w:val="0"/>
              <w:marTop w:val="0"/>
              <w:marBottom w:val="0"/>
              <w:divBdr>
                <w:top w:val="none" w:sz="0" w:space="0" w:color="auto"/>
                <w:left w:val="none" w:sz="0" w:space="0" w:color="auto"/>
                <w:bottom w:val="none" w:sz="0" w:space="0" w:color="auto"/>
                <w:right w:val="none" w:sz="0" w:space="0" w:color="auto"/>
              </w:divBdr>
              <w:divsChild>
                <w:div w:id="55072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299555">
      <w:bodyDiv w:val="1"/>
      <w:marLeft w:val="0"/>
      <w:marRight w:val="0"/>
      <w:marTop w:val="0"/>
      <w:marBottom w:val="0"/>
      <w:divBdr>
        <w:top w:val="none" w:sz="0" w:space="0" w:color="auto"/>
        <w:left w:val="none" w:sz="0" w:space="0" w:color="auto"/>
        <w:bottom w:val="none" w:sz="0" w:space="0" w:color="auto"/>
        <w:right w:val="none" w:sz="0" w:space="0" w:color="auto"/>
      </w:divBdr>
      <w:divsChild>
        <w:div w:id="1981836712">
          <w:marLeft w:val="0"/>
          <w:marRight w:val="0"/>
          <w:marTop w:val="0"/>
          <w:marBottom w:val="0"/>
          <w:divBdr>
            <w:top w:val="none" w:sz="0" w:space="0" w:color="auto"/>
            <w:left w:val="none" w:sz="0" w:space="0" w:color="auto"/>
            <w:bottom w:val="none" w:sz="0" w:space="0" w:color="auto"/>
            <w:right w:val="none" w:sz="0" w:space="0" w:color="auto"/>
          </w:divBdr>
          <w:divsChild>
            <w:div w:id="1187406818">
              <w:marLeft w:val="0"/>
              <w:marRight w:val="0"/>
              <w:marTop w:val="0"/>
              <w:marBottom w:val="0"/>
              <w:divBdr>
                <w:top w:val="none" w:sz="0" w:space="0" w:color="auto"/>
                <w:left w:val="none" w:sz="0" w:space="0" w:color="auto"/>
                <w:bottom w:val="none" w:sz="0" w:space="0" w:color="auto"/>
                <w:right w:val="none" w:sz="0" w:space="0" w:color="auto"/>
              </w:divBdr>
              <w:divsChild>
                <w:div w:id="138552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120185">
      <w:bodyDiv w:val="1"/>
      <w:marLeft w:val="0"/>
      <w:marRight w:val="0"/>
      <w:marTop w:val="0"/>
      <w:marBottom w:val="0"/>
      <w:divBdr>
        <w:top w:val="none" w:sz="0" w:space="0" w:color="auto"/>
        <w:left w:val="none" w:sz="0" w:space="0" w:color="auto"/>
        <w:bottom w:val="none" w:sz="0" w:space="0" w:color="auto"/>
        <w:right w:val="none" w:sz="0" w:space="0" w:color="auto"/>
      </w:divBdr>
      <w:divsChild>
        <w:div w:id="956060090">
          <w:marLeft w:val="0"/>
          <w:marRight w:val="0"/>
          <w:marTop w:val="0"/>
          <w:marBottom w:val="0"/>
          <w:divBdr>
            <w:top w:val="none" w:sz="0" w:space="0" w:color="auto"/>
            <w:left w:val="none" w:sz="0" w:space="0" w:color="auto"/>
            <w:bottom w:val="none" w:sz="0" w:space="0" w:color="auto"/>
            <w:right w:val="none" w:sz="0" w:space="0" w:color="auto"/>
          </w:divBdr>
          <w:divsChild>
            <w:div w:id="1984237040">
              <w:marLeft w:val="0"/>
              <w:marRight w:val="0"/>
              <w:marTop w:val="0"/>
              <w:marBottom w:val="0"/>
              <w:divBdr>
                <w:top w:val="none" w:sz="0" w:space="0" w:color="auto"/>
                <w:left w:val="none" w:sz="0" w:space="0" w:color="auto"/>
                <w:bottom w:val="none" w:sz="0" w:space="0" w:color="auto"/>
                <w:right w:val="none" w:sz="0" w:space="0" w:color="auto"/>
              </w:divBdr>
              <w:divsChild>
                <w:div w:id="26989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463665">
      <w:bodyDiv w:val="1"/>
      <w:marLeft w:val="0"/>
      <w:marRight w:val="0"/>
      <w:marTop w:val="0"/>
      <w:marBottom w:val="0"/>
      <w:divBdr>
        <w:top w:val="none" w:sz="0" w:space="0" w:color="auto"/>
        <w:left w:val="none" w:sz="0" w:space="0" w:color="auto"/>
        <w:bottom w:val="none" w:sz="0" w:space="0" w:color="auto"/>
        <w:right w:val="none" w:sz="0" w:space="0" w:color="auto"/>
      </w:divBdr>
      <w:divsChild>
        <w:div w:id="1627348421">
          <w:marLeft w:val="0"/>
          <w:marRight w:val="0"/>
          <w:marTop w:val="180"/>
          <w:marBottom w:val="180"/>
          <w:divBdr>
            <w:top w:val="none" w:sz="0" w:space="0" w:color="auto"/>
            <w:left w:val="none" w:sz="0" w:space="0" w:color="auto"/>
            <w:bottom w:val="none" w:sz="0" w:space="0" w:color="auto"/>
            <w:right w:val="none" w:sz="0" w:space="0" w:color="auto"/>
          </w:divBdr>
        </w:div>
      </w:divsChild>
    </w:div>
    <w:div w:id="1744333045">
      <w:bodyDiv w:val="1"/>
      <w:marLeft w:val="0"/>
      <w:marRight w:val="0"/>
      <w:marTop w:val="0"/>
      <w:marBottom w:val="0"/>
      <w:divBdr>
        <w:top w:val="none" w:sz="0" w:space="0" w:color="auto"/>
        <w:left w:val="none" w:sz="0" w:space="0" w:color="auto"/>
        <w:bottom w:val="none" w:sz="0" w:space="0" w:color="auto"/>
        <w:right w:val="none" w:sz="0" w:space="0" w:color="auto"/>
      </w:divBdr>
      <w:divsChild>
        <w:div w:id="369453540">
          <w:marLeft w:val="0"/>
          <w:marRight w:val="0"/>
          <w:marTop w:val="0"/>
          <w:marBottom w:val="0"/>
          <w:divBdr>
            <w:top w:val="none" w:sz="0" w:space="0" w:color="auto"/>
            <w:left w:val="none" w:sz="0" w:space="0" w:color="auto"/>
            <w:bottom w:val="none" w:sz="0" w:space="0" w:color="auto"/>
            <w:right w:val="none" w:sz="0" w:space="0" w:color="auto"/>
          </w:divBdr>
          <w:divsChild>
            <w:div w:id="2107730228">
              <w:marLeft w:val="0"/>
              <w:marRight w:val="0"/>
              <w:marTop w:val="0"/>
              <w:marBottom w:val="0"/>
              <w:divBdr>
                <w:top w:val="none" w:sz="0" w:space="0" w:color="auto"/>
                <w:left w:val="none" w:sz="0" w:space="0" w:color="auto"/>
                <w:bottom w:val="none" w:sz="0" w:space="0" w:color="auto"/>
                <w:right w:val="none" w:sz="0" w:space="0" w:color="auto"/>
              </w:divBdr>
              <w:divsChild>
                <w:div w:id="81614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267647">
      <w:bodyDiv w:val="1"/>
      <w:marLeft w:val="0"/>
      <w:marRight w:val="0"/>
      <w:marTop w:val="0"/>
      <w:marBottom w:val="0"/>
      <w:divBdr>
        <w:top w:val="none" w:sz="0" w:space="0" w:color="auto"/>
        <w:left w:val="none" w:sz="0" w:space="0" w:color="auto"/>
        <w:bottom w:val="none" w:sz="0" w:space="0" w:color="auto"/>
        <w:right w:val="none" w:sz="0" w:space="0" w:color="auto"/>
      </w:divBdr>
    </w:div>
    <w:div w:id="1781144134">
      <w:bodyDiv w:val="1"/>
      <w:marLeft w:val="0"/>
      <w:marRight w:val="0"/>
      <w:marTop w:val="0"/>
      <w:marBottom w:val="0"/>
      <w:divBdr>
        <w:top w:val="none" w:sz="0" w:space="0" w:color="auto"/>
        <w:left w:val="none" w:sz="0" w:space="0" w:color="auto"/>
        <w:bottom w:val="none" w:sz="0" w:space="0" w:color="auto"/>
        <w:right w:val="none" w:sz="0" w:space="0" w:color="auto"/>
      </w:divBdr>
      <w:divsChild>
        <w:div w:id="2075590982">
          <w:marLeft w:val="0"/>
          <w:marRight w:val="0"/>
          <w:marTop w:val="0"/>
          <w:marBottom w:val="0"/>
          <w:divBdr>
            <w:top w:val="none" w:sz="0" w:space="0" w:color="auto"/>
            <w:left w:val="none" w:sz="0" w:space="0" w:color="auto"/>
            <w:bottom w:val="none" w:sz="0" w:space="0" w:color="auto"/>
            <w:right w:val="none" w:sz="0" w:space="0" w:color="auto"/>
          </w:divBdr>
          <w:divsChild>
            <w:div w:id="1253585850">
              <w:marLeft w:val="0"/>
              <w:marRight w:val="0"/>
              <w:marTop w:val="0"/>
              <w:marBottom w:val="0"/>
              <w:divBdr>
                <w:top w:val="none" w:sz="0" w:space="0" w:color="auto"/>
                <w:left w:val="none" w:sz="0" w:space="0" w:color="auto"/>
                <w:bottom w:val="none" w:sz="0" w:space="0" w:color="auto"/>
                <w:right w:val="none" w:sz="0" w:space="0" w:color="auto"/>
              </w:divBdr>
              <w:divsChild>
                <w:div w:id="188999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5511">
      <w:bodyDiv w:val="1"/>
      <w:marLeft w:val="0"/>
      <w:marRight w:val="0"/>
      <w:marTop w:val="0"/>
      <w:marBottom w:val="0"/>
      <w:divBdr>
        <w:top w:val="none" w:sz="0" w:space="0" w:color="auto"/>
        <w:left w:val="none" w:sz="0" w:space="0" w:color="auto"/>
        <w:bottom w:val="none" w:sz="0" w:space="0" w:color="auto"/>
        <w:right w:val="none" w:sz="0" w:space="0" w:color="auto"/>
      </w:divBdr>
      <w:divsChild>
        <w:div w:id="2069457266">
          <w:marLeft w:val="0"/>
          <w:marRight w:val="0"/>
          <w:marTop w:val="0"/>
          <w:marBottom w:val="0"/>
          <w:divBdr>
            <w:top w:val="none" w:sz="0" w:space="0" w:color="auto"/>
            <w:left w:val="none" w:sz="0" w:space="0" w:color="auto"/>
            <w:bottom w:val="none" w:sz="0" w:space="0" w:color="auto"/>
            <w:right w:val="none" w:sz="0" w:space="0" w:color="auto"/>
          </w:divBdr>
          <w:divsChild>
            <w:div w:id="817842071">
              <w:marLeft w:val="0"/>
              <w:marRight w:val="0"/>
              <w:marTop w:val="0"/>
              <w:marBottom w:val="0"/>
              <w:divBdr>
                <w:top w:val="none" w:sz="0" w:space="0" w:color="auto"/>
                <w:left w:val="none" w:sz="0" w:space="0" w:color="auto"/>
                <w:bottom w:val="none" w:sz="0" w:space="0" w:color="auto"/>
                <w:right w:val="none" w:sz="0" w:space="0" w:color="auto"/>
              </w:divBdr>
              <w:divsChild>
                <w:div w:id="703288434">
                  <w:marLeft w:val="0"/>
                  <w:marRight w:val="0"/>
                  <w:marTop w:val="0"/>
                  <w:marBottom w:val="0"/>
                  <w:divBdr>
                    <w:top w:val="none" w:sz="0" w:space="0" w:color="auto"/>
                    <w:left w:val="none" w:sz="0" w:space="0" w:color="auto"/>
                    <w:bottom w:val="none" w:sz="0" w:space="0" w:color="auto"/>
                    <w:right w:val="none" w:sz="0" w:space="0" w:color="auto"/>
                  </w:divBdr>
                  <w:divsChild>
                    <w:div w:id="43648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555373">
      <w:bodyDiv w:val="1"/>
      <w:marLeft w:val="0"/>
      <w:marRight w:val="0"/>
      <w:marTop w:val="0"/>
      <w:marBottom w:val="0"/>
      <w:divBdr>
        <w:top w:val="none" w:sz="0" w:space="0" w:color="auto"/>
        <w:left w:val="none" w:sz="0" w:space="0" w:color="auto"/>
        <w:bottom w:val="none" w:sz="0" w:space="0" w:color="auto"/>
        <w:right w:val="none" w:sz="0" w:space="0" w:color="auto"/>
      </w:divBdr>
      <w:divsChild>
        <w:div w:id="19211843">
          <w:marLeft w:val="0"/>
          <w:marRight w:val="0"/>
          <w:marTop w:val="0"/>
          <w:marBottom w:val="0"/>
          <w:divBdr>
            <w:top w:val="none" w:sz="0" w:space="0" w:color="auto"/>
            <w:left w:val="none" w:sz="0" w:space="0" w:color="auto"/>
            <w:bottom w:val="none" w:sz="0" w:space="0" w:color="auto"/>
            <w:right w:val="none" w:sz="0" w:space="0" w:color="auto"/>
          </w:divBdr>
          <w:divsChild>
            <w:div w:id="379521351">
              <w:marLeft w:val="0"/>
              <w:marRight w:val="0"/>
              <w:marTop w:val="0"/>
              <w:marBottom w:val="0"/>
              <w:divBdr>
                <w:top w:val="none" w:sz="0" w:space="0" w:color="auto"/>
                <w:left w:val="none" w:sz="0" w:space="0" w:color="auto"/>
                <w:bottom w:val="none" w:sz="0" w:space="0" w:color="auto"/>
                <w:right w:val="none" w:sz="0" w:space="0" w:color="auto"/>
              </w:divBdr>
              <w:divsChild>
                <w:div w:id="455492079">
                  <w:marLeft w:val="0"/>
                  <w:marRight w:val="0"/>
                  <w:marTop w:val="0"/>
                  <w:marBottom w:val="0"/>
                  <w:divBdr>
                    <w:top w:val="none" w:sz="0" w:space="0" w:color="auto"/>
                    <w:left w:val="none" w:sz="0" w:space="0" w:color="auto"/>
                    <w:bottom w:val="none" w:sz="0" w:space="0" w:color="auto"/>
                    <w:right w:val="none" w:sz="0" w:space="0" w:color="auto"/>
                  </w:divBdr>
                  <w:divsChild>
                    <w:div w:id="2563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301373">
      <w:bodyDiv w:val="1"/>
      <w:marLeft w:val="0"/>
      <w:marRight w:val="0"/>
      <w:marTop w:val="0"/>
      <w:marBottom w:val="0"/>
      <w:divBdr>
        <w:top w:val="none" w:sz="0" w:space="0" w:color="auto"/>
        <w:left w:val="none" w:sz="0" w:space="0" w:color="auto"/>
        <w:bottom w:val="none" w:sz="0" w:space="0" w:color="auto"/>
        <w:right w:val="none" w:sz="0" w:space="0" w:color="auto"/>
      </w:divBdr>
      <w:divsChild>
        <w:div w:id="1622423055">
          <w:marLeft w:val="0"/>
          <w:marRight w:val="0"/>
          <w:marTop w:val="0"/>
          <w:marBottom w:val="0"/>
          <w:divBdr>
            <w:top w:val="none" w:sz="0" w:space="0" w:color="auto"/>
            <w:left w:val="none" w:sz="0" w:space="0" w:color="auto"/>
            <w:bottom w:val="none" w:sz="0" w:space="0" w:color="auto"/>
            <w:right w:val="none" w:sz="0" w:space="0" w:color="auto"/>
          </w:divBdr>
          <w:divsChild>
            <w:div w:id="1015227600">
              <w:marLeft w:val="0"/>
              <w:marRight w:val="0"/>
              <w:marTop w:val="0"/>
              <w:marBottom w:val="0"/>
              <w:divBdr>
                <w:top w:val="none" w:sz="0" w:space="0" w:color="auto"/>
                <w:left w:val="none" w:sz="0" w:space="0" w:color="auto"/>
                <w:bottom w:val="none" w:sz="0" w:space="0" w:color="auto"/>
                <w:right w:val="none" w:sz="0" w:space="0" w:color="auto"/>
              </w:divBdr>
              <w:divsChild>
                <w:div w:id="34474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87080">
      <w:bodyDiv w:val="1"/>
      <w:marLeft w:val="0"/>
      <w:marRight w:val="0"/>
      <w:marTop w:val="0"/>
      <w:marBottom w:val="0"/>
      <w:divBdr>
        <w:top w:val="none" w:sz="0" w:space="0" w:color="auto"/>
        <w:left w:val="none" w:sz="0" w:space="0" w:color="auto"/>
        <w:bottom w:val="none" w:sz="0" w:space="0" w:color="auto"/>
        <w:right w:val="none" w:sz="0" w:space="0" w:color="auto"/>
      </w:divBdr>
      <w:divsChild>
        <w:div w:id="970749329">
          <w:marLeft w:val="0"/>
          <w:marRight w:val="0"/>
          <w:marTop w:val="0"/>
          <w:marBottom w:val="0"/>
          <w:divBdr>
            <w:top w:val="none" w:sz="0" w:space="0" w:color="auto"/>
            <w:left w:val="none" w:sz="0" w:space="0" w:color="auto"/>
            <w:bottom w:val="none" w:sz="0" w:space="0" w:color="auto"/>
            <w:right w:val="none" w:sz="0" w:space="0" w:color="auto"/>
          </w:divBdr>
          <w:divsChild>
            <w:div w:id="1418944697">
              <w:marLeft w:val="0"/>
              <w:marRight w:val="0"/>
              <w:marTop w:val="0"/>
              <w:marBottom w:val="0"/>
              <w:divBdr>
                <w:top w:val="none" w:sz="0" w:space="0" w:color="auto"/>
                <w:left w:val="none" w:sz="0" w:space="0" w:color="auto"/>
                <w:bottom w:val="none" w:sz="0" w:space="0" w:color="auto"/>
                <w:right w:val="none" w:sz="0" w:space="0" w:color="auto"/>
              </w:divBdr>
              <w:divsChild>
                <w:div w:id="149337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83577">
      <w:bodyDiv w:val="1"/>
      <w:marLeft w:val="0"/>
      <w:marRight w:val="0"/>
      <w:marTop w:val="0"/>
      <w:marBottom w:val="0"/>
      <w:divBdr>
        <w:top w:val="none" w:sz="0" w:space="0" w:color="auto"/>
        <w:left w:val="none" w:sz="0" w:space="0" w:color="auto"/>
        <w:bottom w:val="none" w:sz="0" w:space="0" w:color="auto"/>
        <w:right w:val="none" w:sz="0" w:space="0" w:color="auto"/>
      </w:divBdr>
      <w:divsChild>
        <w:div w:id="26031688">
          <w:marLeft w:val="0"/>
          <w:marRight w:val="0"/>
          <w:marTop w:val="0"/>
          <w:marBottom w:val="0"/>
          <w:divBdr>
            <w:top w:val="none" w:sz="0" w:space="0" w:color="auto"/>
            <w:left w:val="none" w:sz="0" w:space="0" w:color="auto"/>
            <w:bottom w:val="none" w:sz="0" w:space="0" w:color="auto"/>
            <w:right w:val="none" w:sz="0" w:space="0" w:color="auto"/>
          </w:divBdr>
          <w:divsChild>
            <w:div w:id="1188133973">
              <w:marLeft w:val="0"/>
              <w:marRight w:val="0"/>
              <w:marTop w:val="0"/>
              <w:marBottom w:val="0"/>
              <w:divBdr>
                <w:top w:val="none" w:sz="0" w:space="0" w:color="auto"/>
                <w:left w:val="none" w:sz="0" w:space="0" w:color="auto"/>
                <w:bottom w:val="none" w:sz="0" w:space="0" w:color="auto"/>
                <w:right w:val="none" w:sz="0" w:space="0" w:color="auto"/>
              </w:divBdr>
              <w:divsChild>
                <w:div w:id="15488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511017">
      <w:bodyDiv w:val="1"/>
      <w:marLeft w:val="0"/>
      <w:marRight w:val="0"/>
      <w:marTop w:val="0"/>
      <w:marBottom w:val="0"/>
      <w:divBdr>
        <w:top w:val="none" w:sz="0" w:space="0" w:color="auto"/>
        <w:left w:val="none" w:sz="0" w:space="0" w:color="auto"/>
        <w:bottom w:val="none" w:sz="0" w:space="0" w:color="auto"/>
        <w:right w:val="none" w:sz="0" w:space="0" w:color="auto"/>
      </w:divBdr>
    </w:div>
    <w:div w:id="1880244086">
      <w:bodyDiv w:val="1"/>
      <w:marLeft w:val="0"/>
      <w:marRight w:val="0"/>
      <w:marTop w:val="0"/>
      <w:marBottom w:val="0"/>
      <w:divBdr>
        <w:top w:val="none" w:sz="0" w:space="0" w:color="auto"/>
        <w:left w:val="none" w:sz="0" w:space="0" w:color="auto"/>
        <w:bottom w:val="none" w:sz="0" w:space="0" w:color="auto"/>
        <w:right w:val="none" w:sz="0" w:space="0" w:color="auto"/>
      </w:divBdr>
      <w:divsChild>
        <w:div w:id="1042441923">
          <w:marLeft w:val="0"/>
          <w:marRight w:val="0"/>
          <w:marTop w:val="0"/>
          <w:marBottom w:val="0"/>
          <w:divBdr>
            <w:top w:val="none" w:sz="0" w:space="0" w:color="auto"/>
            <w:left w:val="none" w:sz="0" w:space="0" w:color="auto"/>
            <w:bottom w:val="none" w:sz="0" w:space="0" w:color="auto"/>
            <w:right w:val="none" w:sz="0" w:space="0" w:color="auto"/>
          </w:divBdr>
          <w:divsChild>
            <w:div w:id="759565484">
              <w:marLeft w:val="0"/>
              <w:marRight w:val="0"/>
              <w:marTop w:val="0"/>
              <w:marBottom w:val="0"/>
              <w:divBdr>
                <w:top w:val="none" w:sz="0" w:space="0" w:color="auto"/>
                <w:left w:val="none" w:sz="0" w:space="0" w:color="auto"/>
                <w:bottom w:val="none" w:sz="0" w:space="0" w:color="auto"/>
                <w:right w:val="none" w:sz="0" w:space="0" w:color="auto"/>
              </w:divBdr>
              <w:divsChild>
                <w:div w:id="1257058869">
                  <w:marLeft w:val="0"/>
                  <w:marRight w:val="0"/>
                  <w:marTop w:val="0"/>
                  <w:marBottom w:val="0"/>
                  <w:divBdr>
                    <w:top w:val="none" w:sz="0" w:space="0" w:color="auto"/>
                    <w:left w:val="none" w:sz="0" w:space="0" w:color="auto"/>
                    <w:bottom w:val="none" w:sz="0" w:space="0" w:color="auto"/>
                    <w:right w:val="none" w:sz="0" w:space="0" w:color="auto"/>
                  </w:divBdr>
                  <w:divsChild>
                    <w:div w:id="157116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648228">
      <w:bodyDiv w:val="1"/>
      <w:marLeft w:val="0"/>
      <w:marRight w:val="0"/>
      <w:marTop w:val="0"/>
      <w:marBottom w:val="0"/>
      <w:divBdr>
        <w:top w:val="none" w:sz="0" w:space="0" w:color="auto"/>
        <w:left w:val="none" w:sz="0" w:space="0" w:color="auto"/>
        <w:bottom w:val="none" w:sz="0" w:space="0" w:color="auto"/>
        <w:right w:val="none" w:sz="0" w:space="0" w:color="auto"/>
      </w:divBdr>
      <w:divsChild>
        <w:div w:id="710688325">
          <w:marLeft w:val="0"/>
          <w:marRight w:val="0"/>
          <w:marTop w:val="0"/>
          <w:marBottom w:val="0"/>
          <w:divBdr>
            <w:top w:val="none" w:sz="0" w:space="0" w:color="auto"/>
            <w:left w:val="none" w:sz="0" w:space="0" w:color="auto"/>
            <w:bottom w:val="none" w:sz="0" w:space="0" w:color="auto"/>
            <w:right w:val="none" w:sz="0" w:space="0" w:color="auto"/>
          </w:divBdr>
          <w:divsChild>
            <w:div w:id="119694808">
              <w:marLeft w:val="0"/>
              <w:marRight w:val="0"/>
              <w:marTop w:val="0"/>
              <w:marBottom w:val="0"/>
              <w:divBdr>
                <w:top w:val="none" w:sz="0" w:space="0" w:color="auto"/>
                <w:left w:val="none" w:sz="0" w:space="0" w:color="auto"/>
                <w:bottom w:val="none" w:sz="0" w:space="0" w:color="auto"/>
                <w:right w:val="none" w:sz="0" w:space="0" w:color="auto"/>
              </w:divBdr>
              <w:divsChild>
                <w:div w:id="20693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273583">
      <w:bodyDiv w:val="1"/>
      <w:marLeft w:val="0"/>
      <w:marRight w:val="0"/>
      <w:marTop w:val="0"/>
      <w:marBottom w:val="0"/>
      <w:divBdr>
        <w:top w:val="none" w:sz="0" w:space="0" w:color="auto"/>
        <w:left w:val="none" w:sz="0" w:space="0" w:color="auto"/>
        <w:bottom w:val="none" w:sz="0" w:space="0" w:color="auto"/>
        <w:right w:val="none" w:sz="0" w:space="0" w:color="auto"/>
      </w:divBdr>
      <w:divsChild>
        <w:div w:id="423040745">
          <w:marLeft w:val="0"/>
          <w:marRight w:val="0"/>
          <w:marTop w:val="0"/>
          <w:marBottom w:val="0"/>
          <w:divBdr>
            <w:top w:val="none" w:sz="0" w:space="0" w:color="auto"/>
            <w:left w:val="none" w:sz="0" w:space="0" w:color="auto"/>
            <w:bottom w:val="none" w:sz="0" w:space="0" w:color="auto"/>
            <w:right w:val="none" w:sz="0" w:space="0" w:color="auto"/>
          </w:divBdr>
          <w:divsChild>
            <w:div w:id="574710531">
              <w:marLeft w:val="0"/>
              <w:marRight w:val="0"/>
              <w:marTop w:val="0"/>
              <w:marBottom w:val="0"/>
              <w:divBdr>
                <w:top w:val="none" w:sz="0" w:space="0" w:color="auto"/>
                <w:left w:val="none" w:sz="0" w:space="0" w:color="auto"/>
                <w:bottom w:val="none" w:sz="0" w:space="0" w:color="auto"/>
                <w:right w:val="none" w:sz="0" w:space="0" w:color="auto"/>
              </w:divBdr>
              <w:divsChild>
                <w:div w:id="53473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491812">
      <w:bodyDiv w:val="1"/>
      <w:marLeft w:val="0"/>
      <w:marRight w:val="0"/>
      <w:marTop w:val="0"/>
      <w:marBottom w:val="0"/>
      <w:divBdr>
        <w:top w:val="none" w:sz="0" w:space="0" w:color="auto"/>
        <w:left w:val="none" w:sz="0" w:space="0" w:color="auto"/>
        <w:bottom w:val="none" w:sz="0" w:space="0" w:color="auto"/>
        <w:right w:val="none" w:sz="0" w:space="0" w:color="auto"/>
      </w:divBdr>
      <w:divsChild>
        <w:div w:id="1696689436">
          <w:marLeft w:val="0"/>
          <w:marRight w:val="0"/>
          <w:marTop w:val="0"/>
          <w:marBottom w:val="0"/>
          <w:divBdr>
            <w:top w:val="none" w:sz="0" w:space="0" w:color="auto"/>
            <w:left w:val="none" w:sz="0" w:space="0" w:color="auto"/>
            <w:bottom w:val="none" w:sz="0" w:space="0" w:color="auto"/>
            <w:right w:val="none" w:sz="0" w:space="0" w:color="auto"/>
          </w:divBdr>
          <w:divsChild>
            <w:div w:id="1897625741">
              <w:marLeft w:val="0"/>
              <w:marRight w:val="0"/>
              <w:marTop w:val="0"/>
              <w:marBottom w:val="0"/>
              <w:divBdr>
                <w:top w:val="none" w:sz="0" w:space="0" w:color="auto"/>
                <w:left w:val="none" w:sz="0" w:space="0" w:color="auto"/>
                <w:bottom w:val="none" w:sz="0" w:space="0" w:color="auto"/>
                <w:right w:val="none" w:sz="0" w:space="0" w:color="auto"/>
              </w:divBdr>
              <w:divsChild>
                <w:div w:id="1106773736">
                  <w:marLeft w:val="0"/>
                  <w:marRight w:val="0"/>
                  <w:marTop w:val="0"/>
                  <w:marBottom w:val="0"/>
                  <w:divBdr>
                    <w:top w:val="none" w:sz="0" w:space="0" w:color="auto"/>
                    <w:left w:val="none" w:sz="0" w:space="0" w:color="auto"/>
                    <w:bottom w:val="none" w:sz="0" w:space="0" w:color="auto"/>
                    <w:right w:val="none" w:sz="0" w:space="0" w:color="auto"/>
                  </w:divBdr>
                  <w:divsChild>
                    <w:div w:id="73709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420647">
      <w:bodyDiv w:val="1"/>
      <w:marLeft w:val="0"/>
      <w:marRight w:val="0"/>
      <w:marTop w:val="0"/>
      <w:marBottom w:val="0"/>
      <w:divBdr>
        <w:top w:val="none" w:sz="0" w:space="0" w:color="auto"/>
        <w:left w:val="none" w:sz="0" w:space="0" w:color="auto"/>
        <w:bottom w:val="none" w:sz="0" w:space="0" w:color="auto"/>
        <w:right w:val="none" w:sz="0" w:space="0" w:color="auto"/>
      </w:divBdr>
      <w:divsChild>
        <w:div w:id="1059205960">
          <w:marLeft w:val="0"/>
          <w:marRight w:val="0"/>
          <w:marTop w:val="0"/>
          <w:marBottom w:val="0"/>
          <w:divBdr>
            <w:top w:val="none" w:sz="0" w:space="0" w:color="auto"/>
            <w:left w:val="none" w:sz="0" w:space="0" w:color="auto"/>
            <w:bottom w:val="none" w:sz="0" w:space="0" w:color="auto"/>
            <w:right w:val="none" w:sz="0" w:space="0" w:color="auto"/>
          </w:divBdr>
          <w:divsChild>
            <w:div w:id="797332874">
              <w:marLeft w:val="0"/>
              <w:marRight w:val="0"/>
              <w:marTop w:val="0"/>
              <w:marBottom w:val="0"/>
              <w:divBdr>
                <w:top w:val="none" w:sz="0" w:space="0" w:color="auto"/>
                <w:left w:val="none" w:sz="0" w:space="0" w:color="auto"/>
                <w:bottom w:val="none" w:sz="0" w:space="0" w:color="auto"/>
                <w:right w:val="none" w:sz="0" w:space="0" w:color="auto"/>
              </w:divBdr>
              <w:divsChild>
                <w:div w:id="763694526">
                  <w:marLeft w:val="0"/>
                  <w:marRight w:val="0"/>
                  <w:marTop w:val="0"/>
                  <w:marBottom w:val="0"/>
                  <w:divBdr>
                    <w:top w:val="none" w:sz="0" w:space="0" w:color="auto"/>
                    <w:left w:val="none" w:sz="0" w:space="0" w:color="auto"/>
                    <w:bottom w:val="none" w:sz="0" w:space="0" w:color="auto"/>
                    <w:right w:val="none" w:sz="0" w:space="0" w:color="auto"/>
                  </w:divBdr>
                  <w:divsChild>
                    <w:div w:id="174714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796956">
      <w:bodyDiv w:val="1"/>
      <w:marLeft w:val="0"/>
      <w:marRight w:val="0"/>
      <w:marTop w:val="0"/>
      <w:marBottom w:val="0"/>
      <w:divBdr>
        <w:top w:val="none" w:sz="0" w:space="0" w:color="auto"/>
        <w:left w:val="none" w:sz="0" w:space="0" w:color="auto"/>
        <w:bottom w:val="none" w:sz="0" w:space="0" w:color="auto"/>
        <w:right w:val="none" w:sz="0" w:space="0" w:color="auto"/>
      </w:divBdr>
      <w:divsChild>
        <w:div w:id="607540573">
          <w:marLeft w:val="0"/>
          <w:marRight w:val="0"/>
          <w:marTop w:val="0"/>
          <w:marBottom w:val="0"/>
          <w:divBdr>
            <w:top w:val="none" w:sz="0" w:space="0" w:color="auto"/>
            <w:left w:val="none" w:sz="0" w:space="0" w:color="auto"/>
            <w:bottom w:val="none" w:sz="0" w:space="0" w:color="auto"/>
            <w:right w:val="none" w:sz="0" w:space="0" w:color="auto"/>
          </w:divBdr>
          <w:divsChild>
            <w:div w:id="1457136820">
              <w:marLeft w:val="0"/>
              <w:marRight w:val="0"/>
              <w:marTop w:val="0"/>
              <w:marBottom w:val="0"/>
              <w:divBdr>
                <w:top w:val="none" w:sz="0" w:space="0" w:color="auto"/>
                <w:left w:val="none" w:sz="0" w:space="0" w:color="auto"/>
                <w:bottom w:val="none" w:sz="0" w:space="0" w:color="auto"/>
                <w:right w:val="none" w:sz="0" w:space="0" w:color="auto"/>
              </w:divBdr>
              <w:divsChild>
                <w:div w:id="1719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49309">
      <w:bodyDiv w:val="1"/>
      <w:marLeft w:val="0"/>
      <w:marRight w:val="0"/>
      <w:marTop w:val="0"/>
      <w:marBottom w:val="0"/>
      <w:divBdr>
        <w:top w:val="none" w:sz="0" w:space="0" w:color="auto"/>
        <w:left w:val="none" w:sz="0" w:space="0" w:color="auto"/>
        <w:bottom w:val="none" w:sz="0" w:space="0" w:color="auto"/>
        <w:right w:val="none" w:sz="0" w:space="0" w:color="auto"/>
      </w:divBdr>
      <w:divsChild>
        <w:div w:id="1930582309">
          <w:marLeft w:val="0"/>
          <w:marRight w:val="0"/>
          <w:marTop w:val="0"/>
          <w:marBottom w:val="0"/>
          <w:divBdr>
            <w:top w:val="none" w:sz="0" w:space="0" w:color="auto"/>
            <w:left w:val="none" w:sz="0" w:space="0" w:color="auto"/>
            <w:bottom w:val="none" w:sz="0" w:space="0" w:color="auto"/>
            <w:right w:val="none" w:sz="0" w:space="0" w:color="auto"/>
          </w:divBdr>
          <w:divsChild>
            <w:div w:id="725418651">
              <w:marLeft w:val="0"/>
              <w:marRight w:val="0"/>
              <w:marTop w:val="0"/>
              <w:marBottom w:val="0"/>
              <w:divBdr>
                <w:top w:val="none" w:sz="0" w:space="0" w:color="auto"/>
                <w:left w:val="none" w:sz="0" w:space="0" w:color="auto"/>
                <w:bottom w:val="none" w:sz="0" w:space="0" w:color="auto"/>
                <w:right w:val="none" w:sz="0" w:space="0" w:color="auto"/>
              </w:divBdr>
              <w:divsChild>
                <w:div w:id="112403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738608">
      <w:bodyDiv w:val="1"/>
      <w:marLeft w:val="0"/>
      <w:marRight w:val="0"/>
      <w:marTop w:val="0"/>
      <w:marBottom w:val="0"/>
      <w:divBdr>
        <w:top w:val="none" w:sz="0" w:space="0" w:color="auto"/>
        <w:left w:val="none" w:sz="0" w:space="0" w:color="auto"/>
        <w:bottom w:val="none" w:sz="0" w:space="0" w:color="auto"/>
        <w:right w:val="none" w:sz="0" w:space="0" w:color="auto"/>
      </w:divBdr>
    </w:div>
    <w:div w:id="1968973679">
      <w:bodyDiv w:val="1"/>
      <w:marLeft w:val="0"/>
      <w:marRight w:val="0"/>
      <w:marTop w:val="0"/>
      <w:marBottom w:val="0"/>
      <w:divBdr>
        <w:top w:val="none" w:sz="0" w:space="0" w:color="auto"/>
        <w:left w:val="none" w:sz="0" w:space="0" w:color="auto"/>
        <w:bottom w:val="none" w:sz="0" w:space="0" w:color="auto"/>
        <w:right w:val="none" w:sz="0" w:space="0" w:color="auto"/>
      </w:divBdr>
      <w:divsChild>
        <w:div w:id="1824620519">
          <w:marLeft w:val="0"/>
          <w:marRight w:val="0"/>
          <w:marTop w:val="0"/>
          <w:marBottom w:val="0"/>
          <w:divBdr>
            <w:top w:val="none" w:sz="0" w:space="0" w:color="auto"/>
            <w:left w:val="none" w:sz="0" w:space="0" w:color="auto"/>
            <w:bottom w:val="none" w:sz="0" w:space="0" w:color="auto"/>
            <w:right w:val="none" w:sz="0" w:space="0" w:color="auto"/>
          </w:divBdr>
          <w:divsChild>
            <w:div w:id="1066604865">
              <w:marLeft w:val="0"/>
              <w:marRight w:val="0"/>
              <w:marTop w:val="0"/>
              <w:marBottom w:val="0"/>
              <w:divBdr>
                <w:top w:val="none" w:sz="0" w:space="0" w:color="auto"/>
                <w:left w:val="none" w:sz="0" w:space="0" w:color="auto"/>
                <w:bottom w:val="none" w:sz="0" w:space="0" w:color="auto"/>
                <w:right w:val="none" w:sz="0" w:space="0" w:color="auto"/>
              </w:divBdr>
              <w:divsChild>
                <w:div w:id="155762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325775">
      <w:bodyDiv w:val="1"/>
      <w:marLeft w:val="0"/>
      <w:marRight w:val="0"/>
      <w:marTop w:val="0"/>
      <w:marBottom w:val="0"/>
      <w:divBdr>
        <w:top w:val="none" w:sz="0" w:space="0" w:color="auto"/>
        <w:left w:val="none" w:sz="0" w:space="0" w:color="auto"/>
        <w:bottom w:val="none" w:sz="0" w:space="0" w:color="auto"/>
        <w:right w:val="none" w:sz="0" w:space="0" w:color="auto"/>
      </w:divBdr>
      <w:divsChild>
        <w:div w:id="1765303750">
          <w:marLeft w:val="0"/>
          <w:marRight w:val="0"/>
          <w:marTop w:val="0"/>
          <w:marBottom w:val="0"/>
          <w:divBdr>
            <w:top w:val="none" w:sz="0" w:space="0" w:color="auto"/>
            <w:left w:val="none" w:sz="0" w:space="0" w:color="auto"/>
            <w:bottom w:val="none" w:sz="0" w:space="0" w:color="auto"/>
            <w:right w:val="none" w:sz="0" w:space="0" w:color="auto"/>
          </w:divBdr>
          <w:divsChild>
            <w:div w:id="1627003531">
              <w:marLeft w:val="0"/>
              <w:marRight w:val="0"/>
              <w:marTop w:val="0"/>
              <w:marBottom w:val="0"/>
              <w:divBdr>
                <w:top w:val="none" w:sz="0" w:space="0" w:color="auto"/>
                <w:left w:val="none" w:sz="0" w:space="0" w:color="auto"/>
                <w:bottom w:val="none" w:sz="0" w:space="0" w:color="auto"/>
                <w:right w:val="none" w:sz="0" w:space="0" w:color="auto"/>
              </w:divBdr>
              <w:divsChild>
                <w:div w:id="101608908">
                  <w:marLeft w:val="0"/>
                  <w:marRight w:val="0"/>
                  <w:marTop w:val="0"/>
                  <w:marBottom w:val="0"/>
                  <w:divBdr>
                    <w:top w:val="none" w:sz="0" w:space="0" w:color="auto"/>
                    <w:left w:val="none" w:sz="0" w:space="0" w:color="auto"/>
                    <w:bottom w:val="none" w:sz="0" w:space="0" w:color="auto"/>
                    <w:right w:val="none" w:sz="0" w:space="0" w:color="auto"/>
                  </w:divBdr>
                  <w:divsChild>
                    <w:div w:id="25174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059981">
      <w:bodyDiv w:val="1"/>
      <w:marLeft w:val="0"/>
      <w:marRight w:val="0"/>
      <w:marTop w:val="0"/>
      <w:marBottom w:val="0"/>
      <w:divBdr>
        <w:top w:val="none" w:sz="0" w:space="0" w:color="auto"/>
        <w:left w:val="none" w:sz="0" w:space="0" w:color="auto"/>
        <w:bottom w:val="none" w:sz="0" w:space="0" w:color="auto"/>
        <w:right w:val="none" w:sz="0" w:space="0" w:color="auto"/>
      </w:divBdr>
      <w:divsChild>
        <w:div w:id="174466757">
          <w:marLeft w:val="0"/>
          <w:marRight w:val="0"/>
          <w:marTop w:val="0"/>
          <w:marBottom w:val="0"/>
          <w:divBdr>
            <w:top w:val="none" w:sz="0" w:space="0" w:color="auto"/>
            <w:left w:val="none" w:sz="0" w:space="0" w:color="auto"/>
            <w:bottom w:val="none" w:sz="0" w:space="0" w:color="auto"/>
            <w:right w:val="none" w:sz="0" w:space="0" w:color="auto"/>
          </w:divBdr>
          <w:divsChild>
            <w:div w:id="1911230228">
              <w:marLeft w:val="0"/>
              <w:marRight w:val="0"/>
              <w:marTop w:val="0"/>
              <w:marBottom w:val="0"/>
              <w:divBdr>
                <w:top w:val="none" w:sz="0" w:space="0" w:color="auto"/>
                <w:left w:val="none" w:sz="0" w:space="0" w:color="auto"/>
                <w:bottom w:val="none" w:sz="0" w:space="0" w:color="auto"/>
                <w:right w:val="none" w:sz="0" w:space="0" w:color="auto"/>
              </w:divBdr>
              <w:divsChild>
                <w:div w:id="7100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022763">
      <w:bodyDiv w:val="1"/>
      <w:marLeft w:val="0"/>
      <w:marRight w:val="0"/>
      <w:marTop w:val="0"/>
      <w:marBottom w:val="0"/>
      <w:divBdr>
        <w:top w:val="none" w:sz="0" w:space="0" w:color="auto"/>
        <w:left w:val="none" w:sz="0" w:space="0" w:color="auto"/>
        <w:bottom w:val="none" w:sz="0" w:space="0" w:color="auto"/>
        <w:right w:val="none" w:sz="0" w:space="0" w:color="auto"/>
      </w:divBdr>
      <w:divsChild>
        <w:div w:id="788620788">
          <w:marLeft w:val="0"/>
          <w:marRight w:val="0"/>
          <w:marTop w:val="0"/>
          <w:marBottom w:val="0"/>
          <w:divBdr>
            <w:top w:val="none" w:sz="0" w:space="0" w:color="auto"/>
            <w:left w:val="none" w:sz="0" w:space="0" w:color="auto"/>
            <w:bottom w:val="none" w:sz="0" w:space="0" w:color="auto"/>
            <w:right w:val="none" w:sz="0" w:space="0" w:color="auto"/>
          </w:divBdr>
          <w:divsChild>
            <w:div w:id="1170364864">
              <w:marLeft w:val="0"/>
              <w:marRight w:val="0"/>
              <w:marTop w:val="0"/>
              <w:marBottom w:val="0"/>
              <w:divBdr>
                <w:top w:val="none" w:sz="0" w:space="0" w:color="auto"/>
                <w:left w:val="none" w:sz="0" w:space="0" w:color="auto"/>
                <w:bottom w:val="none" w:sz="0" w:space="0" w:color="auto"/>
                <w:right w:val="none" w:sz="0" w:space="0" w:color="auto"/>
              </w:divBdr>
              <w:divsChild>
                <w:div w:id="230626547">
                  <w:marLeft w:val="0"/>
                  <w:marRight w:val="0"/>
                  <w:marTop w:val="0"/>
                  <w:marBottom w:val="0"/>
                  <w:divBdr>
                    <w:top w:val="none" w:sz="0" w:space="0" w:color="auto"/>
                    <w:left w:val="none" w:sz="0" w:space="0" w:color="auto"/>
                    <w:bottom w:val="none" w:sz="0" w:space="0" w:color="auto"/>
                    <w:right w:val="none" w:sz="0" w:space="0" w:color="auto"/>
                  </w:divBdr>
                  <w:divsChild>
                    <w:div w:id="86783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143967">
      <w:bodyDiv w:val="1"/>
      <w:marLeft w:val="0"/>
      <w:marRight w:val="0"/>
      <w:marTop w:val="0"/>
      <w:marBottom w:val="0"/>
      <w:divBdr>
        <w:top w:val="none" w:sz="0" w:space="0" w:color="auto"/>
        <w:left w:val="none" w:sz="0" w:space="0" w:color="auto"/>
        <w:bottom w:val="none" w:sz="0" w:space="0" w:color="auto"/>
        <w:right w:val="none" w:sz="0" w:space="0" w:color="auto"/>
      </w:divBdr>
    </w:div>
    <w:div w:id="2032339518">
      <w:bodyDiv w:val="1"/>
      <w:marLeft w:val="0"/>
      <w:marRight w:val="0"/>
      <w:marTop w:val="0"/>
      <w:marBottom w:val="0"/>
      <w:divBdr>
        <w:top w:val="none" w:sz="0" w:space="0" w:color="auto"/>
        <w:left w:val="none" w:sz="0" w:space="0" w:color="auto"/>
        <w:bottom w:val="none" w:sz="0" w:space="0" w:color="auto"/>
        <w:right w:val="none" w:sz="0" w:space="0" w:color="auto"/>
      </w:divBdr>
      <w:divsChild>
        <w:div w:id="77287122">
          <w:marLeft w:val="0"/>
          <w:marRight w:val="0"/>
          <w:marTop w:val="0"/>
          <w:marBottom w:val="0"/>
          <w:divBdr>
            <w:top w:val="none" w:sz="0" w:space="0" w:color="auto"/>
            <w:left w:val="none" w:sz="0" w:space="0" w:color="auto"/>
            <w:bottom w:val="none" w:sz="0" w:space="0" w:color="auto"/>
            <w:right w:val="none" w:sz="0" w:space="0" w:color="auto"/>
          </w:divBdr>
          <w:divsChild>
            <w:div w:id="1226834724">
              <w:marLeft w:val="0"/>
              <w:marRight w:val="0"/>
              <w:marTop w:val="0"/>
              <w:marBottom w:val="0"/>
              <w:divBdr>
                <w:top w:val="none" w:sz="0" w:space="0" w:color="auto"/>
                <w:left w:val="none" w:sz="0" w:space="0" w:color="auto"/>
                <w:bottom w:val="none" w:sz="0" w:space="0" w:color="auto"/>
                <w:right w:val="none" w:sz="0" w:space="0" w:color="auto"/>
              </w:divBdr>
              <w:divsChild>
                <w:div w:id="162719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039524">
      <w:bodyDiv w:val="1"/>
      <w:marLeft w:val="0"/>
      <w:marRight w:val="0"/>
      <w:marTop w:val="0"/>
      <w:marBottom w:val="0"/>
      <w:divBdr>
        <w:top w:val="none" w:sz="0" w:space="0" w:color="auto"/>
        <w:left w:val="none" w:sz="0" w:space="0" w:color="auto"/>
        <w:bottom w:val="none" w:sz="0" w:space="0" w:color="auto"/>
        <w:right w:val="none" w:sz="0" w:space="0" w:color="auto"/>
      </w:divBdr>
      <w:divsChild>
        <w:div w:id="67729283">
          <w:marLeft w:val="0"/>
          <w:marRight w:val="0"/>
          <w:marTop w:val="0"/>
          <w:marBottom w:val="0"/>
          <w:divBdr>
            <w:top w:val="none" w:sz="0" w:space="0" w:color="auto"/>
            <w:left w:val="none" w:sz="0" w:space="0" w:color="auto"/>
            <w:bottom w:val="none" w:sz="0" w:space="0" w:color="auto"/>
            <w:right w:val="none" w:sz="0" w:space="0" w:color="auto"/>
          </w:divBdr>
          <w:divsChild>
            <w:div w:id="780144708">
              <w:marLeft w:val="0"/>
              <w:marRight w:val="0"/>
              <w:marTop w:val="0"/>
              <w:marBottom w:val="0"/>
              <w:divBdr>
                <w:top w:val="none" w:sz="0" w:space="0" w:color="auto"/>
                <w:left w:val="none" w:sz="0" w:space="0" w:color="auto"/>
                <w:bottom w:val="none" w:sz="0" w:space="0" w:color="auto"/>
                <w:right w:val="none" w:sz="0" w:space="0" w:color="auto"/>
              </w:divBdr>
              <w:divsChild>
                <w:div w:id="680082164">
                  <w:marLeft w:val="0"/>
                  <w:marRight w:val="0"/>
                  <w:marTop w:val="0"/>
                  <w:marBottom w:val="0"/>
                  <w:divBdr>
                    <w:top w:val="none" w:sz="0" w:space="0" w:color="auto"/>
                    <w:left w:val="none" w:sz="0" w:space="0" w:color="auto"/>
                    <w:bottom w:val="none" w:sz="0" w:space="0" w:color="auto"/>
                    <w:right w:val="none" w:sz="0" w:space="0" w:color="auto"/>
                  </w:divBdr>
                  <w:divsChild>
                    <w:div w:id="18490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507688">
      <w:bodyDiv w:val="1"/>
      <w:marLeft w:val="0"/>
      <w:marRight w:val="0"/>
      <w:marTop w:val="0"/>
      <w:marBottom w:val="0"/>
      <w:divBdr>
        <w:top w:val="none" w:sz="0" w:space="0" w:color="auto"/>
        <w:left w:val="none" w:sz="0" w:space="0" w:color="auto"/>
        <w:bottom w:val="none" w:sz="0" w:space="0" w:color="auto"/>
        <w:right w:val="none" w:sz="0" w:space="0" w:color="auto"/>
      </w:divBdr>
      <w:divsChild>
        <w:div w:id="1249735878">
          <w:marLeft w:val="0"/>
          <w:marRight w:val="0"/>
          <w:marTop w:val="0"/>
          <w:marBottom w:val="0"/>
          <w:divBdr>
            <w:top w:val="none" w:sz="0" w:space="0" w:color="auto"/>
            <w:left w:val="none" w:sz="0" w:space="0" w:color="auto"/>
            <w:bottom w:val="none" w:sz="0" w:space="0" w:color="auto"/>
            <w:right w:val="none" w:sz="0" w:space="0" w:color="auto"/>
          </w:divBdr>
          <w:divsChild>
            <w:div w:id="294335403">
              <w:marLeft w:val="0"/>
              <w:marRight w:val="0"/>
              <w:marTop w:val="0"/>
              <w:marBottom w:val="0"/>
              <w:divBdr>
                <w:top w:val="none" w:sz="0" w:space="0" w:color="auto"/>
                <w:left w:val="none" w:sz="0" w:space="0" w:color="auto"/>
                <w:bottom w:val="none" w:sz="0" w:space="0" w:color="auto"/>
                <w:right w:val="none" w:sz="0" w:space="0" w:color="auto"/>
              </w:divBdr>
              <w:divsChild>
                <w:div w:id="149541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416822">
      <w:bodyDiv w:val="1"/>
      <w:marLeft w:val="0"/>
      <w:marRight w:val="0"/>
      <w:marTop w:val="0"/>
      <w:marBottom w:val="0"/>
      <w:divBdr>
        <w:top w:val="none" w:sz="0" w:space="0" w:color="auto"/>
        <w:left w:val="none" w:sz="0" w:space="0" w:color="auto"/>
        <w:bottom w:val="none" w:sz="0" w:space="0" w:color="auto"/>
        <w:right w:val="none" w:sz="0" w:space="0" w:color="auto"/>
      </w:divBdr>
      <w:divsChild>
        <w:div w:id="1959678628">
          <w:marLeft w:val="0"/>
          <w:marRight w:val="0"/>
          <w:marTop w:val="0"/>
          <w:marBottom w:val="0"/>
          <w:divBdr>
            <w:top w:val="none" w:sz="0" w:space="0" w:color="auto"/>
            <w:left w:val="none" w:sz="0" w:space="0" w:color="auto"/>
            <w:bottom w:val="none" w:sz="0" w:space="0" w:color="auto"/>
            <w:right w:val="none" w:sz="0" w:space="0" w:color="auto"/>
          </w:divBdr>
          <w:divsChild>
            <w:div w:id="1864006901">
              <w:marLeft w:val="0"/>
              <w:marRight w:val="0"/>
              <w:marTop w:val="0"/>
              <w:marBottom w:val="0"/>
              <w:divBdr>
                <w:top w:val="none" w:sz="0" w:space="0" w:color="auto"/>
                <w:left w:val="none" w:sz="0" w:space="0" w:color="auto"/>
                <w:bottom w:val="none" w:sz="0" w:space="0" w:color="auto"/>
                <w:right w:val="none" w:sz="0" w:space="0" w:color="auto"/>
              </w:divBdr>
              <w:divsChild>
                <w:div w:id="855118852">
                  <w:marLeft w:val="0"/>
                  <w:marRight w:val="0"/>
                  <w:marTop w:val="0"/>
                  <w:marBottom w:val="0"/>
                  <w:divBdr>
                    <w:top w:val="none" w:sz="0" w:space="0" w:color="auto"/>
                    <w:left w:val="none" w:sz="0" w:space="0" w:color="auto"/>
                    <w:bottom w:val="none" w:sz="0" w:space="0" w:color="auto"/>
                    <w:right w:val="none" w:sz="0" w:space="0" w:color="auto"/>
                  </w:divBdr>
                  <w:divsChild>
                    <w:div w:id="71539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697369">
      <w:bodyDiv w:val="1"/>
      <w:marLeft w:val="0"/>
      <w:marRight w:val="0"/>
      <w:marTop w:val="0"/>
      <w:marBottom w:val="0"/>
      <w:divBdr>
        <w:top w:val="none" w:sz="0" w:space="0" w:color="auto"/>
        <w:left w:val="none" w:sz="0" w:space="0" w:color="auto"/>
        <w:bottom w:val="none" w:sz="0" w:space="0" w:color="auto"/>
        <w:right w:val="none" w:sz="0" w:space="0" w:color="auto"/>
      </w:divBdr>
      <w:divsChild>
        <w:div w:id="1434938789">
          <w:marLeft w:val="0"/>
          <w:marRight w:val="0"/>
          <w:marTop w:val="0"/>
          <w:marBottom w:val="0"/>
          <w:divBdr>
            <w:top w:val="none" w:sz="0" w:space="0" w:color="auto"/>
            <w:left w:val="none" w:sz="0" w:space="0" w:color="auto"/>
            <w:bottom w:val="none" w:sz="0" w:space="0" w:color="auto"/>
            <w:right w:val="none" w:sz="0" w:space="0" w:color="auto"/>
          </w:divBdr>
          <w:divsChild>
            <w:div w:id="2143116413">
              <w:marLeft w:val="0"/>
              <w:marRight w:val="0"/>
              <w:marTop w:val="0"/>
              <w:marBottom w:val="0"/>
              <w:divBdr>
                <w:top w:val="none" w:sz="0" w:space="0" w:color="auto"/>
                <w:left w:val="none" w:sz="0" w:space="0" w:color="auto"/>
                <w:bottom w:val="none" w:sz="0" w:space="0" w:color="auto"/>
                <w:right w:val="none" w:sz="0" w:space="0" w:color="auto"/>
              </w:divBdr>
              <w:divsChild>
                <w:div w:id="116875180">
                  <w:marLeft w:val="0"/>
                  <w:marRight w:val="0"/>
                  <w:marTop w:val="0"/>
                  <w:marBottom w:val="0"/>
                  <w:divBdr>
                    <w:top w:val="none" w:sz="0" w:space="0" w:color="auto"/>
                    <w:left w:val="none" w:sz="0" w:space="0" w:color="auto"/>
                    <w:bottom w:val="none" w:sz="0" w:space="0" w:color="auto"/>
                    <w:right w:val="none" w:sz="0" w:space="0" w:color="auto"/>
                  </w:divBdr>
                  <w:divsChild>
                    <w:div w:id="87393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711889">
      <w:bodyDiv w:val="1"/>
      <w:marLeft w:val="0"/>
      <w:marRight w:val="0"/>
      <w:marTop w:val="0"/>
      <w:marBottom w:val="0"/>
      <w:divBdr>
        <w:top w:val="none" w:sz="0" w:space="0" w:color="auto"/>
        <w:left w:val="none" w:sz="0" w:space="0" w:color="auto"/>
        <w:bottom w:val="none" w:sz="0" w:space="0" w:color="auto"/>
        <w:right w:val="none" w:sz="0" w:space="0" w:color="auto"/>
      </w:divBdr>
      <w:divsChild>
        <w:div w:id="917402125">
          <w:marLeft w:val="0"/>
          <w:marRight w:val="0"/>
          <w:marTop w:val="0"/>
          <w:marBottom w:val="0"/>
          <w:divBdr>
            <w:top w:val="none" w:sz="0" w:space="0" w:color="auto"/>
            <w:left w:val="none" w:sz="0" w:space="0" w:color="auto"/>
            <w:bottom w:val="none" w:sz="0" w:space="0" w:color="auto"/>
            <w:right w:val="none" w:sz="0" w:space="0" w:color="auto"/>
          </w:divBdr>
          <w:divsChild>
            <w:div w:id="191114268">
              <w:marLeft w:val="0"/>
              <w:marRight w:val="0"/>
              <w:marTop w:val="0"/>
              <w:marBottom w:val="0"/>
              <w:divBdr>
                <w:top w:val="none" w:sz="0" w:space="0" w:color="auto"/>
                <w:left w:val="none" w:sz="0" w:space="0" w:color="auto"/>
                <w:bottom w:val="none" w:sz="0" w:space="0" w:color="auto"/>
                <w:right w:val="none" w:sz="0" w:space="0" w:color="auto"/>
              </w:divBdr>
              <w:divsChild>
                <w:div w:id="1730957411">
                  <w:marLeft w:val="0"/>
                  <w:marRight w:val="0"/>
                  <w:marTop w:val="0"/>
                  <w:marBottom w:val="0"/>
                  <w:divBdr>
                    <w:top w:val="none" w:sz="0" w:space="0" w:color="auto"/>
                    <w:left w:val="none" w:sz="0" w:space="0" w:color="auto"/>
                    <w:bottom w:val="none" w:sz="0" w:space="0" w:color="auto"/>
                    <w:right w:val="none" w:sz="0" w:space="0" w:color="auto"/>
                  </w:divBdr>
                  <w:divsChild>
                    <w:div w:id="51002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370531">
      <w:bodyDiv w:val="1"/>
      <w:marLeft w:val="0"/>
      <w:marRight w:val="0"/>
      <w:marTop w:val="0"/>
      <w:marBottom w:val="0"/>
      <w:divBdr>
        <w:top w:val="none" w:sz="0" w:space="0" w:color="auto"/>
        <w:left w:val="none" w:sz="0" w:space="0" w:color="auto"/>
        <w:bottom w:val="none" w:sz="0" w:space="0" w:color="auto"/>
        <w:right w:val="none" w:sz="0" w:space="0" w:color="auto"/>
      </w:divBdr>
      <w:divsChild>
        <w:div w:id="498497731">
          <w:marLeft w:val="0"/>
          <w:marRight w:val="0"/>
          <w:marTop w:val="0"/>
          <w:marBottom w:val="0"/>
          <w:divBdr>
            <w:top w:val="none" w:sz="0" w:space="0" w:color="auto"/>
            <w:left w:val="none" w:sz="0" w:space="0" w:color="auto"/>
            <w:bottom w:val="none" w:sz="0" w:space="0" w:color="auto"/>
            <w:right w:val="none" w:sz="0" w:space="0" w:color="auto"/>
          </w:divBdr>
          <w:divsChild>
            <w:div w:id="1695154453">
              <w:marLeft w:val="0"/>
              <w:marRight w:val="0"/>
              <w:marTop w:val="0"/>
              <w:marBottom w:val="0"/>
              <w:divBdr>
                <w:top w:val="none" w:sz="0" w:space="0" w:color="auto"/>
                <w:left w:val="none" w:sz="0" w:space="0" w:color="auto"/>
                <w:bottom w:val="none" w:sz="0" w:space="0" w:color="auto"/>
                <w:right w:val="none" w:sz="0" w:space="0" w:color="auto"/>
              </w:divBdr>
              <w:divsChild>
                <w:div w:id="81048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236509">
      <w:bodyDiv w:val="1"/>
      <w:marLeft w:val="0"/>
      <w:marRight w:val="0"/>
      <w:marTop w:val="0"/>
      <w:marBottom w:val="0"/>
      <w:divBdr>
        <w:top w:val="none" w:sz="0" w:space="0" w:color="auto"/>
        <w:left w:val="none" w:sz="0" w:space="0" w:color="auto"/>
        <w:bottom w:val="none" w:sz="0" w:space="0" w:color="auto"/>
        <w:right w:val="none" w:sz="0" w:space="0" w:color="auto"/>
      </w:divBdr>
      <w:divsChild>
        <w:div w:id="1697922753">
          <w:marLeft w:val="0"/>
          <w:marRight w:val="0"/>
          <w:marTop w:val="0"/>
          <w:marBottom w:val="0"/>
          <w:divBdr>
            <w:top w:val="none" w:sz="0" w:space="0" w:color="auto"/>
            <w:left w:val="none" w:sz="0" w:space="0" w:color="auto"/>
            <w:bottom w:val="none" w:sz="0" w:space="0" w:color="auto"/>
            <w:right w:val="none" w:sz="0" w:space="0" w:color="auto"/>
          </w:divBdr>
          <w:divsChild>
            <w:div w:id="779031566">
              <w:marLeft w:val="0"/>
              <w:marRight w:val="0"/>
              <w:marTop w:val="0"/>
              <w:marBottom w:val="0"/>
              <w:divBdr>
                <w:top w:val="none" w:sz="0" w:space="0" w:color="auto"/>
                <w:left w:val="none" w:sz="0" w:space="0" w:color="auto"/>
                <w:bottom w:val="none" w:sz="0" w:space="0" w:color="auto"/>
                <w:right w:val="none" w:sz="0" w:space="0" w:color="auto"/>
              </w:divBdr>
              <w:divsChild>
                <w:div w:id="1525485557">
                  <w:marLeft w:val="0"/>
                  <w:marRight w:val="0"/>
                  <w:marTop w:val="0"/>
                  <w:marBottom w:val="0"/>
                  <w:divBdr>
                    <w:top w:val="none" w:sz="0" w:space="0" w:color="auto"/>
                    <w:left w:val="none" w:sz="0" w:space="0" w:color="auto"/>
                    <w:bottom w:val="none" w:sz="0" w:space="0" w:color="auto"/>
                    <w:right w:val="none" w:sz="0" w:space="0" w:color="auto"/>
                  </w:divBdr>
                  <w:divsChild>
                    <w:div w:id="9640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085173">
      <w:bodyDiv w:val="1"/>
      <w:marLeft w:val="0"/>
      <w:marRight w:val="0"/>
      <w:marTop w:val="0"/>
      <w:marBottom w:val="0"/>
      <w:divBdr>
        <w:top w:val="none" w:sz="0" w:space="0" w:color="auto"/>
        <w:left w:val="none" w:sz="0" w:space="0" w:color="auto"/>
        <w:bottom w:val="none" w:sz="0" w:space="0" w:color="auto"/>
        <w:right w:val="none" w:sz="0" w:space="0" w:color="auto"/>
      </w:divBdr>
      <w:divsChild>
        <w:div w:id="928733230">
          <w:marLeft w:val="0"/>
          <w:marRight w:val="0"/>
          <w:marTop w:val="0"/>
          <w:marBottom w:val="0"/>
          <w:divBdr>
            <w:top w:val="none" w:sz="0" w:space="0" w:color="auto"/>
            <w:left w:val="none" w:sz="0" w:space="0" w:color="auto"/>
            <w:bottom w:val="none" w:sz="0" w:space="0" w:color="auto"/>
            <w:right w:val="none" w:sz="0" w:space="0" w:color="auto"/>
          </w:divBdr>
        </w:div>
      </w:divsChild>
    </w:div>
    <w:div w:id="2134901587">
      <w:bodyDiv w:val="1"/>
      <w:marLeft w:val="0"/>
      <w:marRight w:val="0"/>
      <w:marTop w:val="0"/>
      <w:marBottom w:val="0"/>
      <w:divBdr>
        <w:top w:val="none" w:sz="0" w:space="0" w:color="auto"/>
        <w:left w:val="none" w:sz="0" w:space="0" w:color="auto"/>
        <w:bottom w:val="none" w:sz="0" w:space="0" w:color="auto"/>
        <w:right w:val="none" w:sz="0" w:space="0" w:color="auto"/>
      </w:divBdr>
      <w:divsChild>
        <w:div w:id="610355438">
          <w:marLeft w:val="0"/>
          <w:marRight w:val="0"/>
          <w:marTop w:val="0"/>
          <w:marBottom w:val="0"/>
          <w:divBdr>
            <w:top w:val="none" w:sz="0" w:space="0" w:color="auto"/>
            <w:left w:val="none" w:sz="0" w:space="0" w:color="auto"/>
            <w:bottom w:val="none" w:sz="0" w:space="0" w:color="auto"/>
            <w:right w:val="none" w:sz="0" w:space="0" w:color="auto"/>
          </w:divBdr>
          <w:divsChild>
            <w:div w:id="598099190">
              <w:marLeft w:val="0"/>
              <w:marRight w:val="0"/>
              <w:marTop w:val="0"/>
              <w:marBottom w:val="0"/>
              <w:divBdr>
                <w:top w:val="none" w:sz="0" w:space="0" w:color="auto"/>
                <w:left w:val="none" w:sz="0" w:space="0" w:color="auto"/>
                <w:bottom w:val="none" w:sz="0" w:space="0" w:color="auto"/>
                <w:right w:val="none" w:sz="0" w:space="0" w:color="auto"/>
              </w:divBdr>
              <w:divsChild>
                <w:div w:id="1265964892">
                  <w:marLeft w:val="0"/>
                  <w:marRight w:val="0"/>
                  <w:marTop w:val="0"/>
                  <w:marBottom w:val="0"/>
                  <w:divBdr>
                    <w:top w:val="none" w:sz="0" w:space="0" w:color="auto"/>
                    <w:left w:val="none" w:sz="0" w:space="0" w:color="auto"/>
                    <w:bottom w:val="none" w:sz="0" w:space="0" w:color="auto"/>
                    <w:right w:val="none" w:sz="0" w:space="0" w:color="auto"/>
                  </w:divBdr>
                  <w:divsChild>
                    <w:div w:id="199911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tudy.garan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library.fa.ru/resource.asp?id=351" TargetMode="External"/><Relationship Id="rId2" Type="http://schemas.openxmlformats.org/officeDocument/2006/relationships/numbering" Target="numbering.xml"/><Relationship Id="rId16" Type="http://schemas.openxmlformats.org/officeDocument/2006/relationships/hyperlink" Target="http://library.fa.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onomy.gov.ru/minec/main" TargetMode="External"/><Relationship Id="rId10" Type="http://schemas.openxmlformats.org/officeDocument/2006/relationships/footer" Target="footer1.xml"/><Relationship Id="rId19" Type="http://schemas.openxmlformats.org/officeDocument/2006/relationships/hyperlink" Target="http://www.library.fa.ru/res_mainres.asp?cat=ru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1CA73-F5D5-47A5-B9E6-C4EDB35A4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9411</Words>
  <Characters>53644</Characters>
  <Application>Microsoft Office Word</Application>
  <DocSecurity>0</DocSecurity>
  <Lines>447</Lines>
  <Paragraphs>125</Paragraphs>
  <ScaleCrop>false</ScaleCrop>
  <HeadingPairs>
    <vt:vector size="4" baseType="variant">
      <vt:variant>
        <vt:lpstr>Название</vt:lpstr>
      </vt:variant>
      <vt:variant>
        <vt:i4>1</vt:i4>
      </vt:variant>
      <vt:variant>
        <vt:lpstr>Headings</vt:lpstr>
      </vt:variant>
      <vt:variant>
        <vt:i4>38</vt:i4>
      </vt:variant>
    </vt:vector>
  </HeadingPairs>
  <TitlesOfParts>
    <vt:vector size="39" baseType="lpstr">
      <vt:lpstr/>
      <vt:lpstr>    «ФИНАНСОВЫЙ УНИВЕРСИТЕТ</vt:lpstr>
      <vt:lpstr>    Федулов В.И. Департамент правового регулирования экономической деятельности. –М</vt:lpstr>
      <vt:lpstr>    Международное корпоративное право (на английском языке)</vt:lpstr>
      <vt:lpstr>    СОДЕРЖАНИЕ</vt:lpstr>
      <vt:lpstr>    Наименование дисциплины</vt:lpstr>
      <vt:lpstr>    2. Перечень планируемых результатов обучения по дисциплине, соотнесенных с плани</vt:lpstr>
      <vt:lpstr>    </vt:lpstr>
      <vt:lpstr>    3. Место дисциплины в структуре образовательной программы</vt:lpstr>
      <vt:lpstr>    4. Объем дисциплины в зачетных единицах и в академических часах        с выделен</vt:lpstr>
      <vt:lpstr>    </vt:lpstr>
      <vt:lpstr>    5. Содержание дисциплины, структурированное по темам (разделам) дисциплины с ука</vt:lpstr>
      <vt:lpstr>    Содержание дисциплины</vt:lpstr>
      <vt:lpstr>    Тема 2. Разновидности организационно-правовых форм корпораций.</vt:lpstr>
      <vt:lpstr>    Тема 3. Теоретические и практические аспекты правового регулирования сделок, сов</vt:lpstr>
      <vt:lpstr>    Тема 4. Международные стандарты в сфере корпоративного управления</vt:lpstr>
      <vt:lpstr>    5.2. Учебно-тематический план</vt:lpstr>
      <vt:lpstr>    </vt:lpstr>
      <vt:lpstr>    6. Перечень учебно-методического обеспечения для самостоятельной работы обучающи</vt:lpstr>
      <vt:lpstr>    6.1. Формы внеаудиторной самостоятельной работы</vt:lpstr>
      <vt:lpstr>        Примерные типовые ситуационные задачи:</vt:lpstr>
      <vt:lpstr>        Примерная	тематика	вопросов	для	контрольной работы:</vt:lpstr>
      <vt:lpstr>    Фонд оценочных средств для проведения промежуточной аттестации обучающихся по ди</vt:lpstr>
      <vt:lpstr>        Примерные вопросы для подготовки к зачету:</vt:lpstr>
      <vt:lpstr>    Методические материалы, определяющие процедуры оценивания знаний, умений и владе</vt:lpstr>
      <vt:lpstr>    </vt:lpstr>
      <vt:lpstr>    8.	Перечень	основной	и	дополнительной	учебной	литературы, необходимой для освоен</vt:lpstr>
      <vt:lpstr>    </vt:lpstr>
      <vt:lpstr>    Основная</vt:lpstr>
      <vt:lpstr>    Дополнительная</vt:lpstr>
      <vt:lpstr>    9.  Перечень ресурсов информационно-телекоммуникационной сети</vt:lpstr>
      <vt:lpstr>    «Интернет», необходимых для освоения дисциплины:</vt:lpstr>
      <vt:lpstr>    </vt:lpstr>
      <vt:lpstr>    11. Перечень информационных технологий, используемых при осуществлении образоват</vt:lpstr>
      <vt:lpstr>    11. 1. Комплект лицензионного программного обеспечения: </vt:lpstr>
      <vt:lpstr>    1. Windows, Microsoft Office. </vt:lpstr>
      <vt:lpstr>    2. Антивирус ESET Endpoint Security</vt:lpstr>
      <vt:lpstr>    11.2. Современные профессиональные базы данных и информационные справочные систе</vt:lpstr>
      <vt:lpstr>    12.	 Описание	материально-технической	базы,	необходимой	для осуществления образо</vt:lpstr>
    </vt:vector>
  </TitlesOfParts>
  <Company/>
  <LinksUpToDate>false</LinksUpToDate>
  <CharactersWithSpaces>62930</CharactersWithSpaces>
  <SharedDoc>false</SharedDoc>
  <HLinks>
    <vt:vector size="120" baseType="variant">
      <vt:variant>
        <vt:i4>852026</vt:i4>
      </vt:variant>
      <vt:variant>
        <vt:i4>57</vt:i4>
      </vt:variant>
      <vt:variant>
        <vt:i4>0</vt:i4>
      </vt:variant>
      <vt:variant>
        <vt:i4>5</vt:i4>
      </vt:variant>
      <vt:variant>
        <vt:lpwstr>https://portal.fa.ru/Www/phpBB/viewforum.php?f=86</vt:lpwstr>
      </vt:variant>
      <vt:variant>
        <vt:lpwstr/>
      </vt:variant>
      <vt:variant>
        <vt:i4>8323081</vt:i4>
      </vt:variant>
      <vt:variant>
        <vt:i4>54</vt:i4>
      </vt:variant>
      <vt:variant>
        <vt:i4>0</vt:i4>
      </vt:variant>
      <vt:variant>
        <vt:i4>5</vt:i4>
      </vt:variant>
      <vt:variant>
        <vt:lpwstr>https://portal.fa.ru/Catalog?MenuId=Catalog</vt:lpwstr>
      </vt:variant>
      <vt:variant>
        <vt:lpwstr/>
      </vt:variant>
      <vt:variant>
        <vt:i4>3145795</vt:i4>
      </vt:variant>
      <vt:variant>
        <vt:i4>51</vt:i4>
      </vt:variant>
      <vt:variant>
        <vt:i4>0</vt:i4>
      </vt:variant>
      <vt:variant>
        <vt:i4>5</vt:i4>
      </vt:variant>
      <vt:variant>
        <vt:lpwstr>http://www.fa.ru/univer/DocLib/%D0%9E%D1%80%D0%B3%D0%B0%D0%BD%D0%B8%D0%B7%D0%B0%D1%86%D0%B8%D1%8F %D1%83%D1%87%D0%B5%D0%B1%D0%BD%D0%BE%D0%B3%D0%BE %D0%BF%D1%80%D0%BE%D1%86%D0%B5%D1%81%D1%81%D0%B0/%D0%9D%D0%BE%D1%80%D0%BC%D0%B0%D1%82%D0%B8%D0%B2%D0%BD%D1%8B%D0%B5 %D0%B4%D0%BE%D0%BA%D1%83%D0%BC%D0%B5%D0%BD%D1%82%D1%8B %D0%BF%D0%BE %D1%81%D0%B0%D0%BC%D0%BE%D1%81%D1%82%D0%BE%D1%8F%D1%82%D0%B5%D0%BB%D1%8C%D0%BD%D0%BE%D0%B9 %D1%80%D0%B0%D0%B1%D0%BE%D1%82%D0%B5%D0%9F%D1%80%D0%B8%D0%BA%D0%B0%D0%B7 %E2%84%960611_%D0%BE %D0%BE%D1%82 01.04.2014.PDF</vt:lpwstr>
      </vt:variant>
      <vt:variant>
        <vt:lpwstr/>
      </vt:variant>
      <vt:variant>
        <vt:i4>1245194</vt:i4>
      </vt:variant>
      <vt:variant>
        <vt:i4>48</vt:i4>
      </vt:variant>
      <vt:variant>
        <vt:i4>0</vt:i4>
      </vt:variant>
      <vt:variant>
        <vt:i4>5</vt:i4>
      </vt:variant>
      <vt:variant>
        <vt:lpwstr>http://www.fa.ru/org/faculty/ioo/Documents/%D0%9F%D1%80%D0%B8%D0%BA%D0%B0%D0%B7 %E2%84%960557_%D0%BE %D0%BE%D1%82 23.03.2017 %D0%BE %D1%82%D0%B5%D0%BA%D1%83%D1%89%D0%B5%D0%BC %D0%BA%D0%BE%D0%BD%D1%82%D1%80%D0%BE%D0%BB%D0%B5 %D1%83%D1%81%D0%BF%D0%B5%D0%B2%D0%B0%D0%B5%D0%BC%D0%BE%D1%81%D1%82%D0%B8 %281%29.pdf</vt:lpwstr>
      </vt:variant>
      <vt:variant>
        <vt:lpwstr/>
      </vt:variant>
      <vt:variant>
        <vt:i4>114</vt:i4>
      </vt:variant>
      <vt:variant>
        <vt:i4>45</vt:i4>
      </vt:variant>
      <vt:variant>
        <vt:i4>0</vt:i4>
      </vt:variant>
      <vt:variant>
        <vt:i4>5</vt:i4>
      </vt:variant>
      <vt:variant>
        <vt:lpwstr>http://library.fa.ru/</vt:lpwstr>
      </vt:variant>
      <vt:variant>
        <vt:lpwstr/>
      </vt:variant>
      <vt:variant>
        <vt:i4>5505113</vt:i4>
      </vt:variant>
      <vt:variant>
        <vt:i4>42</vt:i4>
      </vt:variant>
      <vt:variant>
        <vt:i4>0</vt:i4>
      </vt:variant>
      <vt:variant>
        <vt:i4>5</vt:i4>
      </vt:variant>
      <vt:variant>
        <vt:lpwstr>http://www.oecd.org/</vt:lpwstr>
      </vt:variant>
      <vt:variant>
        <vt:lpwstr/>
      </vt:variant>
      <vt:variant>
        <vt:i4>3866711</vt:i4>
      </vt:variant>
      <vt:variant>
        <vt:i4>39</vt:i4>
      </vt:variant>
      <vt:variant>
        <vt:i4>0</vt:i4>
      </vt:variant>
      <vt:variant>
        <vt:i4>5</vt:i4>
      </vt:variant>
      <vt:variant>
        <vt:lpwstr>http://www.wto.org/</vt:lpwstr>
      </vt:variant>
      <vt:variant>
        <vt:lpwstr/>
      </vt:variant>
      <vt:variant>
        <vt:i4>6357076</vt:i4>
      </vt:variant>
      <vt:variant>
        <vt:i4>36</vt:i4>
      </vt:variant>
      <vt:variant>
        <vt:i4>0</vt:i4>
      </vt:variant>
      <vt:variant>
        <vt:i4>5</vt:i4>
      </vt:variant>
      <vt:variant>
        <vt:lpwstr>http://www.tpprf.ru/ru/</vt:lpwstr>
      </vt:variant>
      <vt:variant>
        <vt:lpwstr/>
      </vt:variant>
      <vt:variant>
        <vt:i4>5701655</vt:i4>
      </vt:variant>
      <vt:variant>
        <vt:i4>33</vt:i4>
      </vt:variant>
      <vt:variant>
        <vt:i4>0</vt:i4>
      </vt:variant>
      <vt:variant>
        <vt:i4>5</vt:i4>
      </vt:variant>
      <vt:variant>
        <vt:lpwstr>http://economy.gov.ru/minec/main</vt:lpwstr>
      </vt:variant>
      <vt:variant>
        <vt:lpwstr/>
      </vt:variant>
      <vt:variant>
        <vt:i4>6881293</vt:i4>
      </vt:variant>
      <vt:variant>
        <vt:i4>30</vt:i4>
      </vt:variant>
      <vt:variant>
        <vt:i4>0</vt:i4>
      </vt:variant>
      <vt:variant>
        <vt:i4>5</vt:i4>
      </vt:variant>
      <vt:variant>
        <vt:lpwstr>http://www.mid.ru/bdomp/sitemap.nsf</vt:lpwstr>
      </vt:variant>
      <vt:variant>
        <vt:lpwstr/>
      </vt:variant>
      <vt:variant>
        <vt:i4>131178</vt:i4>
      </vt:variant>
      <vt:variant>
        <vt:i4>27</vt:i4>
      </vt:variant>
      <vt:variant>
        <vt:i4>0</vt:i4>
      </vt:variant>
      <vt:variant>
        <vt:i4>5</vt:i4>
      </vt:variant>
      <vt:variant>
        <vt:lpwstr>http://www.rg.ru/</vt:lpwstr>
      </vt:variant>
      <vt:variant>
        <vt:lpwstr/>
      </vt:variant>
      <vt:variant>
        <vt:i4>5898254</vt:i4>
      </vt:variant>
      <vt:variant>
        <vt:i4>24</vt:i4>
      </vt:variant>
      <vt:variant>
        <vt:i4>0</vt:i4>
      </vt:variant>
      <vt:variant>
        <vt:i4>5</vt:i4>
      </vt:variant>
      <vt:variant>
        <vt:lpwstr>file://localhost/%D0%BF%D0%B0/%20%20http/::znanium.com:catalog.php%3Fbookinfo=359182</vt:lpwstr>
      </vt:variant>
      <vt:variant>
        <vt:lpwstr/>
      </vt:variant>
      <vt:variant>
        <vt:i4>589932</vt:i4>
      </vt:variant>
      <vt:variant>
        <vt:i4>21</vt:i4>
      </vt:variant>
      <vt:variant>
        <vt:i4>0</vt:i4>
      </vt:variant>
      <vt:variant>
        <vt:i4>5</vt:i4>
      </vt:variant>
      <vt:variant>
        <vt:lpwstr>https://urait.ru/bcode/450448</vt:lpwstr>
      </vt:variant>
      <vt:variant>
        <vt:lpwstr/>
      </vt:variant>
      <vt:variant>
        <vt:i4>4587564</vt:i4>
      </vt:variant>
      <vt:variant>
        <vt:i4>18</vt:i4>
      </vt:variant>
      <vt:variant>
        <vt:i4>0</vt:i4>
      </vt:variant>
      <vt:variant>
        <vt:i4>5</vt:i4>
      </vt:variant>
      <vt:variant>
        <vt:lpwstr>file://localhost/consultantplus/::offline:ref=8125A0634898B9166DE513AA3D628F8F0A3BDA43B2BEA768F60E097AC8P8u6N</vt:lpwstr>
      </vt:variant>
      <vt:variant>
        <vt:lpwstr/>
      </vt:variant>
      <vt:variant>
        <vt:i4>7929883</vt:i4>
      </vt:variant>
      <vt:variant>
        <vt:i4>15</vt:i4>
      </vt:variant>
      <vt:variant>
        <vt:i4>0</vt:i4>
      </vt:variant>
      <vt:variant>
        <vt:i4>5</vt:i4>
      </vt:variant>
      <vt:variant>
        <vt:lpwstr>file://localhost/consultantplus/::offline:ref=8125A0634898B9166DE513AA3D628F8F0A3BDA43B2BEA768F60E097AC886A6F4D912982EDFC832B9P1u7N</vt:lpwstr>
      </vt:variant>
      <vt:variant>
        <vt:lpwstr/>
      </vt:variant>
      <vt:variant>
        <vt:i4>8126491</vt:i4>
      </vt:variant>
      <vt:variant>
        <vt:i4>12</vt:i4>
      </vt:variant>
      <vt:variant>
        <vt:i4>0</vt:i4>
      </vt:variant>
      <vt:variant>
        <vt:i4>5</vt:i4>
      </vt:variant>
      <vt:variant>
        <vt:lpwstr>file://localhost/consultantplus/::offline:ref=8125A0634898B9166DE513AA3D628F8F0A3BDA43B2BEA768F60E097AC886A6F4D912982EDDCE36BFP1u6N</vt:lpwstr>
      </vt:variant>
      <vt:variant>
        <vt:lpwstr/>
      </vt:variant>
      <vt:variant>
        <vt:i4>7929883</vt:i4>
      </vt:variant>
      <vt:variant>
        <vt:i4>9</vt:i4>
      </vt:variant>
      <vt:variant>
        <vt:i4>0</vt:i4>
      </vt:variant>
      <vt:variant>
        <vt:i4>5</vt:i4>
      </vt:variant>
      <vt:variant>
        <vt:lpwstr>file://localhost/consultantplus/::offline:ref=8125A0634898B9166DE513AA3D628F8F0A3BDA43B2BEA768F60E097AC886A6F4D912982EDFC832B8P1u6N</vt:lpwstr>
      </vt:variant>
      <vt:variant>
        <vt:lpwstr/>
      </vt:variant>
      <vt:variant>
        <vt:i4>1507372</vt:i4>
      </vt:variant>
      <vt:variant>
        <vt:i4>6</vt:i4>
      </vt:variant>
      <vt:variant>
        <vt:i4>0</vt:i4>
      </vt:variant>
      <vt:variant>
        <vt:i4>5</vt:i4>
      </vt:variant>
      <vt:variant>
        <vt:lpwstr>file://localhost/consultantplus/::offline:ref=8125A0634898B9166DE513AA3D628F8F0A3BDA4DB0BAA768F60E097AC8P8u6N</vt:lpwstr>
      </vt:variant>
      <vt:variant>
        <vt:lpwstr/>
      </vt:variant>
      <vt:variant>
        <vt:i4>4587564</vt:i4>
      </vt:variant>
      <vt:variant>
        <vt:i4>3</vt:i4>
      </vt:variant>
      <vt:variant>
        <vt:i4>0</vt:i4>
      </vt:variant>
      <vt:variant>
        <vt:i4>5</vt:i4>
      </vt:variant>
      <vt:variant>
        <vt:lpwstr>file://localhost/consultantplus/::offline:ref=8125A0634898B9166DE513AA3D628F8F0A3BDA43B2BEA768F60E097AC8P8u6N</vt:lpwstr>
      </vt:variant>
      <vt:variant>
        <vt:lpwstr/>
      </vt:variant>
      <vt:variant>
        <vt:i4>4587564</vt:i4>
      </vt:variant>
      <vt:variant>
        <vt:i4>0</vt:i4>
      </vt:variant>
      <vt:variant>
        <vt:i4>0</vt:i4>
      </vt:variant>
      <vt:variant>
        <vt:i4>5</vt:i4>
      </vt:variant>
      <vt:variant>
        <vt:lpwstr>file://localhost/consultantplus/::offline:ref=8125A0634898B9166DE513AA3D628F8F0A3BDA43B2BEA768F60E097AC8P8u6N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Вячеслав Федулов</dc:creator>
  <cp:lastModifiedBy>Молчанова Алла Владиславовна</cp:lastModifiedBy>
  <cp:revision>9</cp:revision>
  <cp:lastPrinted>2023-06-21T07:36:00Z</cp:lastPrinted>
  <dcterms:created xsi:type="dcterms:W3CDTF">2023-06-20T11:13:00Z</dcterms:created>
  <dcterms:modified xsi:type="dcterms:W3CDTF">2023-07-03T12:50:00Z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2017-12-20T00:00:00Z</vt:filetime>
  </property>
  <property fmtid="{D5CDD505-2E9C-101B-9397-08002B2CF9AE}" pid="3" name="Creator">
    <vt:lpwstr>Microsoft® Word 2013</vt:lpwstr>
  </property>
  <property fmtid="{D5CDD505-2E9C-101B-9397-08002B2CF9AE}" pid="4" name="LastSaved">
    <vt:filetime>2021-01-16T00:00:00Z</vt:filetime>
  </property>
</Properties>
</file>